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E654" w14:textId="77777777" w:rsidR="003B78FE" w:rsidRDefault="003B78FE" w:rsidP="00D81D12">
      <w:pPr>
        <w:rPr>
          <w:rFonts w:ascii="Arial" w:eastAsia="Arial" w:hAnsi="Arial" w:cs="Arial"/>
          <w:sz w:val="44"/>
          <w:szCs w:val="44"/>
        </w:rPr>
      </w:pPr>
    </w:p>
    <w:p w14:paraId="007EB287" w14:textId="77303367" w:rsidR="003B78FE" w:rsidRDefault="00D81D12" w:rsidP="00D81D12">
      <w:pPr>
        <w:jc w:val="center"/>
        <w:rPr>
          <w:rFonts w:ascii="Arial" w:eastAsia="Arial" w:hAnsi="Arial" w:cs="Arial"/>
          <w:sz w:val="32"/>
          <w:szCs w:val="36"/>
        </w:rPr>
      </w:pPr>
      <w:r w:rsidRPr="00D81D12">
        <w:rPr>
          <w:rFonts w:ascii="Arial" w:eastAsia="Arial" w:hAnsi="Arial" w:cs="Arial"/>
          <w:sz w:val="32"/>
          <w:szCs w:val="36"/>
        </w:rPr>
        <w:t>Conducting Work Area Safety Inspections</w:t>
      </w:r>
    </w:p>
    <w:p w14:paraId="0F3100E4" w14:textId="77777777" w:rsidR="00D81D12" w:rsidRPr="00D81D12" w:rsidRDefault="00D81D12" w:rsidP="00D81D12">
      <w:pPr>
        <w:jc w:val="center"/>
        <w:rPr>
          <w:rFonts w:ascii="Arial" w:eastAsia="Arial" w:hAnsi="Arial" w:cs="Arial"/>
          <w:sz w:val="32"/>
          <w:szCs w:val="36"/>
        </w:rPr>
      </w:pPr>
    </w:p>
    <w:p w14:paraId="17938A23" w14:textId="77777777" w:rsidR="00CB30E9" w:rsidRPr="0092493A" w:rsidRDefault="00354653" w:rsidP="00A70E96">
      <w:pPr>
        <w:pStyle w:val="Heading1"/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bookmarkStart w:id="0" w:name="_Toc489263483"/>
      <w:r>
        <w:rPr>
          <w:rFonts w:ascii="Arial" w:hAnsi="Arial" w:cs="Arial"/>
        </w:rPr>
        <w:t>Purpose</w:t>
      </w:r>
      <w:bookmarkEnd w:id="0"/>
    </w:p>
    <w:p w14:paraId="122710D3" w14:textId="77777777" w:rsidR="0080095E" w:rsidRPr="00BD327C" w:rsidRDefault="0080095E" w:rsidP="00A70E96">
      <w:pPr>
        <w:widowControl/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AU"/>
        </w:rPr>
      </w:pPr>
      <w:r w:rsidRPr="00BD327C">
        <w:rPr>
          <w:rFonts w:ascii="Arial" w:hAnsi="Arial" w:cs="Arial"/>
          <w:szCs w:val="24"/>
          <w:lang w:val="en-AU"/>
        </w:rPr>
        <w:t xml:space="preserve">To promote and facilitate Health, Safety &amp; Environmental awareness and </w:t>
      </w:r>
    </w:p>
    <w:p w14:paraId="7FBD1ECA" w14:textId="1E9DDE09" w:rsidR="00377188" w:rsidRDefault="0080095E" w:rsidP="00A70E96">
      <w:pPr>
        <w:widowControl/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AU"/>
        </w:rPr>
      </w:pPr>
      <w:r w:rsidRPr="00BD327C">
        <w:rPr>
          <w:rFonts w:ascii="Arial" w:hAnsi="Arial" w:cs="Arial"/>
          <w:szCs w:val="24"/>
          <w:lang w:val="en-AU"/>
        </w:rPr>
        <w:t>standardisation in the workplace while identifying and correcting unsafe acts and conditions.</w:t>
      </w:r>
    </w:p>
    <w:p w14:paraId="3EBF913B" w14:textId="77777777" w:rsidR="003F6A01" w:rsidRPr="003F6A01" w:rsidRDefault="003F6A01" w:rsidP="00A70E96">
      <w:pPr>
        <w:widowControl/>
        <w:spacing w:before="120" w:after="120" w:line="276" w:lineRule="auto"/>
        <w:jc w:val="both"/>
        <w:rPr>
          <w:rFonts w:ascii="Arial" w:eastAsia="Calibri" w:hAnsi="Arial" w:cs="Arial"/>
          <w:szCs w:val="24"/>
          <w:lang w:val="en-AU"/>
        </w:rPr>
      </w:pPr>
      <w:r w:rsidRPr="003F6A01">
        <w:rPr>
          <w:rFonts w:ascii="Arial" w:eastAsia="Calibri" w:hAnsi="Arial" w:cs="Arial"/>
          <w:szCs w:val="24"/>
          <w:lang w:val="en-AU"/>
        </w:rPr>
        <w:t>To ensure that the work locations in which our workers work and the tasks that they perform are to the standard expected.</w:t>
      </w:r>
    </w:p>
    <w:p w14:paraId="56335787" w14:textId="77777777" w:rsidR="003F6A01" w:rsidRPr="003F6A01" w:rsidRDefault="003F6A01" w:rsidP="00A70E96">
      <w:pPr>
        <w:widowControl/>
        <w:spacing w:before="120" w:after="120" w:line="276" w:lineRule="auto"/>
        <w:jc w:val="both"/>
        <w:rPr>
          <w:rFonts w:ascii="Arial" w:eastAsia="Calibri" w:hAnsi="Arial" w:cs="Arial"/>
          <w:szCs w:val="24"/>
          <w:lang w:val="en-AU"/>
        </w:rPr>
      </w:pPr>
      <w:r w:rsidRPr="003F6A01">
        <w:rPr>
          <w:rFonts w:ascii="Arial" w:eastAsia="Calibri" w:hAnsi="Arial" w:cs="Arial"/>
          <w:szCs w:val="24"/>
          <w:lang w:val="en-AU"/>
        </w:rPr>
        <w:t>Furthermore, to demonstrate our pro-active risk management approach in our business operations and enable the early identification of hazards or areas for improvement.</w:t>
      </w:r>
    </w:p>
    <w:p w14:paraId="295BB871" w14:textId="77777777" w:rsidR="003F6A01" w:rsidRPr="00BD327C" w:rsidRDefault="003F6A01" w:rsidP="00A70E96">
      <w:pPr>
        <w:widowControl/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AU"/>
        </w:rPr>
      </w:pPr>
    </w:p>
    <w:p w14:paraId="1553336B" w14:textId="77777777" w:rsidR="00F77CA6" w:rsidRDefault="00F77CA6" w:rsidP="001842CF">
      <w:pPr>
        <w:pStyle w:val="Heading1"/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bookmarkStart w:id="1" w:name="_Toc489263484"/>
      <w:r>
        <w:rPr>
          <w:rFonts w:ascii="Arial" w:hAnsi="Arial" w:cs="Arial"/>
        </w:rPr>
        <w:t>Legislation</w:t>
      </w:r>
      <w:bookmarkEnd w:id="1"/>
    </w:p>
    <w:p w14:paraId="33E84DB0" w14:textId="77777777" w:rsidR="00F77CA6" w:rsidRPr="00BD327C" w:rsidRDefault="00F77CA6" w:rsidP="001842CF">
      <w:pPr>
        <w:widowControl/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AU"/>
        </w:rPr>
      </w:pPr>
      <w:r w:rsidRPr="00BD327C">
        <w:rPr>
          <w:rFonts w:ascii="Arial" w:hAnsi="Arial" w:cs="Arial"/>
          <w:szCs w:val="24"/>
          <w:lang w:val="en-AU"/>
        </w:rPr>
        <w:t>This directive shall be read in conjunction with the following legislation:</w:t>
      </w:r>
    </w:p>
    <w:p w14:paraId="71F92D27" w14:textId="77777777" w:rsidR="00F77CA6" w:rsidRPr="00BD327C" w:rsidRDefault="00F77CA6" w:rsidP="001842CF">
      <w:pPr>
        <w:jc w:val="both"/>
        <w:rPr>
          <w:sz w:val="20"/>
        </w:rPr>
      </w:pPr>
    </w:p>
    <w:p w14:paraId="7F4637A9" w14:textId="061E721B" w:rsidR="00F77CA6" w:rsidRPr="00BD327C" w:rsidRDefault="00F77CA6" w:rsidP="00BB5C50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AU"/>
        </w:rPr>
      </w:pPr>
      <w:r w:rsidRPr="00BD327C">
        <w:rPr>
          <w:rFonts w:ascii="Arial" w:hAnsi="Arial" w:cs="Arial"/>
          <w:szCs w:val="24"/>
          <w:lang w:val="en-AU"/>
        </w:rPr>
        <w:t>QLD Work Health and Safety Act</w:t>
      </w:r>
      <w:r w:rsidR="00A70E96">
        <w:rPr>
          <w:rFonts w:ascii="Arial" w:hAnsi="Arial" w:cs="Arial"/>
          <w:szCs w:val="24"/>
          <w:lang w:val="en-AU"/>
        </w:rPr>
        <w:t>.</w:t>
      </w:r>
    </w:p>
    <w:p w14:paraId="43D25065" w14:textId="2C668295" w:rsidR="00F77CA6" w:rsidRPr="00BD327C" w:rsidRDefault="00423A5D" w:rsidP="00BB5C50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Cs w:val="24"/>
          <w:lang w:val="en-AU"/>
        </w:rPr>
      </w:pPr>
      <w:r w:rsidRPr="00BD327C">
        <w:rPr>
          <w:rFonts w:ascii="Arial" w:hAnsi="Arial" w:cs="Arial"/>
          <w:szCs w:val="24"/>
          <w:lang w:val="en-AU"/>
        </w:rPr>
        <w:t>QLD Work</w:t>
      </w:r>
      <w:r w:rsidR="00F77CA6" w:rsidRPr="00BD327C">
        <w:rPr>
          <w:rFonts w:ascii="Arial" w:hAnsi="Arial" w:cs="Arial"/>
          <w:szCs w:val="24"/>
          <w:lang w:val="en-AU"/>
        </w:rPr>
        <w:t xml:space="preserve"> Health and Safety Reg</w:t>
      </w:r>
      <w:r w:rsidR="009A7E38" w:rsidRPr="00BD327C">
        <w:rPr>
          <w:rFonts w:ascii="Arial" w:hAnsi="Arial" w:cs="Arial"/>
          <w:szCs w:val="24"/>
          <w:lang w:val="en-AU"/>
        </w:rPr>
        <w:t>ulation</w:t>
      </w:r>
      <w:r w:rsidR="00A70E96">
        <w:rPr>
          <w:rFonts w:ascii="Arial" w:hAnsi="Arial" w:cs="Arial"/>
          <w:szCs w:val="24"/>
          <w:lang w:val="en-AU"/>
        </w:rPr>
        <w:t>.</w:t>
      </w:r>
      <w:r w:rsidR="00F77CA6" w:rsidRPr="00BD327C">
        <w:rPr>
          <w:rFonts w:ascii="Arial" w:hAnsi="Arial" w:cs="Arial"/>
          <w:szCs w:val="24"/>
          <w:lang w:val="en-AU"/>
        </w:rPr>
        <w:t xml:space="preserve"> </w:t>
      </w:r>
    </w:p>
    <w:p w14:paraId="76631239" w14:textId="77777777" w:rsidR="00F77CA6" w:rsidRPr="00F77CA6" w:rsidRDefault="00F77CA6" w:rsidP="001842CF">
      <w:pPr>
        <w:jc w:val="both"/>
      </w:pPr>
    </w:p>
    <w:p w14:paraId="51BF0540" w14:textId="77777777" w:rsidR="0092493A" w:rsidRPr="0092493A" w:rsidRDefault="00354653" w:rsidP="001842CF">
      <w:pPr>
        <w:pStyle w:val="Heading1"/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bookmarkStart w:id="2" w:name="_Toc489263485"/>
      <w:r>
        <w:rPr>
          <w:rFonts w:ascii="Arial" w:hAnsi="Arial" w:cs="Arial"/>
        </w:rPr>
        <w:t>Scope</w:t>
      </w:r>
      <w:bookmarkEnd w:id="2"/>
    </w:p>
    <w:p w14:paraId="28393B7F" w14:textId="5F8FE926" w:rsidR="003C0E60" w:rsidRPr="00BD327C" w:rsidRDefault="00354653" w:rsidP="00E46300">
      <w:pPr>
        <w:widowControl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BD327C">
        <w:rPr>
          <w:rFonts w:ascii="Arial" w:hAnsi="Arial" w:cs="Arial"/>
          <w:szCs w:val="24"/>
        </w:rPr>
        <w:t xml:space="preserve">This directive applies to all </w:t>
      </w:r>
      <w:r w:rsidR="00E52866" w:rsidRPr="00A70E96">
        <w:rPr>
          <w:rFonts w:ascii="Arial" w:hAnsi="Arial" w:cs="Arial"/>
          <w:b/>
          <w:bCs/>
          <w:szCs w:val="24"/>
        </w:rPr>
        <w:t>[Insert Club Name]</w:t>
      </w:r>
      <w:r w:rsidR="00C47199">
        <w:rPr>
          <w:rFonts w:ascii="Arial" w:hAnsi="Arial" w:cs="Arial"/>
          <w:szCs w:val="24"/>
        </w:rPr>
        <w:t xml:space="preserve"> </w:t>
      </w:r>
      <w:r w:rsidR="007F5AEB">
        <w:rPr>
          <w:rFonts w:ascii="Arial" w:hAnsi="Arial" w:cs="Arial"/>
          <w:szCs w:val="24"/>
        </w:rPr>
        <w:t>employees.</w:t>
      </w:r>
    </w:p>
    <w:p w14:paraId="36AC4969" w14:textId="77777777" w:rsidR="00070D42" w:rsidRPr="00501337" w:rsidRDefault="00070D42" w:rsidP="001842CF">
      <w:pPr>
        <w:jc w:val="both"/>
        <w:rPr>
          <w:rFonts w:ascii="Arial" w:hAnsi="Arial" w:cs="Arial"/>
          <w:sz w:val="24"/>
          <w:szCs w:val="24"/>
        </w:rPr>
      </w:pPr>
    </w:p>
    <w:p w14:paraId="0A89058F" w14:textId="77777777" w:rsidR="0066145D" w:rsidRDefault="002D5634" w:rsidP="0066145D">
      <w:pPr>
        <w:pStyle w:val="Heading1"/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bookmarkStart w:id="3" w:name="_Toc489263486"/>
      <w:r>
        <w:rPr>
          <w:rFonts w:ascii="Arial" w:hAnsi="Arial" w:cs="Arial"/>
        </w:rPr>
        <w:t>Procedur</w:t>
      </w:r>
      <w:bookmarkStart w:id="4" w:name="_Hlk483828057"/>
      <w:r w:rsidR="0066145D">
        <w:rPr>
          <w:rFonts w:ascii="Arial" w:hAnsi="Arial" w:cs="Arial"/>
        </w:rPr>
        <w:t>e</w:t>
      </w:r>
      <w:bookmarkEnd w:id="3"/>
      <w:bookmarkEnd w:id="4"/>
    </w:p>
    <w:p w14:paraId="45A6EC35" w14:textId="0740C76B" w:rsidR="005D152C" w:rsidRPr="00165493" w:rsidRDefault="00B50435" w:rsidP="00165493">
      <w:pPr>
        <w:pStyle w:val="ListParagraph"/>
        <w:numPr>
          <w:ilvl w:val="0"/>
          <w:numId w:val="38"/>
        </w:numPr>
        <w:jc w:val="both"/>
        <w:rPr>
          <w:rFonts w:ascii="Arial" w:hAnsi="Arial" w:cs="Arial"/>
        </w:rPr>
      </w:pPr>
      <w:r w:rsidRPr="00165493">
        <w:rPr>
          <w:rFonts w:ascii="Arial" w:hAnsi="Arial" w:cs="Arial"/>
        </w:rPr>
        <w:t>The Work Area Safety I</w:t>
      </w:r>
      <w:r w:rsidR="005D152C" w:rsidRPr="00165493">
        <w:rPr>
          <w:rFonts w:ascii="Arial" w:hAnsi="Arial" w:cs="Arial"/>
        </w:rPr>
        <w:t xml:space="preserve">nspection is to be conducted </w:t>
      </w:r>
      <w:r w:rsidR="00A70E96" w:rsidRPr="00165493">
        <w:rPr>
          <w:rFonts w:ascii="Arial" w:hAnsi="Arial" w:cs="Arial"/>
          <w:b/>
          <w:bCs/>
        </w:rPr>
        <w:t>[Monthly/Quarterly/Annually]</w:t>
      </w:r>
      <w:r w:rsidR="005D152C" w:rsidRPr="00165493">
        <w:rPr>
          <w:rFonts w:ascii="Arial" w:hAnsi="Arial" w:cs="Arial"/>
        </w:rPr>
        <w:t xml:space="preserve"> by </w:t>
      </w:r>
      <w:r w:rsidR="00A70E96" w:rsidRPr="00165493">
        <w:rPr>
          <w:rFonts w:ascii="Arial" w:hAnsi="Arial" w:cs="Arial"/>
          <w:b/>
          <w:bCs/>
        </w:rPr>
        <w:t>[Insert Name/Position]</w:t>
      </w:r>
      <w:r w:rsidRPr="00165493">
        <w:rPr>
          <w:rFonts w:ascii="Arial" w:hAnsi="Arial" w:cs="Arial"/>
        </w:rPr>
        <w:t>.</w:t>
      </w:r>
      <w:r w:rsidR="005D152C" w:rsidRPr="00165493">
        <w:rPr>
          <w:rFonts w:ascii="Arial" w:hAnsi="Arial" w:cs="Arial"/>
        </w:rPr>
        <w:t xml:space="preserve"> </w:t>
      </w:r>
    </w:p>
    <w:p w14:paraId="2FC07C01" w14:textId="77777777" w:rsidR="005D152C" w:rsidRPr="00BD327C" w:rsidRDefault="005D152C" w:rsidP="00C47199">
      <w:pPr>
        <w:jc w:val="both"/>
        <w:rPr>
          <w:rFonts w:ascii="Arial" w:hAnsi="Arial" w:cs="Arial"/>
        </w:rPr>
      </w:pPr>
    </w:p>
    <w:p w14:paraId="04FFF813" w14:textId="7734193D" w:rsidR="00B50435" w:rsidRPr="00165493" w:rsidRDefault="000770F1" w:rsidP="00165493">
      <w:pPr>
        <w:pStyle w:val="ListParagraph"/>
        <w:numPr>
          <w:ilvl w:val="0"/>
          <w:numId w:val="38"/>
        </w:numPr>
        <w:jc w:val="both"/>
        <w:rPr>
          <w:rFonts w:ascii="Arial" w:hAnsi="Arial" w:cs="Arial"/>
        </w:rPr>
      </w:pPr>
      <w:r w:rsidRPr="00165493">
        <w:rPr>
          <w:rFonts w:ascii="Arial" w:hAnsi="Arial" w:cs="Arial"/>
        </w:rPr>
        <w:t xml:space="preserve">The </w:t>
      </w:r>
      <w:r w:rsidR="00B50435" w:rsidRPr="00165493">
        <w:rPr>
          <w:rFonts w:ascii="Arial" w:hAnsi="Arial" w:cs="Arial"/>
        </w:rPr>
        <w:t>method of conducting the</w:t>
      </w:r>
      <w:r w:rsidRPr="00165493">
        <w:rPr>
          <w:rFonts w:ascii="Arial" w:hAnsi="Arial" w:cs="Arial"/>
        </w:rPr>
        <w:t xml:space="preserve"> work area</w:t>
      </w:r>
      <w:r w:rsidR="00B50435" w:rsidRPr="00165493">
        <w:rPr>
          <w:rFonts w:ascii="Arial" w:hAnsi="Arial" w:cs="Arial"/>
        </w:rPr>
        <w:t xml:space="preserve"> safety</w:t>
      </w:r>
      <w:r w:rsidRPr="00165493">
        <w:rPr>
          <w:rFonts w:ascii="Arial" w:hAnsi="Arial" w:cs="Arial"/>
        </w:rPr>
        <w:t xml:space="preserve"> </w:t>
      </w:r>
      <w:r w:rsidR="00A70E96" w:rsidRPr="00165493">
        <w:rPr>
          <w:rFonts w:ascii="Arial" w:hAnsi="Arial" w:cs="Arial"/>
        </w:rPr>
        <w:t>i</w:t>
      </w:r>
      <w:r w:rsidRPr="00165493">
        <w:rPr>
          <w:rFonts w:ascii="Arial" w:hAnsi="Arial" w:cs="Arial"/>
        </w:rPr>
        <w:t>nspection is a visual check; to identify any potential hazards or risks for the individual areas.</w:t>
      </w:r>
      <w:r w:rsidR="00A70E96" w:rsidRPr="00165493">
        <w:rPr>
          <w:rFonts w:ascii="Arial" w:hAnsi="Arial" w:cs="Arial"/>
        </w:rPr>
        <w:t xml:space="preserve"> </w:t>
      </w:r>
      <w:r w:rsidR="005D152C" w:rsidRPr="00165493">
        <w:rPr>
          <w:rFonts w:ascii="Arial" w:hAnsi="Arial" w:cs="Arial"/>
        </w:rPr>
        <w:t xml:space="preserve">Conduct the Inspection by walking the designated </w:t>
      </w:r>
      <w:r w:rsidR="00B50435" w:rsidRPr="00165493">
        <w:rPr>
          <w:rFonts w:ascii="Arial" w:hAnsi="Arial" w:cs="Arial"/>
        </w:rPr>
        <w:t xml:space="preserve">work </w:t>
      </w:r>
      <w:r w:rsidR="005D152C" w:rsidRPr="00165493">
        <w:rPr>
          <w:rFonts w:ascii="Arial" w:hAnsi="Arial" w:cs="Arial"/>
        </w:rPr>
        <w:t xml:space="preserve">area, evaluating equipment and activities for safety / environmental conditions or </w:t>
      </w:r>
      <w:proofErr w:type="spellStart"/>
      <w:r w:rsidR="00165493" w:rsidRPr="00165493">
        <w:rPr>
          <w:rFonts w:ascii="Arial" w:hAnsi="Arial" w:cs="Arial"/>
        </w:rPr>
        <w:t>behaviour</w:t>
      </w:r>
      <w:proofErr w:type="spellEnd"/>
      <w:r w:rsidR="005D152C" w:rsidRPr="00165493">
        <w:rPr>
          <w:rFonts w:ascii="Arial" w:hAnsi="Arial" w:cs="Arial"/>
        </w:rPr>
        <w:t xml:space="preserve"> using </w:t>
      </w:r>
      <w:r w:rsidR="00165493" w:rsidRPr="00165493">
        <w:rPr>
          <w:rFonts w:ascii="Arial" w:hAnsi="Arial" w:cs="Arial"/>
        </w:rPr>
        <w:t xml:space="preserve">The </w:t>
      </w:r>
      <w:r w:rsidR="00165493" w:rsidRPr="00165493">
        <w:rPr>
          <w:rFonts w:ascii="Arial" w:hAnsi="Arial" w:cs="Arial"/>
          <w:i/>
          <w:iCs/>
        </w:rPr>
        <w:t xml:space="preserve">RQ Club Workplace Health &amp; Safety Inspection Checklist </w:t>
      </w:r>
      <w:r w:rsidR="00B50435" w:rsidRPr="00165493">
        <w:rPr>
          <w:rFonts w:ascii="Arial" w:hAnsi="Arial" w:cs="Arial"/>
        </w:rPr>
        <w:t>to provide the i</w:t>
      </w:r>
      <w:r w:rsidR="005D152C" w:rsidRPr="00165493">
        <w:rPr>
          <w:rFonts w:ascii="Arial" w:hAnsi="Arial" w:cs="Arial"/>
        </w:rPr>
        <w:t xml:space="preserve">nspection focus. </w:t>
      </w:r>
    </w:p>
    <w:p w14:paraId="6ADCA2E1" w14:textId="77777777" w:rsidR="00451DBD" w:rsidRPr="00BD327C" w:rsidRDefault="00451DBD" w:rsidP="00C47199">
      <w:pPr>
        <w:jc w:val="both"/>
        <w:rPr>
          <w:rFonts w:ascii="Arial" w:hAnsi="Arial" w:cs="Arial"/>
        </w:rPr>
      </w:pPr>
    </w:p>
    <w:p w14:paraId="2D617180" w14:textId="77777777" w:rsidR="005D152C" w:rsidRPr="00165493" w:rsidRDefault="005D152C" w:rsidP="00165493">
      <w:pPr>
        <w:pStyle w:val="ListParagraph"/>
        <w:numPr>
          <w:ilvl w:val="0"/>
          <w:numId w:val="38"/>
        </w:numPr>
        <w:jc w:val="both"/>
        <w:rPr>
          <w:rFonts w:ascii="Arial" w:hAnsi="Arial" w:cs="Arial"/>
        </w:rPr>
      </w:pPr>
      <w:r w:rsidRPr="00165493">
        <w:rPr>
          <w:rFonts w:ascii="Arial" w:hAnsi="Arial" w:cs="Arial"/>
        </w:rPr>
        <w:t xml:space="preserve">Use a consultative approach with employees in the area to identify hazards and potential </w:t>
      </w:r>
      <w:r w:rsidR="00B50435" w:rsidRPr="00165493">
        <w:rPr>
          <w:rFonts w:ascii="Arial" w:hAnsi="Arial" w:cs="Arial"/>
        </w:rPr>
        <w:t xml:space="preserve">safety </w:t>
      </w:r>
      <w:r w:rsidR="00451DBD" w:rsidRPr="00165493">
        <w:rPr>
          <w:rFonts w:ascii="Arial" w:hAnsi="Arial" w:cs="Arial"/>
        </w:rPr>
        <w:t>concerns.</w:t>
      </w:r>
    </w:p>
    <w:p w14:paraId="0E4BF460" w14:textId="77777777" w:rsidR="005D152C" w:rsidRPr="00BD327C" w:rsidRDefault="005D152C" w:rsidP="00C47199">
      <w:pPr>
        <w:jc w:val="both"/>
        <w:rPr>
          <w:rFonts w:ascii="Arial" w:hAnsi="Arial" w:cs="Arial"/>
        </w:rPr>
      </w:pPr>
    </w:p>
    <w:p w14:paraId="12EAB52F" w14:textId="77777777" w:rsidR="005D152C" w:rsidRPr="00165493" w:rsidRDefault="005D152C" w:rsidP="00165493">
      <w:pPr>
        <w:pStyle w:val="ListParagraph"/>
        <w:numPr>
          <w:ilvl w:val="0"/>
          <w:numId w:val="38"/>
        </w:numPr>
        <w:jc w:val="both"/>
        <w:rPr>
          <w:rFonts w:ascii="Arial" w:hAnsi="Arial" w:cs="Arial"/>
        </w:rPr>
      </w:pPr>
      <w:r w:rsidRPr="00165493">
        <w:rPr>
          <w:rFonts w:ascii="Arial" w:hAnsi="Arial" w:cs="Arial"/>
        </w:rPr>
        <w:t>Endeavour to immediately correct any inappropriate safety / environmental condition or act identified and update the checklist accordingly.</w:t>
      </w:r>
      <w:r w:rsidR="001C6705" w:rsidRPr="00165493">
        <w:rPr>
          <w:rFonts w:ascii="Arial" w:hAnsi="Arial" w:cs="Arial"/>
        </w:rPr>
        <w:t xml:space="preserve"> Make any comments where necessary – giving as much information as possible.</w:t>
      </w:r>
      <w:r w:rsidRPr="00165493">
        <w:rPr>
          <w:rFonts w:ascii="Arial" w:hAnsi="Arial" w:cs="Arial"/>
        </w:rPr>
        <w:t xml:space="preserve">                       </w:t>
      </w:r>
    </w:p>
    <w:p w14:paraId="5135894A" w14:textId="77777777" w:rsidR="005D152C" w:rsidRPr="00BD327C" w:rsidRDefault="005D152C" w:rsidP="00C47199">
      <w:pPr>
        <w:jc w:val="both"/>
        <w:rPr>
          <w:rFonts w:ascii="Arial" w:hAnsi="Arial" w:cs="Arial"/>
        </w:rPr>
      </w:pPr>
    </w:p>
    <w:p w14:paraId="0DE0C516" w14:textId="77777777" w:rsidR="005D152C" w:rsidRPr="00165493" w:rsidRDefault="005D152C" w:rsidP="00165493">
      <w:pPr>
        <w:pStyle w:val="ListParagraph"/>
        <w:numPr>
          <w:ilvl w:val="0"/>
          <w:numId w:val="38"/>
        </w:numPr>
        <w:jc w:val="both"/>
        <w:rPr>
          <w:rFonts w:ascii="Arial" w:hAnsi="Arial" w:cs="Arial"/>
        </w:rPr>
      </w:pPr>
      <w:r w:rsidRPr="00165493">
        <w:rPr>
          <w:rFonts w:ascii="Arial" w:hAnsi="Arial" w:cs="Arial"/>
        </w:rPr>
        <w:t>List any items that cannot be immediately corrected on the checklist, consider the necessary corrective action.</w:t>
      </w:r>
      <w:r w:rsidR="00451DBD" w:rsidRPr="00165493">
        <w:rPr>
          <w:rFonts w:ascii="Arial" w:hAnsi="Arial" w:cs="Arial"/>
        </w:rPr>
        <w:t xml:space="preserve"> </w:t>
      </w:r>
      <w:r w:rsidR="00DA0774" w:rsidRPr="00165493">
        <w:rPr>
          <w:rFonts w:ascii="Arial" w:hAnsi="Arial" w:cs="Arial"/>
        </w:rPr>
        <w:t xml:space="preserve">Ensure that a </w:t>
      </w:r>
      <w:r w:rsidR="00451DBD" w:rsidRPr="00165493">
        <w:rPr>
          <w:rFonts w:ascii="Arial" w:hAnsi="Arial" w:cs="Arial"/>
        </w:rPr>
        <w:t>Maintenance request / hazard report</w:t>
      </w:r>
      <w:r w:rsidR="00DA0774" w:rsidRPr="00165493">
        <w:rPr>
          <w:rFonts w:ascii="Arial" w:hAnsi="Arial" w:cs="Arial"/>
        </w:rPr>
        <w:t xml:space="preserve"> are </w:t>
      </w:r>
      <w:r w:rsidR="00DA0774" w:rsidRPr="00165493">
        <w:rPr>
          <w:rFonts w:ascii="Arial" w:hAnsi="Arial" w:cs="Arial"/>
        </w:rPr>
        <w:lastRenderedPageBreak/>
        <w:t>created for any items that require repair or review.</w:t>
      </w:r>
    </w:p>
    <w:p w14:paraId="02F5915F" w14:textId="77777777" w:rsidR="005D152C" w:rsidRPr="00BD327C" w:rsidRDefault="005D152C" w:rsidP="00C47199">
      <w:pPr>
        <w:jc w:val="both"/>
        <w:rPr>
          <w:rFonts w:ascii="Arial" w:hAnsi="Arial" w:cs="Arial"/>
        </w:rPr>
      </w:pPr>
    </w:p>
    <w:p w14:paraId="21D69BB7" w14:textId="0F7EBE58" w:rsidR="005D152C" w:rsidRPr="00165493" w:rsidRDefault="00EB54F7" w:rsidP="00165493">
      <w:pPr>
        <w:pStyle w:val="ListParagraph"/>
        <w:numPr>
          <w:ilvl w:val="0"/>
          <w:numId w:val="38"/>
        </w:numPr>
        <w:jc w:val="both"/>
        <w:rPr>
          <w:rFonts w:ascii="Arial" w:hAnsi="Arial" w:cs="Arial"/>
        </w:rPr>
      </w:pPr>
      <w:r w:rsidRPr="00165493">
        <w:rPr>
          <w:rFonts w:ascii="Arial" w:hAnsi="Arial" w:cs="Arial"/>
        </w:rPr>
        <w:t xml:space="preserve">Forward the completed </w:t>
      </w:r>
      <w:r w:rsidR="00165493">
        <w:rPr>
          <w:rFonts w:ascii="Arial" w:hAnsi="Arial" w:cs="Arial"/>
        </w:rPr>
        <w:t>c</w:t>
      </w:r>
      <w:r w:rsidRPr="00165493">
        <w:rPr>
          <w:rFonts w:ascii="Arial" w:hAnsi="Arial" w:cs="Arial"/>
        </w:rPr>
        <w:t xml:space="preserve">hecklist to </w:t>
      </w:r>
      <w:bookmarkStart w:id="5" w:name="_Hlk105755399"/>
      <w:r w:rsidR="00165493" w:rsidRPr="00165493">
        <w:rPr>
          <w:rFonts w:ascii="Arial" w:hAnsi="Arial" w:cs="Arial"/>
          <w:b/>
          <w:bCs/>
        </w:rPr>
        <w:t>[insert name/position]</w:t>
      </w:r>
      <w:r w:rsidRPr="00165493">
        <w:rPr>
          <w:rFonts w:ascii="Arial" w:hAnsi="Arial" w:cs="Arial"/>
        </w:rPr>
        <w:t xml:space="preserve"> </w:t>
      </w:r>
      <w:bookmarkEnd w:id="5"/>
      <w:r w:rsidRPr="00165493">
        <w:rPr>
          <w:rFonts w:ascii="Arial" w:hAnsi="Arial" w:cs="Arial"/>
        </w:rPr>
        <w:t xml:space="preserve">who will correlate and raise any actions at the </w:t>
      </w:r>
      <w:r w:rsidR="00C47199" w:rsidRPr="00165493">
        <w:rPr>
          <w:rFonts w:ascii="Arial" w:hAnsi="Arial" w:cs="Arial"/>
        </w:rPr>
        <w:t xml:space="preserve">next </w:t>
      </w:r>
      <w:r w:rsidR="00165493">
        <w:rPr>
          <w:rFonts w:ascii="Arial" w:hAnsi="Arial" w:cs="Arial"/>
        </w:rPr>
        <w:t xml:space="preserve">committee / </w:t>
      </w:r>
      <w:r w:rsidR="00C47199" w:rsidRPr="00165493">
        <w:rPr>
          <w:rFonts w:ascii="Arial" w:hAnsi="Arial" w:cs="Arial"/>
        </w:rPr>
        <w:t>operations / safety</w:t>
      </w:r>
      <w:r w:rsidRPr="00165493">
        <w:rPr>
          <w:rFonts w:ascii="Arial" w:hAnsi="Arial" w:cs="Arial"/>
        </w:rPr>
        <w:t xml:space="preserve"> meetings.</w:t>
      </w:r>
    </w:p>
    <w:p w14:paraId="412089C8" w14:textId="77777777" w:rsidR="005D152C" w:rsidRPr="00BD327C" w:rsidRDefault="005D152C" w:rsidP="00C47199">
      <w:pPr>
        <w:jc w:val="both"/>
        <w:rPr>
          <w:rFonts w:ascii="Arial" w:hAnsi="Arial" w:cs="Arial"/>
        </w:rPr>
      </w:pPr>
    </w:p>
    <w:p w14:paraId="1852A762" w14:textId="59782A2A" w:rsidR="005D152C" w:rsidRPr="00165493" w:rsidRDefault="00EB54F7" w:rsidP="00165493">
      <w:pPr>
        <w:pStyle w:val="ListParagraph"/>
        <w:numPr>
          <w:ilvl w:val="0"/>
          <w:numId w:val="38"/>
        </w:numPr>
        <w:jc w:val="both"/>
        <w:rPr>
          <w:rFonts w:ascii="Arial" w:hAnsi="Arial" w:cs="Arial"/>
        </w:rPr>
      </w:pPr>
      <w:r w:rsidRPr="00165493">
        <w:rPr>
          <w:rFonts w:ascii="Arial" w:hAnsi="Arial" w:cs="Arial"/>
        </w:rPr>
        <w:t xml:space="preserve">The actions will be reviewed by the </w:t>
      </w:r>
      <w:r w:rsidR="00C47199" w:rsidRPr="00165493">
        <w:rPr>
          <w:rFonts w:ascii="Arial" w:hAnsi="Arial" w:cs="Arial"/>
        </w:rPr>
        <w:t>Management team</w:t>
      </w:r>
      <w:r w:rsidRPr="00165493">
        <w:rPr>
          <w:rFonts w:ascii="Arial" w:hAnsi="Arial" w:cs="Arial"/>
        </w:rPr>
        <w:t xml:space="preserve">, any </w:t>
      </w:r>
      <w:r w:rsidR="005D152C" w:rsidRPr="00165493">
        <w:rPr>
          <w:rFonts w:ascii="Arial" w:hAnsi="Arial" w:cs="Arial"/>
        </w:rPr>
        <w:t>outstanding safety or environment</w:t>
      </w:r>
      <w:r w:rsidRPr="00165493">
        <w:rPr>
          <w:rFonts w:ascii="Arial" w:hAnsi="Arial" w:cs="Arial"/>
        </w:rPr>
        <w:t xml:space="preserve">al issues from the Inspection(s) will be </w:t>
      </w:r>
      <w:r w:rsidR="006150A8" w:rsidRPr="00165493">
        <w:rPr>
          <w:rFonts w:ascii="Arial" w:hAnsi="Arial" w:cs="Arial"/>
        </w:rPr>
        <w:t>priorities</w:t>
      </w:r>
      <w:r w:rsidR="005D152C" w:rsidRPr="00165493">
        <w:rPr>
          <w:rFonts w:ascii="Arial" w:hAnsi="Arial" w:cs="Arial"/>
        </w:rPr>
        <w:t xml:space="preserve"> and t</w:t>
      </w:r>
      <w:r w:rsidRPr="00165493">
        <w:rPr>
          <w:rFonts w:ascii="Arial" w:hAnsi="Arial" w:cs="Arial"/>
        </w:rPr>
        <w:t>racked</w:t>
      </w:r>
      <w:r w:rsidR="005D152C" w:rsidRPr="00165493">
        <w:rPr>
          <w:rFonts w:ascii="Arial" w:hAnsi="Arial" w:cs="Arial"/>
        </w:rPr>
        <w:t xml:space="preserve"> for completion. </w:t>
      </w:r>
      <w:r w:rsidRPr="00165493">
        <w:rPr>
          <w:rFonts w:ascii="Arial" w:hAnsi="Arial" w:cs="Arial"/>
        </w:rPr>
        <w:t>This will be monitored and updated monthly</w:t>
      </w:r>
      <w:r w:rsidR="005D152C" w:rsidRPr="00165493">
        <w:rPr>
          <w:rFonts w:ascii="Arial" w:hAnsi="Arial" w:cs="Arial"/>
        </w:rPr>
        <w:t>.</w:t>
      </w:r>
    </w:p>
    <w:p w14:paraId="71F6800C" w14:textId="189B30B1" w:rsidR="000E371E" w:rsidRDefault="000E371E" w:rsidP="00C47199">
      <w:pPr>
        <w:jc w:val="both"/>
        <w:rPr>
          <w:rFonts w:ascii="Arial" w:hAnsi="Arial" w:cs="Arial"/>
        </w:rPr>
      </w:pPr>
    </w:p>
    <w:p w14:paraId="006AFA7C" w14:textId="77777777" w:rsidR="000E371E" w:rsidRPr="000E371E" w:rsidRDefault="000E371E" w:rsidP="000E371E">
      <w:pPr>
        <w:keepNext/>
        <w:keepLines/>
        <w:widowControl/>
        <w:spacing w:before="120" w:after="120" w:line="276" w:lineRule="auto"/>
        <w:jc w:val="both"/>
        <w:outlineLvl w:val="1"/>
        <w:rPr>
          <w:rFonts w:ascii="Arial" w:eastAsia="Times New Roman" w:hAnsi="Arial" w:cs="Times New Roman"/>
          <w:b/>
          <w:color w:val="000000"/>
          <w:szCs w:val="26"/>
          <w:lang w:val="en-AU"/>
        </w:rPr>
      </w:pPr>
      <w:r w:rsidRPr="000E371E">
        <w:rPr>
          <w:rFonts w:ascii="Arial" w:eastAsia="Times New Roman" w:hAnsi="Arial" w:cs="Times New Roman"/>
          <w:b/>
          <w:color w:val="000000"/>
          <w:szCs w:val="26"/>
          <w:lang w:val="en-AU"/>
        </w:rPr>
        <w:t>Actions and Follow-up</w:t>
      </w:r>
    </w:p>
    <w:p w14:paraId="231818E0" w14:textId="6866D6EF" w:rsidR="000E371E" w:rsidRPr="0062180B" w:rsidRDefault="000E371E" w:rsidP="0062180B">
      <w:pPr>
        <w:pStyle w:val="ListParagraph"/>
        <w:widowControl/>
        <w:numPr>
          <w:ilvl w:val="0"/>
          <w:numId w:val="39"/>
        </w:numPr>
        <w:spacing w:before="120" w:after="120" w:line="276" w:lineRule="auto"/>
        <w:jc w:val="both"/>
        <w:rPr>
          <w:rFonts w:ascii="Arial" w:eastAsia="Calibri" w:hAnsi="Arial" w:cs="Times New Roman"/>
          <w:szCs w:val="24"/>
          <w:lang w:val="en-AU"/>
        </w:rPr>
      </w:pPr>
      <w:r w:rsidRPr="0062180B">
        <w:rPr>
          <w:rFonts w:ascii="Arial" w:eastAsia="Calibri" w:hAnsi="Arial" w:cs="Times New Roman"/>
          <w:szCs w:val="24"/>
          <w:lang w:val="en-AU"/>
        </w:rPr>
        <w:t xml:space="preserve">All actions arising from the inspections shall be documented on the </w:t>
      </w:r>
      <w:r w:rsidR="0062180B" w:rsidRPr="0062180B">
        <w:rPr>
          <w:rFonts w:ascii="Arial" w:eastAsia="Calibri" w:hAnsi="Arial" w:cs="Times New Roman"/>
          <w:szCs w:val="24"/>
          <w:lang w:val="en-AU"/>
        </w:rPr>
        <w:t>i</w:t>
      </w:r>
      <w:r w:rsidRPr="0062180B">
        <w:rPr>
          <w:rFonts w:ascii="Arial" w:eastAsia="Calibri" w:hAnsi="Arial" w:cs="Times New Roman"/>
          <w:szCs w:val="24"/>
          <w:lang w:val="en-AU"/>
        </w:rPr>
        <w:t>nspection form and recorded.</w:t>
      </w:r>
    </w:p>
    <w:p w14:paraId="6E7F1B32" w14:textId="69BFF9DB" w:rsidR="000E371E" w:rsidRDefault="0062180B" w:rsidP="0062180B">
      <w:pPr>
        <w:pStyle w:val="ListParagraph"/>
        <w:widowControl/>
        <w:numPr>
          <w:ilvl w:val="0"/>
          <w:numId w:val="39"/>
        </w:numPr>
        <w:spacing w:before="120" w:after="120" w:line="276" w:lineRule="auto"/>
        <w:jc w:val="both"/>
        <w:rPr>
          <w:rFonts w:ascii="Arial" w:eastAsia="Calibri" w:hAnsi="Arial" w:cs="Times New Roman"/>
          <w:szCs w:val="24"/>
          <w:lang w:val="en-AU"/>
        </w:rPr>
      </w:pPr>
      <w:r>
        <w:rPr>
          <w:rFonts w:ascii="Arial" w:eastAsia="Calibri" w:hAnsi="Arial" w:cs="Times New Roman"/>
          <w:szCs w:val="24"/>
          <w:lang w:val="en-AU"/>
        </w:rPr>
        <w:t xml:space="preserve">Actions should be reported to the </w:t>
      </w:r>
      <w:r w:rsidRPr="0062180B">
        <w:rPr>
          <w:rFonts w:ascii="Arial" w:eastAsia="Calibri" w:hAnsi="Arial" w:cs="Times New Roman"/>
          <w:b/>
          <w:bCs/>
          <w:szCs w:val="24"/>
          <w:lang w:val="en-AU"/>
        </w:rPr>
        <w:t>[Committee/CEO/WHS Manager]</w:t>
      </w:r>
      <w:r>
        <w:rPr>
          <w:rFonts w:ascii="Arial" w:eastAsia="Calibri" w:hAnsi="Arial" w:cs="Times New Roman"/>
          <w:szCs w:val="24"/>
          <w:lang w:val="en-AU"/>
        </w:rPr>
        <w:t xml:space="preserve"> with recommended remedy</w:t>
      </w:r>
      <w:r w:rsidR="000E371E" w:rsidRPr="0062180B">
        <w:rPr>
          <w:rFonts w:ascii="Arial" w:eastAsia="Calibri" w:hAnsi="Arial" w:cs="Times New Roman"/>
          <w:szCs w:val="24"/>
          <w:lang w:val="en-AU"/>
        </w:rPr>
        <w:t>.</w:t>
      </w:r>
    </w:p>
    <w:p w14:paraId="04E12DA8" w14:textId="401A3B93" w:rsidR="0062180B" w:rsidRPr="0062180B" w:rsidRDefault="0062180B" w:rsidP="0062180B">
      <w:pPr>
        <w:pStyle w:val="ListParagraph"/>
        <w:widowControl/>
        <w:numPr>
          <w:ilvl w:val="0"/>
          <w:numId w:val="39"/>
        </w:numPr>
        <w:spacing w:before="120" w:after="120" w:line="276" w:lineRule="auto"/>
        <w:jc w:val="both"/>
        <w:rPr>
          <w:rFonts w:ascii="Arial" w:eastAsia="Calibri" w:hAnsi="Arial" w:cs="Times New Roman"/>
          <w:szCs w:val="24"/>
          <w:lang w:val="en-AU"/>
        </w:rPr>
      </w:pPr>
      <w:r>
        <w:rPr>
          <w:rFonts w:ascii="Arial" w:eastAsia="Calibri" w:hAnsi="Arial" w:cs="Times New Roman"/>
          <w:szCs w:val="24"/>
          <w:lang w:val="en-AU"/>
        </w:rPr>
        <w:t xml:space="preserve">Where urgent action is required, remedy should be </w:t>
      </w:r>
      <w:proofErr w:type="gramStart"/>
      <w:r>
        <w:rPr>
          <w:rFonts w:ascii="Arial" w:eastAsia="Calibri" w:hAnsi="Arial" w:cs="Times New Roman"/>
          <w:szCs w:val="24"/>
          <w:lang w:val="en-AU"/>
        </w:rPr>
        <w:t>implemented</w:t>
      </w:r>
      <w:proofErr w:type="gramEnd"/>
      <w:r>
        <w:rPr>
          <w:rFonts w:ascii="Arial" w:eastAsia="Calibri" w:hAnsi="Arial" w:cs="Times New Roman"/>
          <w:szCs w:val="24"/>
          <w:lang w:val="en-AU"/>
        </w:rPr>
        <w:t xml:space="preserve"> and actions reported as above.</w:t>
      </w:r>
    </w:p>
    <w:p w14:paraId="6172669A" w14:textId="77777777" w:rsidR="0062180B" w:rsidRDefault="0062180B" w:rsidP="000E371E">
      <w:pPr>
        <w:keepNext/>
        <w:keepLines/>
        <w:widowControl/>
        <w:spacing w:before="120" w:after="120" w:line="276" w:lineRule="auto"/>
        <w:jc w:val="both"/>
        <w:outlineLvl w:val="1"/>
        <w:rPr>
          <w:rFonts w:ascii="Arial" w:eastAsia="Times New Roman" w:hAnsi="Arial" w:cs="Times New Roman"/>
          <w:b/>
          <w:color w:val="000000"/>
          <w:szCs w:val="26"/>
          <w:lang w:val="en-AU"/>
        </w:rPr>
      </w:pPr>
    </w:p>
    <w:p w14:paraId="1D433FFE" w14:textId="45A837D3" w:rsidR="000E371E" w:rsidRPr="000E371E" w:rsidRDefault="000E371E" w:rsidP="000E371E">
      <w:pPr>
        <w:keepNext/>
        <w:keepLines/>
        <w:widowControl/>
        <w:spacing w:before="120" w:after="120" w:line="276" w:lineRule="auto"/>
        <w:jc w:val="both"/>
        <w:outlineLvl w:val="1"/>
        <w:rPr>
          <w:rFonts w:ascii="Arial" w:eastAsia="Times New Roman" w:hAnsi="Arial" w:cs="Times New Roman"/>
          <w:b/>
          <w:color w:val="000000"/>
          <w:szCs w:val="26"/>
          <w:lang w:val="en-AU"/>
        </w:rPr>
      </w:pPr>
      <w:r w:rsidRPr="000E371E">
        <w:rPr>
          <w:rFonts w:ascii="Arial" w:eastAsia="Times New Roman" w:hAnsi="Arial" w:cs="Times New Roman"/>
          <w:b/>
          <w:color w:val="000000"/>
          <w:szCs w:val="26"/>
          <w:lang w:val="en-AU"/>
        </w:rPr>
        <w:t>Monitoring and Review</w:t>
      </w:r>
    </w:p>
    <w:p w14:paraId="37FAC805" w14:textId="0DF09681" w:rsidR="000E371E" w:rsidRPr="0062180B" w:rsidRDefault="000E371E" w:rsidP="0062180B">
      <w:pPr>
        <w:pStyle w:val="ListParagraph"/>
        <w:widowControl/>
        <w:numPr>
          <w:ilvl w:val="0"/>
          <w:numId w:val="40"/>
        </w:numPr>
        <w:spacing w:before="120" w:after="120" w:line="276" w:lineRule="auto"/>
        <w:jc w:val="both"/>
        <w:rPr>
          <w:rFonts w:ascii="Arial" w:eastAsia="Calibri" w:hAnsi="Arial" w:cs="Times New Roman"/>
          <w:szCs w:val="24"/>
          <w:lang w:val="en-AU"/>
        </w:rPr>
      </w:pPr>
      <w:proofErr w:type="gramStart"/>
      <w:r w:rsidRPr="0062180B">
        <w:rPr>
          <w:rFonts w:ascii="Arial" w:eastAsia="Calibri" w:hAnsi="Arial" w:cs="Times New Roman"/>
          <w:szCs w:val="24"/>
          <w:lang w:val="en-AU"/>
        </w:rPr>
        <w:t>The</w:t>
      </w:r>
      <w:proofErr w:type="gramEnd"/>
      <w:r w:rsidRPr="0062180B">
        <w:rPr>
          <w:rFonts w:ascii="Arial" w:eastAsia="Calibri" w:hAnsi="Arial" w:cs="Times New Roman"/>
          <w:szCs w:val="24"/>
          <w:lang w:val="en-AU"/>
        </w:rPr>
        <w:t xml:space="preserve"> shall monitor the status of corrective actions raised in and will follow up with workers individually.  </w:t>
      </w:r>
    </w:p>
    <w:p w14:paraId="4D66B91C" w14:textId="77777777" w:rsidR="000E371E" w:rsidRDefault="000E371E" w:rsidP="000E371E">
      <w:pPr>
        <w:keepNext/>
        <w:keepLines/>
        <w:widowControl/>
        <w:spacing w:before="120" w:after="120" w:line="276" w:lineRule="auto"/>
        <w:ind w:left="709" w:hanging="709"/>
        <w:jc w:val="both"/>
        <w:outlineLvl w:val="0"/>
        <w:rPr>
          <w:rFonts w:ascii="Arial" w:eastAsia="Calibri" w:hAnsi="Arial" w:cs="Times New Roman"/>
          <w:szCs w:val="24"/>
          <w:lang w:val="en-AU"/>
        </w:rPr>
      </w:pPr>
      <w:bookmarkStart w:id="6" w:name="_Toc536285710"/>
      <w:bookmarkStart w:id="7" w:name="_Toc261613666"/>
      <w:bookmarkStart w:id="8" w:name="_Toc188573755"/>
    </w:p>
    <w:p w14:paraId="421CE114" w14:textId="54EAC3CF" w:rsidR="000E371E" w:rsidRPr="000E371E" w:rsidRDefault="000E371E" w:rsidP="000E371E">
      <w:pPr>
        <w:keepNext/>
        <w:keepLines/>
        <w:widowControl/>
        <w:spacing w:before="120" w:after="120" w:line="276" w:lineRule="auto"/>
        <w:ind w:left="709" w:hanging="709"/>
        <w:jc w:val="both"/>
        <w:outlineLvl w:val="0"/>
        <w:rPr>
          <w:rFonts w:ascii="Arial" w:eastAsia="Times New Roman" w:hAnsi="Arial" w:cs="Times New Roman (Headings CS)"/>
          <w:b/>
          <w:caps/>
          <w:color w:val="000000"/>
          <w:szCs w:val="32"/>
          <w:lang w:val="en-AU"/>
        </w:rPr>
      </w:pPr>
      <w:r w:rsidRPr="000E371E">
        <w:rPr>
          <w:rFonts w:ascii="Arial" w:eastAsia="Times New Roman" w:hAnsi="Arial" w:cs="Times New Roman (Headings CS)"/>
          <w:b/>
          <w:caps/>
          <w:color w:val="000000"/>
          <w:szCs w:val="32"/>
          <w:lang w:val="en-AU"/>
        </w:rPr>
        <w:t>RESPONSIBILITIES OF PERSONNEL</w:t>
      </w:r>
      <w:bookmarkEnd w:id="6"/>
      <w:bookmarkEnd w:id="7"/>
      <w:bookmarkEnd w:id="8"/>
    </w:p>
    <w:p w14:paraId="68F39760" w14:textId="77777777" w:rsidR="000E371E" w:rsidRPr="000E371E" w:rsidRDefault="000E371E" w:rsidP="000E371E">
      <w:pPr>
        <w:widowControl/>
        <w:spacing w:before="120" w:after="120" w:line="276" w:lineRule="auto"/>
        <w:jc w:val="both"/>
        <w:rPr>
          <w:rFonts w:ascii="Arial" w:eastAsia="Calibri" w:hAnsi="Arial" w:cs="Arial"/>
          <w:szCs w:val="24"/>
          <w:lang w:val="en-AU"/>
        </w:rPr>
      </w:pPr>
      <w:r w:rsidRPr="000E371E">
        <w:rPr>
          <w:rFonts w:ascii="Arial" w:eastAsia="Calibri" w:hAnsi="Arial" w:cs="Arial"/>
          <w:szCs w:val="24"/>
          <w:lang w:val="en-AU"/>
        </w:rPr>
        <w:t>The following personnel should assume the primary responsibility for the activities covered by this procedure:</w:t>
      </w:r>
    </w:p>
    <w:p w14:paraId="14A7B22C" w14:textId="56BD638F" w:rsidR="000E371E" w:rsidRPr="00BD327C" w:rsidRDefault="0062180B" w:rsidP="0062180B">
      <w:pPr>
        <w:widowControl/>
        <w:numPr>
          <w:ilvl w:val="0"/>
          <w:numId w:val="36"/>
        </w:numPr>
        <w:tabs>
          <w:tab w:val="left" w:pos="709"/>
        </w:tabs>
        <w:spacing w:before="120" w:after="120" w:line="276" w:lineRule="auto"/>
        <w:jc w:val="both"/>
        <w:rPr>
          <w:rFonts w:ascii="Arial" w:hAnsi="Arial" w:cs="Arial"/>
        </w:rPr>
      </w:pPr>
      <w:r w:rsidRPr="0062180B">
        <w:rPr>
          <w:rFonts w:ascii="Arial" w:hAnsi="Arial" w:cs="Arial"/>
          <w:b/>
          <w:bCs/>
        </w:rPr>
        <w:t>[insert name</w:t>
      </w:r>
      <w:r>
        <w:rPr>
          <w:rFonts w:ascii="Arial" w:hAnsi="Arial" w:cs="Arial"/>
          <w:b/>
          <w:bCs/>
        </w:rPr>
        <w:t>s</w:t>
      </w:r>
      <w:r w:rsidRPr="0062180B">
        <w:rPr>
          <w:rFonts w:ascii="Arial" w:hAnsi="Arial" w:cs="Arial"/>
          <w:b/>
          <w:bCs/>
        </w:rPr>
        <w:t>/position</w:t>
      </w:r>
      <w:r>
        <w:rPr>
          <w:rFonts w:ascii="Arial" w:hAnsi="Arial" w:cs="Arial"/>
          <w:b/>
          <w:bCs/>
        </w:rPr>
        <w:t>s</w:t>
      </w:r>
      <w:r w:rsidRPr="0062180B">
        <w:rPr>
          <w:rFonts w:ascii="Arial" w:hAnsi="Arial" w:cs="Arial"/>
          <w:b/>
          <w:bCs/>
        </w:rPr>
        <w:t>]</w:t>
      </w:r>
      <w:r w:rsidRPr="0062180B">
        <w:rPr>
          <w:rFonts w:ascii="Arial" w:hAnsi="Arial" w:cs="Arial"/>
        </w:rPr>
        <w:t xml:space="preserve"> </w:t>
      </w:r>
    </w:p>
    <w:sectPr w:rsidR="000E371E" w:rsidRPr="00BD327C" w:rsidSect="00500C46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A3BFC" w14:textId="77777777" w:rsidR="00A46292" w:rsidRDefault="00A46292" w:rsidP="003B78FE">
      <w:r>
        <w:separator/>
      </w:r>
    </w:p>
  </w:endnote>
  <w:endnote w:type="continuationSeparator" w:id="0">
    <w:p w14:paraId="675A4A28" w14:textId="77777777" w:rsidR="00A46292" w:rsidRDefault="00A46292" w:rsidP="003B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2B05" w14:textId="77777777" w:rsidR="0099491B" w:rsidRDefault="0099491B" w:rsidP="009B5EFC">
    <w:pPr>
      <w:pStyle w:val="Footer"/>
    </w:pPr>
  </w:p>
  <w:p w14:paraId="752225D8" w14:textId="77777777" w:rsidR="0099491B" w:rsidRDefault="00994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2FD8C" w14:textId="77777777" w:rsidR="00A46292" w:rsidRDefault="00A46292" w:rsidP="003B78FE">
      <w:r>
        <w:separator/>
      </w:r>
    </w:p>
  </w:footnote>
  <w:footnote w:type="continuationSeparator" w:id="0">
    <w:p w14:paraId="154816D0" w14:textId="77777777" w:rsidR="00A46292" w:rsidRDefault="00A46292" w:rsidP="003B7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348" w:type="dxa"/>
      <w:tblInd w:w="-666" w:type="dxa"/>
      <w:tblLook w:val="04A0" w:firstRow="1" w:lastRow="0" w:firstColumn="1" w:lastColumn="0" w:noHBand="0" w:noVBand="1"/>
    </w:tblPr>
    <w:tblGrid>
      <w:gridCol w:w="1560"/>
      <w:gridCol w:w="6804"/>
      <w:gridCol w:w="1984"/>
    </w:tblGrid>
    <w:tr w:rsidR="00D81D12" w:rsidRPr="00D81D12" w14:paraId="19BB3F3F" w14:textId="77777777" w:rsidTr="00D81D12">
      <w:trPr>
        <w:trHeight w:val="417"/>
      </w:trPr>
      <w:tc>
        <w:tcPr>
          <w:tcW w:w="1560" w:type="dxa"/>
          <w:vMerge w:val="restart"/>
          <w:vAlign w:val="center"/>
        </w:tcPr>
        <w:p w14:paraId="6B9E5672" w14:textId="6294C6C8" w:rsidR="00D81D12" w:rsidRPr="00D81D12" w:rsidRDefault="007D6B9B" w:rsidP="00D81D12">
          <w:pPr>
            <w:widowControl/>
            <w:spacing w:after="200" w:line="276" w:lineRule="auto"/>
            <w:rPr>
              <w:rFonts w:ascii="Arial" w:eastAsia="Times New Roman" w:hAnsi="Arial" w:cs="Arial"/>
              <w:sz w:val="16"/>
              <w:szCs w:val="21"/>
              <w:lang w:val="en-AU" w:eastAsia="en-AU"/>
            </w:rPr>
          </w:pPr>
          <w:r w:rsidRPr="007D6B9B">
            <w:rPr>
              <w:rFonts w:ascii="Times New Roman" w:eastAsia="Times New Roman" w:hAnsi="Times New Roman" w:cs="Times New Roman"/>
              <w:noProof/>
              <w:sz w:val="20"/>
              <w:szCs w:val="20"/>
              <w:highlight w:val="yellow"/>
              <w:lang w:val="en-AU" w:eastAsia="en-AU"/>
            </w:rPr>
            <w:t>Insert Club name / image</w:t>
          </w: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val="en-AU" w:eastAsia="en-AU"/>
            </w:rPr>
            <w:t xml:space="preserve"> </w:t>
          </w:r>
        </w:p>
      </w:tc>
      <w:tc>
        <w:tcPr>
          <w:tcW w:w="6804" w:type="dxa"/>
          <w:vAlign w:val="center"/>
        </w:tcPr>
        <w:p w14:paraId="34673B6A" w14:textId="45375638" w:rsidR="00D81D12" w:rsidRPr="00D81D12" w:rsidRDefault="00D81D12" w:rsidP="00D81D12">
          <w:pPr>
            <w:widowControl/>
            <w:spacing w:line="276" w:lineRule="auto"/>
            <w:rPr>
              <w:rFonts w:ascii="Arial" w:eastAsia="Times New Roman" w:hAnsi="Arial" w:cs="Arial"/>
              <w:sz w:val="16"/>
              <w:szCs w:val="21"/>
              <w:lang w:val="en-AU" w:eastAsia="en-AU"/>
            </w:rPr>
          </w:pPr>
          <w:r>
            <w:rPr>
              <w:rFonts w:ascii="Arial" w:eastAsia="Times New Roman" w:hAnsi="Arial" w:cs="Arial"/>
              <w:sz w:val="16"/>
              <w:szCs w:val="21"/>
              <w:lang w:val="en-AU" w:eastAsia="en-AU"/>
            </w:rPr>
            <w:t>Conducting Work Area Inspections</w:t>
          </w:r>
          <w:r w:rsidRPr="00D81D12">
            <w:rPr>
              <w:rFonts w:ascii="Arial" w:eastAsia="Times New Roman" w:hAnsi="Arial" w:cs="Arial"/>
              <w:sz w:val="16"/>
              <w:szCs w:val="21"/>
              <w:lang w:val="en-AU" w:eastAsia="en-AU"/>
            </w:rPr>
            <w:t xml:space="preserve"> </w:t>
          </w:r>
        </w:p>
      </w:tc>
      <w:tc>
        <w:tcPr>
          <w:tcW w:w="1984" w:type="dxa"/>
          <w:vAlign w:val="center"/>
        </w:tcPr>
        <w:p w14:paraId="775F2FD7" w14:textId="0CE18E97" w:rsidR="00D81D12" w:rsidRPr="00D81D12" w:rsidRDefault="00D81D12" w:rsidP="00D81D12">
          <w:pPr>
            <w:widowControl/>
            <w:spacing w:line="276" w:lineRule="auto"/>
            <w:rPr>
              <w:rFonts w:ascii="Arial" w:eastAsia="Times New Roman" w:hAnsi="Arial" w:cs="Arial"/>
              <w:sz w:val="16"/>
              <w:szCs w:val="21"/>
              <w:lang w:val="en-AU" w:eastAsia="en-AU"/>
            </w:rPr>
          </w:pPr>
          <w:r w:rsidRPr="00D81D12">
            <w:rPr>
              <w:rFonts w:ascii="Arial" w:eastAsia="Times New Roman" w:hAnsi="Arial" w:cs="Arial"/>
              <w:sz w:val="16"/>
              <w:szCs w:val="21"/>
              <w:lang w:val="en-AU" w:eastAsia="en-AU"/>
            </w:rPr>
            <w:t xml:space="preserve">Issued: </w:t>
          </w:r>
        </w:p>
      </w:tc>
    </w:tr>
    <w:tr w:rsidR="00D81D12" w:rsidRPr="00D81D12" w14:paraId="7EB24BF0" w14:textId="77777777" w:rsidTr="00D81D12">
      <w:trPr>
        <w:trHeight w:val="542"/>
      </w:trPr>
      <w:tc>
        <w:tcPr>
          <w:tcW w:w="1560" w:type="dxa"/>
          <w:vMerge/>
        </w:tcPr>
        <w:p w14:paraId="3F761C58" w14:textId="77777777" w:rsidR="00D81D12" w:rsidRPr="00D81D12" w:rsidRDefault="00D81D12" w:rsidP="00D81D12">
          <w:pPr>
            <w:widowControl/>
            <w:spacing w:after="200" w:line="276" w:lineRule="auto"/>
            <w:rPr>
              <w:rFonts w:ascii="Arial" w:eastAsia="Times New Roman" w:hAnsi="Arial" w:cs="Arial"/>
              <w:sz w:val="16"/>
              <w:szCs w:val="21"/>
              <w:lang w:val="en-AU" w:eastAsia="en-AU"/>
            </w:rPr>
          </w:pPr>
        </w:p>
      </w:tc>
      <w:tc>
        <w:tcPr>
          <w:tcW w:w="6804" w:type="dxa"/>
          <w:vAlign w:val="center"/>
        </w:tcPr>
        <w:p w14:paraId="3956CF48" w14:textId="68EC6C75" w:rsidR="00D81D12" w:rsidRPr="00D81D12" w:rsidRDefault="007D6B9B" w:rsidP="00E52866">
          <w:pPr>
            <w:autoSpaceDE w:val="0"/>
            <w:autoSpaceDN w:val="0"/>
            <w:spacing w:line="180" w:lineRule="exact"/>
            <w:rPr>
              <w:rFonts w:ascii="Arial" w:eastAsia="Times New Roman" w:hAnsi="Arial" w:cs="Arial"/>
              <w:sz w:val="16"/>
              <w:szCs w:val="21"/>
              <w:lang w:val="en-AU" w:eastAsia="en-AU"/>
            </w:rPr>
          </w:pPr>
          <w:r w:rsidRPr="00D81D12">
            <w:rPr>
              <w:rFonts w:ascii="Arial" w:eastAsia="Arial" w:hAnsi="Arial" w:cs="Arial"/>
              <w:sz w:val="16"/>
            </w:rPr>
            <w:t>Authorized</w:t>
          </w:r>
          <w:r w:rsidR="00D81D12" w:rsidRPr="00D81D12">
            <w:rPr>
              <w:rFonts w:ascii="Arial" w:eastAsia="Arial" w:hAnsi="Arial" w:cs="Arial"/>
              <w:sz w:val="16"/>
            </w:rPr>
            <w:t xml:space="preserve">:  </w:t>
          </w:r>
          <w:r w:rsidR="00D81D12" w:rsidRPr="00D81D12">
            <w:rPr>
              <w:rFonts w:ascii="Arial" w:eastAsia="Times New Roman" w:hAnsi="Arial" w:cs="Arial"/>
              <w:noProof/>
              <w:sz w:val="16"/>
              <w:szCs w:val="21"/>
              <w:lang w:val="en-AU" w:eastAsia="en-AU"/>
            </w:rPr>
            <w:fldChar w:fldCharType="begin"/>
          </w:r>
          <w:r w:rsidR="00D81D12" w:rsidRPr="00D81D12">
            <w:rPr>
              <w:rFonts w:ascii="Arial" w:eastAsia="Times New Roman" w:hAnsi="Arial" w:cs="Arial"/>
              <w:noProof/>
              <w:sz w:val="16"/>
              <w:szCs w:val="21"/>
              <w:lang w:val="en-AU" w:eastAsia="en-AU"/>
            </w:rPr>
            <w:instrText xml:space="preserve"> INCLUDEPICTURE  "cid:image001.png@01D2D9F9.E3D72EA0" \* MERGEFORMATINET </w:instrText>
          </w:r>
          <w:r w:rsidR="00D81D12" w:rsidRPr="00D81D12">
            <w:rPr>
              <w:rFonts w:ascii="Arial" w:eastAsia="Times New Roman" w:hAnsi="Arial" w:cs="Arial"/>
              <w:noProof/>
              <w:sz w:val="16"/>
              <w:szCs w:val="21"/>
              <w:lang w:val="en-AU" w:eastAsia="en-AU"/>
            </w:rPr>
            <w:fldChar w:fldCharType="separate"/>
          </w:r>
          <w:r w:rsidR="00D81D12" w:rsidRPr="00D81D12">
            <w:rPr>
              <w:rFonts w:ascii="Arial" w:eastAsia="Times New Roman" w:hAnsi="Arial" w:cs="Arial"/>
              <w:noProof/>
              <w:sz w:val="16"/>
              <w:szCs w:val="21"/>
              <w:lang w:val="en-AU" w:eastAsia="en-AU"/>
            </w:rPr>
            <w:fldChar w:fldCharType="begin"/>
          </w:r>
          <w:r w:rsidR="00D81D12" w:rsidRPr="00D81D12">
            <w:rPr>
              <w:rFonts w:ascii="Arial" w:eastAsia="Times New Roman" w:hAnsi="Arial" w:cs="Arial"/>
              <w:noProof/>
              <w:sz w:val="16"/>
              <w:szCs w:val="21"/>
              <w:lang w:val="en-AU" w:eastAsia="en-AU"/>
            </w:rPr>
            <w:instrText xml:space="preserve"> INCLUDEPICTURE  "cid:image001.png@01D2D9F9.E3D72EA0" \* MERGEFORMATINET </w:instrText>
          </w:r>
          <w:r w:rsidR="00D81D12" w:rsidRPr="00D81D12">
            <w:rPr>
              <w:rFonts w:ascii="Arial" w:eastAsia="Times New Roman" w:hAnsi="Arial" w:cs="Arial"/>
              <w:noProof/>
              <w:sz w:val="16"/>
              <w:szCs w:val="21"/>
              <w:lang w:val="en-AU" w:eastAsia="en-AU"/>
            </w:rPr>
            <w:fldChar w:fldCharType="separate"/>
          </w:r>
          <w:r w:rsidR="00D81D12" w:rsidRPr="00D81D12">
            <w:rPr>
              <w:rFonts w:ascii="Arial" w:eastAsia="Times New Roman" w:hAnsi="Arial" w:cs="Arial"/>
              <w:noProof/>
              <w:sz w:val="16"/>
              <w:szCs w:val="21"/>
              <w:lang w:val="en-AU" w:eastAsia="en-AU"/>
            </w:rPr>
            <w:fldChar w:fldCharType="begin"/>
          </w:r>
          <w:r w:rsidR="00D81D12" w:rsidRPr="00D81D12">
            <w:rPr>
              <w:rFonts w:ascii="Arial" w:eastAsia="Times New Roman" w:hAnsi="Arial" w:cs="Arial"/>
              <w:noProof/>
              <w:sz w:val="16"/>
              <w:szCs w:val="21"/>
              <w:lang w:val="en-AU" w:eastAsia="en-AU"/>
            </w:rPr>
            <w:instrText xml:space="preserve"> INCLUDEPICTURE  "cid:image001.png@01D2D9F9.E3D72EA0" \* MERGEFORMATINET </w:instrText>
          </w:r>
          <w:r w:rsidR="00D81D12" w:rsidRPr="00D81D12">
            <w:rPr>
              <w:rFonts w:ascii="Arial" w:eastAsia="Times New Roman" w:hAnsi="Arial" w:cs="Arial"/>
              <w:noProof/>
              <w:sz w:val="16"/>
              <w:szCs w:val="21"/>
              <w:lang w:val="en-AU" w:eastAsia="en-AU"/>
            </w:rPr>
            <w:fldChar w:fldCharType="end"/>
          </w:r>
          <w:r w:rsidR="00D81D12" w:rsidRPr="00D81D12">
            <w:rPr>
              <w:rFonts w:ascii="Arial" w:eastAsia="Times New Roman" w:hAnsi="Arial" w:cs="Arial"/>
              <w:noProof/>
              <w:sz w:val="16"/>
              <w:szCs w:val="21"/>
              <w:lang w:val="en-AU" w:eastAsia="en-AU"/>
            </w:rPr>
            <w:fldChar w:fldCharType="end"/>
          </w:r>
          <w:r w:rsidR="00D81D12" w:rsidRPr="00D81D12">
            <w:rPr>
              <w:rFonts w:ascii="Arial" w:eastAsia="Times New Roman" w:hAnsi="Arial" w:cs="Arial"/>
              <w:noProof/>
              <w:sz w:val="16"/>
              <w:szCs w:val="21"/>
              <w:lang w:val="en-AU" w:eastAsia="en-AU"/>
            </w:rPr>
            <w:fldChar w:fldCharType="end"/>
          </w:r>
        </w:p>
      </w:tc>
      <w:tc>
        <w:tcPr>
          <w:tcW w:w="1984" w:type="dxa"/>
          <w:vAlign w:val="center"/>
        </w:tcPr>
        <w:p w14:paraId="525AC131" w14:textId="4427FD83" w:rsidR="00D81D12" w:rsidRPr="00D81D12" w:rsidRDefault="00D81D12" w:rsidP="00D81D12">
          <w:pPr>
            <w:widowControl/>
            <w:tabs>
              <w:tab w:val="center" w:pos="4513"/>
              <w:tab w:val="right" w:pos="9026"/>
            </w:tabs>
            <w:spacing w:line="276" w:lineRule="auto"/>
            <w:rPr>
              <w:rFonts w:ascii="Arial" w:eastAsia="Times New Roman" w:hAnsi="Arial" w:cs="Arial"/>
              <w:color w:val="000000"/>
              <w:sz w:val="16"/>
              <w:szCs w:val="16"/>
              <w:lang w:val="en-AU" w:eastAsia="en-AU"/>
            </w:rPr>
          </w:pPr>
          <w:r w:rsidRPr="00D81D12">
            <w:rPr>
              <w:rFonts w:ascii="Arial" w:eastAsia="Times New Roman" w:hAnsi="Arial" w:cs="Arial"/>
              <w:color w:val="000000"/>
              <w:sz w:val="16"/>
              <w:szCs w:val="16"/>
              <w:lang w:val="en-AU" w:eastAsia="en-AU"/>
            </w:rPr>
            <w:t xml:space="preserve">Review: </w:t>
          </w:r>
        </w:p>
      </w:tc>
    </w:tr>
  </w:tbl>
  <w:p w14:paraId="175BCF27" w14:textId="77777777" w:rsidR="0099491B" w:rsidRDefault="00994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3F54F5"/>
    <w:multiLevelType w:val="hybridMultilevel"/>
    <w:tmpl w:val="A135CC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F75FDA"/>
    <w:multiLevelType w:val="hybridMultilevel"/>
    <w:tmpl w:val="EE8900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CF34C1"/>
    <w:multiLevelType w:val="hybridMultilevel"/>
    <w:tmpl w:val="2938B3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80FD06"/>
    <w:multiLevelType w:val="hybridMultilevel"/>
    <w:tmpl w:val="172AF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92765B"/>
    <w:multiLevelType w:val="multilevel"/>
    <w:tmpl w:val="88967B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714EEB"/>
    <w:multiLevelType w:val="hybridMultilevel"/>
    <w:tmpl w:val="C5DE8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9021C"/>
    <w:multiLevelType w:val="hybridMultilevel"/>
    <w:tmpl w:val="4F12E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CEBE7"/>
    <w:multiLevelType w:val="hybridMultilevel"/>
    <w:tmpl w:val="05F83554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1DE2C57"/>
    <w:multiLevelType w:val="hybridMultilevel"/>
    <w:tmpl w:val="8ECCCC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3C77CC"/>
    <w:multiLevelType w:val="hybridMultilevel"/>
    <w:tmpl w:val="2E60A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1287C"/>
    <w:multiLevelType w:val="hybridMultilevel"/>
    <w:tmpl w:val="8682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40506"/>
    <w:multiLevelType w:val="hybridMultilevel"/>
    <w:tmpl w:val="99327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63B15"/>
    <w:multiLevelType w:val="hybridMultilevel"/>
    <w:tmpl w:val="83802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025C6"/>
    <w:multiLevelType w:val="hybridMultilevel"/>
    <w:tmpl w:val="97F62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313FD"/>
    <w:multiLevelType w:val="hybridMultilevel"/>
    <w:tmpl w:val="FB3A7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64751"/>
    <w:multiLevelType w:val="hybridMultilevel"/>
    <w:tmpl w:val="615EB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454AA"/>
    <w:multiLevelType w:val="hybridMultilevel"/>
    <w:tmpl w:val="AF607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A4268"/>
    <w:multiLevelType w:val="hybridMultilevel"/>
    <w:tmpl w:val="A2BEC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42DED"/>
    <w:multiLevelType w:val="multilevel"/>
    <w:tmpl w:val="0F489002"/>
    <w:lvl w:ilvl="0">
      <w:start w:val="1"/>
      <w:numFmt w:val="decimal"/>
      <w:lvlText w:val="%1.0"/>
      <w:lvlJc w:val="left"/>
      <w:pPr>
        <w:ind w:left="360" w:hanging="360"/>
      </w:pPr>
      <w:rPr>
        <w:rFonts w:ascii="Arial" w:hAnsi="Arial" w:cs="Arial" w:hint="default"/>
        <w:color w:val="2E74B5" w:themeColor="accent1" w:themeShade="BF"/>
        <w:sz w:val="32"/>
        <w:u w:val="none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6F6379"/>
    <w:multiLevelType w:val="hybridMultilevel"/>
    <w:tmpl w:val="2A2C4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3076D"/>
    <w:multiLevelType w:val="multilevel"/>
    <w:tmpl w:val="BDF01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3725E9E"/>
    <w:multiLevelType w:val="hybridMultilevel"/>
    <w:tmpl w:val="44561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42121"/>
    <w:multiLevelType w:val="hybridMultilevel"/>
    <w:tmpl w:val="36F02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555A2"/>
    <w:multiLevelType w:val="hybridMultilevel"/>
    <w:tmpl w:val="EDB85CC4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C6413E7"/>
    <w:multiLevelType w:val="hybridMultilevel"/>
    <w:tmpl w:val="2E805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A62AC"/>
    <w:multiLevelType w:val="hybridMultilevel"/>
    <w:tmpl w:val="6AF81EA2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1E06884"/>
    <w:multiLevelType w:val="hybridMultilevel"/>
    <w:tmpl w:val="B108E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12B02"/>
    <w:multiLevelType w:val="hybridMultilevel"/>
    <w:tmpl w:val="483A26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273200"/>
    <w:multiLevelType w:val="hybridMultilevel"/>
    <w:tmpl w:val="D7BC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46DD3"/>
    <w:multiLevelType w:val="hybridMultilevel"/>
    <w:tmpl w:val="188AD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DB72E5"/>
    <w:multiLevelType w:val="hybridMultilevel"/>
    <w:tmpl w:val="702E3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C65E47"/>
    <w:multiLevelType w:val="hybridMultilevel"/>
    <w:tmpl w:val="CB62E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971E9"/>
    <w:multiLevelType w:val="hybridMultilevel"/>
    <w:tmpl w:val="B1D48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805763"/>
    <w:multiLevelType w:val="hybridMultilevel"/>
    <w:tmpl w:val="155CE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673D4"/>
    <w:multiLevelType w:val="hybridMultilevel"/>
    <w:tmpl w:val="02387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10110"/>
    <w:multiLevelType w:val="hybridMultilevel"/>
    <w:tmpl w:val="5BECD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A136E"/>
    <w:multiLevelType w:val="hybridMultilevel"/>
    <w:tmpl w:val="01B0110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A3A6018"/>
    <w:multiLevelType w:val="hybridMultilevel"/>
    <w:tmpl w:val="0CE05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52435"/>
    <w:multiLevelType w:val="multilevel"/>
    <w:tmpl w:val="5FCE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D030DB"/>
    <w:multiLevelType w:val="hybridMultilevel"/>
    <w:tmpl w:val="E9B44C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182425">
    <w:abstractNumId w:val="18"/>
  </w:num>
  <w:num w:numId="2" w16cid:durableId="32049380">
    <w:abstractNumId w:val="34"/>
  </w:num>
  <w:num w:numId="3" w16cid:durableId="1010720172">
    <w:abstractNumId w:val="5"/>
  </w:num>
  <w:num w:numId="4" w16cid:durableId="1027948854">
    <w:abstractNumId w:val="9"/>
  </w:num>
  <w:num w:numId="5" w16cid:durableId="1307206332">
    <w:abstractNumId w:val="15"/>
  </w:num>
  <w:num w:numId="6" w16cid:durableId="522595941">
    <w:abstractNumId w:val="13"/>
  </w:num>
  <w:num w:numId="7" w16cid:durableId="601493348">
    <w:abstractNumId w:val="14"/>
  </w:num>
  <w:num w:numId="8" w16cid:durableId="669600861">
    <w:abstractNumId w:val="39"/>
  </w:num>
  <w:num w:numId="9" w16cid:durableId="1643272605">
    <w:abstractNumId w:val="24"/>
  </w:num>
  <w:num w:numId="10" w16cid:durableId="946423950">
    <w:abstractNumId w:val="28"/>
  </w:num>
  <w:num w:numId="11" w16cid:durableId="798694434">
    <w:abstractNumId w:val="35"/>
  </w:num>
  <w:num w:numId="12" w16cid:durableId="605846926">
    <w:abstractNumId w:val="10"/>
  </w:num>
  <w:num w:numId="13" w16cid:durableId="141197022">
    <w:abstractNumId w:val="37"/>
  </w:num>
  <w:num w:numId="14" w16cid:durableId="2042824016">
    <w:abstractNumId w:val="29"/>
  </w:num>
  <w:num w:numId="15" w16cid:durableId="397285095">
    <w:abstractNumId w:val="36"/>
  </w:num>
  <w:num w:numId="16" w16cid:durableId="183057178">
    <w:abstractNumId w:val="33"/>
  </w:num>
  <w:num w:numId="17" w16cid:durableId="990215916">
    <w:abstractNumId w:val="2"/>
  </w:num>
  <w:num w:numId="18" w16cid:durableId="985746819">
    <w:abstractNumId w:val="25"/>
  </w:num>
  <w:num w:numId="19" w16cid:durableId="179245262">
    <w:abstractNumId w:val="31"/>
  </w:num>
  <w:num w:numId="20" w16cid:durableId="806968073">
    <w:abstractNumId w:val="20"/>
  </w:num>
  <w:num w:numId="21" w16cid:durableId="502427927">
    <w:abstractNumId w:val="0"/>
  </w:num>
  <w:num w:numId="22" w16cid:durableId="835875661">
    <w:abstractNumId w:val="23"/>
  </w:num>
  <w:num w:numId="23" w16cid:durableId="1442991665">
    <w:abstractNumId w:val="19"/>
  </w:num>
  <w:num w:numId="24" w16cid:durableId="1831285923">
    <w:abstractNumId w:val="7"/>
  </w:num>
  <w:num w:numId="25" w16cid:durableId="1377698953">
    <w:abstractNumId w:val="3"/>
  </w:num>
  <w:num w:numId="26" w16cid:durableId="1980187197">
    <w:abstractNumId w:val="11"/>
  </w:num>
  <w:num w:numId="27" w16cid:durableId="1298609303">
    <w:abstractNumId w:val="16"/>
  </w:num>
  <w:num w:numId="28" w16cid:durableId="466824261">
    <w:abstractNumId w:val="30"/>
  </w:num>
  <w:num w:numId="29" w16cid:durableId="1477063157">
    <w:abstractNumId w:val="21"/>
  </w:num>
  <w:num w:numId="30" w16cid:durableId="343820962">
    <w:abstractNumId w:val="26"/>
  </w:num>
  <w:num w:numId="31" w16cid:durableId="821890882">
    <w:abstractNumId w:val="1"/>
  </w:num>
  <w:num w:numId="32" w16cid:durableId="706563649">
    <w:abstractNumId w:val="6"/>
  </w:num>
  <w:num w:numId="33" w16cid:durableId="258149468">
    <w:abstractNumId w:val="38"/>
  </w:num>
  <w:num w:numId="34" w16cid:durableId="2100372810">
    <w:abstractNumId w:val="27"/>
  </w:num>
  <w:num w:numId="35" w16cid:durableId="1412461479">
    <w:abstractNumId w:val="12"/>
  </w:num>
  <w:num w:numId="36" w16cid:durableId="296954344">
    <w:abstractNumId w:val="8"/>
  </w:num>
  <w:num w:numId="37" w16cid:durableId="938949516">
    <w:abstractNumId w:val="4"/>
  </w:num>
  <w:num w:numId="38" w16cid:durableId="1748183747">
    <w:abstractNumId w:val="22"/>
  </w:num>
  <w:num w:numId="39" w16cid:durableId="2009288446">
    <w:abstractNumId w:val="17"/>
  </w:num>
  <w:num w:numId="40" w16cid:durableId="1466268955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FE"/>
    <w:rsid w:val="00020778"/>
    <w:rsid w:val="000251DD"/>
    <w:rsid w:val="0004053B"/>
    <w:rsid w:val="00041E18"/>
    <w:rsid w:val="00042AF2"/>
    <w:rsid w:val="000535A7"/>
    <w:rsid w:val="00053903"/>
    <w:rsid w:val="00053C3D"/>
    <w:rsid w:val="00066451"/>
    <w:rsid w:val="00070D42"/>
    <w:rsid w:val="000754CE"/>
    <w:rsid w:val="000770F1"/>
    <w:rsid w:val="00081885"/>
    <w:rsid w:val="00081D50"/>
    <w:rsid w:val="000843A8"/>
    <w:rsid w:val="00090005"/>
    <w:rsid w:val="00090220"/>
    <w:rsid w:val="0009211C"/>
    <w:rsid w:val="000B70ED"/>
    <w:rsid w:val="000B7A03"/>
    <w:rsid w:val="000D47C8"/>
    <w:rsid w:val="000E371E"/>
    <w:rsid w:val="000E46A4"/>
    <w:rsid w:val="00110B20"/>
    <w:rsid w:val="00116CF6"/>
    <w:rsid w:val="00120BD8"/>
    <w:rsid w:val="00131A6C"/>
    <w:rsid w:val="001345B4"/>
    <w:rsid w:val="001405A4"/>
    <w:rsid w:val="00143571"/>
    <w:rsid w:val="00144141"/>
    <w:rsid w:val="00144C72"/>
    <w:rsid w:val="00145D63"/>
    <w:rsid w:val="001534FB"/>
    <w:rsid w:val="00165493"/>
    <w:rsid w:val="001719BE"/>
    <w:rsid w:val="001735EC"/>
    <w:rsid w:val="0017384A"/>
    <w:rsid w:val="00183983"/>
    <w:rsid w:val="001842CF"/>
    <w:rsid w:val="001869F4"/>
    <w:rsid w:val="0018712E"/>
    <w:rsid w:val="001875A5"/>
    <w:rsid w:val="001879BD"/>
    <w:rsid w:val="00190D76"/>
    <w:rsid w:val="001922BC"/>
    <w:rsid w:val="001A44BA"/>
    <w:rsid w:val="001B00B5"/>
    <w:rsid w:val="001B3CEA"/>
    <w:rsid w:val="001C36D4"/>
    <w:rsid w:val="001C5007"/>
    <w:rsid w:val="001C5570"/>
    <w:rsid w:val="001C6705"/>
    <w:rsid w:val="001D2816"/>
    <w:rsid w:val="001E3ADB"/>
    <w:rsid w:val="001E4306"/>
    <w:rsid w:val="001E4685"/>
    <w:rsid w:val="001F51CA"/>
    <w:rsid w:val="001F584E"/>
    <w:rsid w:val="001F5A68"/>
    <w:rsid w:val="001F5F4F"/>
    <w:rsid w:val="00216633"/>
    <w:rsid w:val="0022183F"/>
    <w:rsid w:val="0024486C"/>
    <w:rsid w:val="002464D3"/>
    <w:rsid w:val="00250E09"/>
    <w:rsid w:val="002510E6"/>
    <w:rsid w:val="00253985"/>
    <w:rsid w:val="0028793B"/>
    <w:rsid w:val="00287E0F"/>
    <w:rsid w:val="002B32CA"/>
    <w:rsid w:val="002C17F5"/>
    <w:rsid w:val="002C3422"/>
    <w:rsid w:val="002D471A"/>
    <w:rsid w:val="002D5634"/>
    <w:rsid w:val="002D6528"/>
    <w:rsid w:val="002E5A92"/>
    <w:rsid w:val="002F013E"/>
    <w:rsid w:val="002F0E70"/>
    <w:rsid w:val="0031303D"/>
    <w:rsid w:val="00314BAB"/>
    <w:rsid w:val="00317819"/>
    <w:rsid w:val="003178A4"/>
    <w:rsid w:val="00333F48"/>
    <w:rsid w:val="0034501B"/>
    <w:rsid w:val="00347B6D"/>
    <w:rsid w:val="00354653"/>
    <w:rsid w:val="00360635"/>
    <w:rsid w:val="003641CF"/>
    <w:rsid w:val="00377188"/>
    <w:rsid w:val="00377FDF"/>
    <w:rsid w:val="003862DA"/>
    <w:rsid w:val="003B78FE"/>
    <w:rsid w:val="003C0E60"/>
    <w:rsid w:val="003C1B64"/>
    <w:rsid w:val="003C23CB"/>
    <w:rsid w:val="003C2C24"/>
    <w:rsid w:val="003C4E74"/>
    <w:rsid w:val="003D0089"/>
    <w:rsid w:val="003D22CF"/>
    <w:rsid w:val="003E0021"/>
    <w:rsid w:val="003E2BB4"/>
    <w:rsid w:val="003F5A3C"/>
    <w:rsid w:val="003F6A01"/>
    <w:rsid w:val="00402B8E"/>
    <w:rsid w:val="004073F4"/>
    <w:rsid w:val="00414865"/>
    <w:rsid w:val="004169AA"/>
    <w:rsid w:val="00417E26"/>
    <w:rsid w:val="00423A5D"/>
    <w:rsid w:val="00435CFC"/>
    <w:rsid w:val="00446315"/>
    <w:rsid w:val="00451DBD"/>
    <w:rsid w:val="00457CF3"/>
    <w:rsid w:val="00460D64"/>
    <w:rsid w:val="0046469B"/>
    <w:rsid w:val="0047291B"/>
    <w:rsid w:val="00473FEA"/>
    <w:rsid w:val="0047553E"/>
    <w:rsid w:val="00491500"/>
    <w:rsid w:val="00492D65"/>
    <w:rsid w:val="004B45F0"/>
    <w:rsid w:val="004C5B8F"/>
    <w:rsid w:val="004D2086"/>
    <w:rsid w:val="004E5CF0"/>
    <w:rsid w:val="004F5E82"/>
    <w:rsid w:val="00500311"/>
    <w:rsid w:val="00500C46"/>
    <w:rsid w:val="00501337"/>
    <w:rsid w:val="00506E1F"/>
    <w:rsid w:val="00510622"/>
    <w:rsid w:val="005114D8"/>
    <w:rsid w:val="005246CE"/>
    <w:rsid w:val="005300D9"/>
    <w:rsid w:val="00532205"/>
    <w:rsid w:val="00534280"/>
    <w:rsid w:val="005607AC"/>
    <w:rsid w:val="0056439F"/>
    <w:rsid w:val="0056719E"/>
    <w:rsid w:val="005758A9"/>
    <w:rsid w:val="00590527"/>
    <w:rsid w:val="005C2591"/>
    <w:rsid w:val="005C7BBF"/>
    <w:rsid w:val="005D152C"/>
    <w:rsid w:val="005F2210"/>
    <w:rsid w:val="005F6F46"/>
    <w:rsid w:val="0060383F"/>
    <w:rsid w:val="006150A8"/>
    <w:rsid w:val="00617223"/>
    <w:rsid w:val="00617B2B"/>
    <w:rsid w:val="0062180B"/>
    <w:rsid w:val="00622CDE"/>
    <w:rsid w:val="006432C6"/>
    <w:rsid w:val="00643BF6"/>
    <w:rsid w:val="00645B98"/>
    <w:rsid w:val="00657E49"/>
    <w:rsid w:val="00660ED7"/>
    <w:rsid w:val="0066145D"/>
    <w:rsid w:val="00666700"/>
    <w:rsid w:val="0067376B"/>
    <w:rsid w:val="0067576E"/>
    <w:rsid w:val="00676468"/>
    <w:rsid w:val="0069013B"/>
    <w:rsid w:val="0069513E"/>
    <w:rsid w:val="006A76B1"/>
    <w:rsid w:val="006B5513"/>
    <w:rsid w:val="006D3215"/>
    <w:rsid w:val="006D58A2"/>
    <w:rsid w:val="006D63A8"/>
    <w:rsid w:val="006F4CA0"/>
    <w:rsid w:val="006F507B"/>
    <w:rsid w:val="006F787B"/>
    <w:rsid w:val="0070303D"/>
    <w:rsid w:val="00705371"/>
    <w:rsid w:val="0070566A"/>
    <w:rsid w:val="007122A3"/>
    <w:rsid w:val="0071253F"/>
    <w:rsid w:val="00715097"/>
    <w:rsid w:val="007210B5"/>
    <w:rsid w:val="00730955"/>
    <w:rsid w:val="00732F71"/>
    <w:rsid w:val="00751E9F"/>
    <w:rsid w:val="00796CE5"/>
    <w:rsid w:val="007A1D91"/>
    <w:rsid w:val="007C1730"/>
    <w:rsid w:val="007D3F6F"/>
    <w:rsid w:val="007D6B9B"/>
    <w:rsid w:val="007E26C0"/>
    <w:rsid w:val="007F5AEB"/>
    <w:rsid w:val="007F7E2B"/>
    <w:rsid w:val="0080095E"/>
    <w:rsid w:val="00804DFD"/>
    <w:rsid w:val="00807C56"/>
    <w:rsid w:val="00816367"/>
    <w:rsid w:val="00836A64"/>
    <w:rsid w:val="00855560"/>
    <w:rsid w:val="00863336"/>
    <w:rsid w:val="00893FE2"/>
    <w:rsid w:val="008E3224"/>
    <w:rsid w:val="008E4086"/>
    <w:rsid w:val="008F7DB9"/>
    <w:rsid w:val="009063AC"/>
    <w:rsid w:val="00907235"/>
    <w:rsid w:val="00911BFA"/>
    <w:rsid w:val="0092493A"/>
    <w:rsid w:val="00935E12"/>
    <w:rsid w:val="00944163"/>
    <w:rsid w:val="00962070"/>
    <w:rsid w:val="00973846"/>
    <w:rsid w:val="0097482E"/>
    <w:rsid w:val="0099491B"/>
    <w:rsid w:val="009A0035"/>
    <w:rsid w:val="009A7E38"/>
    <w:rsid w:val="009B5EFC"/>
    <w:rsid w:val="009D754C"/>
    <w:rsid w:val="00A1425B"/>
    <w:rsid w:val="00A420D0"/>
    <w:rsid w:val="00A46292"/>
    <w:rsid w:val="00A46936"/>
    <w:rsid w:val="00A513ED"/>
    <w:rsid w:val="00A52261"/>
    <w:rsid w:val="00A52D88"/>
    <w:rsid w:val="00A558CB"/>
    <w:rsid w:val="00A66268"/>
    <w:rsid w:val="00A70E96"/>
    <w:rsid w:val="00A7269F"/>
    <w:rsid w:val="00A86692"/>
    <w:rsid w:val="00A97312"/>
    <w:rsid w:val="00AA3B2D"/>
    <w:rsid w:val="00AD1D2A"/>
    <w:rsid w:val="00AE27FB"/>
    <w:rsid w:val="00AF2D5B"/>
    <w:rsid w:val="00AF7FFB"/>
    <w:rsid w:val="00B03FB6"/>
    <w:rsid w:val="00B129AF"/>
    <w:rsid w:val="00B21FE9"/>
    <w:rsid w:val="00B2346C"/>
    <w:rsid w:val="00B246A4"/>
    <w:rsid w:val="00B26CE6"/>
    <w:rsid w:val="00B50435"/>
    <w:rsid w:val="00B517AB"/>
    <w:rsid w:val="00B54E4E"/>
    <w:rsid w:val="00B56D09"/>
    <w:rsid w:val="00B57E28"/>
    <w:rsid w:val="00B7336D"/>
    <w:rsid w:val="00B76D3D"/>
    <w:rsid w:val="00B7726F"/>
    <w:rsid w:val="00B774FB"/>
    <w:rsid w:val="00B86C64"/>
    <w:rsid w:val="00BA37F3"/>
    <w:rsid w:val="00BB4D51"/>
    <w:rsid w:val="00BB5C50"/>
    <w:rsid w:val="00BB72F6"/>
    <w:rsid w:val="00BB7D0D"/>
    <w:rsid w:val="00BC2DF0"/>
    <w:rsid w:val="00BD327C"/>
    <w:rsid w:val="00BD7CF9"/>
    <w:rsid w:val="00BF6670"/>
    <w:rsid w:val="00BF7D3C"/>
    <w:rsid w:val="00C00650"/>
    <w:rsid w:val="00C21047"/>
    <w:rsid w:val="00C36356"/>
    <w:rsid w:val="00C46FB0"/>
    <w:rsid w:val="00C47123"/>
    <w:rsid w:val="00C47199"/>
    <w:rsid w:val="00C66CA7"/>
    <w:rsid w:val="00C715C1"/>
    <w:rsid w:val="00C727AA"/>
    <w:rsid w:val="00C72D9A"/>
    <w:rsid w:val="00C77412"/>
    <w:rsid w:val="00C820F1"/>
    <w:rsid w:val="00C84D30"/>
    <w:rsid w:val="00C877A4"/>
    <w:rsid w:val="00C879DC"/>
    <w:rsid w:val="00C96ADE"/>
    <w:rsid w:val="00CA4F06"/>
    <w:rsid w:val="00CB30E9"/>
    <w:rsid w:val="00CB3DB8"/>
    <w:rsid w:val="00CC2C74"/>
    <w:rsid w:val="00CC5041"/>
    <w:rsid w:val="00CC7544"/>
    <w:rsid w:val="00CD6BB7"/>
    <w:rsid w:val="00CE18B3"/>
    <w:rsid w:val="00CE581C"/>
    <w:rsid w:val="00CF29DE"/>
    <w:rsid w:val="00D04718"/>
    <w:rsid w:val="00D161E4"/>
    <w:rsid w:val="00D23105"/>
    <w:rsid w:val="00D234E2"/>
    <w:rsid w:val="00D6595D"/>
    <w:rsid w:val="00D731E2"/>
    <w:rsid w:val="00D76B8B"/>
    <w:rsid w:val="00D81D12"/>
    <w:rsid w:val="00D86EE1"/>
    <w:rsid w:val="00DA0774"/>
    <w:rsid w:val="00DA128A"/>
    <w:rsid w:val="00DA3E64"/>
    <w:rsid w:val="00DA739F"/>
    <w:rsid w:val="00DB188F"/>
    <w:rsid w:val="00DB6F04"/>
    <w:rsid w:val="00DC5361"/>
    <w:rsid w:val="00DD5C45"/>
    <w:rsid w:val="00DF0220"/>
    <w:rsid w:val="00E05D7B"/>
    <w:rsid w:val="00E12B90"/>
    <w:rsid w:val="00E162A8"/>
    <w:rsid w:val="00E32425"/>
    <w:rsid w:val="00E35884"/>
    <w:rsid w:val="00E46300"/>
    <w:rsid w:val="00E4740A"/>
    <w:rsid w:val="00E52866"/>
    <w:rsid w:val="00E60D32"/>
    <w:rsid w:val="00E64207"/>
    <w:rsid w:val="00E84CB4"/>
    <w:rsid w:val="00E86A26"/>
    <w:rsid w:val="00EA3AE5"/>
    <w:rsid w:val="00EA636B"/>
    <w:rsid w:val="00EB54F7"/>
    <w:rsid w:val="00EC239B"/>
    <w:rsid w:val="00EC344F"/>
    <w:rsid w:val="00EE14F5"/>
    <w:rsid w:val="00EF6F08"/>
    <w:rsid w:val="00F0162E"/>
    <w:rsid w:val="00F0403F"/>
    <w:rsid w:val="00F14D53"/>
    <w:rsid w:val="00F22699"/>
    <w:rsid w:val="00F3067C"/>
    <w:rsid w:val="00F45C30"/>
    <w:rsid w:val="00F462F2"/>
    <w:rsid w:val="00F63145"/>
    <w:rsid w:val="00F65C5B"/>
    <w:rsid w:val="00F77CA6"/>
    <w:rsid w:val="00F90E32"/>
    <w:rsid w:val="00F9262D"/>
    <w:rsid w:val="00F93444"/>
    <w:rsid w:val="00FA4DB8"/>
    <w:rsid w:val="00FA7A88"/>
    <w:rsid w:val="00FA7C1E"/>
    <w:rsid w:val="00FC5111"/>
    <w:rsid w:val="00FD3898"/>
    <w:rsid w:val="00FD4A4D"/>
    <w:rsid w:val="00FD4D84"/>
    <w:rsid w:val="00FE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A36847"/>
  <w15:chartTrackingRefBased/>
  <w15:docId w15:val="{9F459ECE-9AAF-45E8-B875-AE5D9657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78FE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0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9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8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8F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78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8FE"/>
    <w:rPr>
      <w:lang w:val="en-US"/>
    </w:rPr>
  </w:style>
  <w:style w:type="table" w:styleId="TableGrid">
    <w:name w:val="Table Grid"/>
    <w:basedOn w:val="TableNormal"/>
    <w:uiPriority w:val="39"/>
    <w:rsid w:val="003B78F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B78FE"/>
  </w:style>
  <w:style w:type="paragraph" w:styleId="ListParagraph">
    <w:name w:val="List Paragraph"/>
    <w:basedOn w:val="Normal"/>
    <w:uiPriority w:val="34"/>
    <w:qFormat/>
    <w:rsid w:val="003B78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58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B30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B30E9"/>
    <w:pPr>
      <w:widowControl/>
      <w:spacing w:line="259" w:lineRule="auto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0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0E9"/>
    <w:rPr>
      <w:rFonts w:ascii="Segoe UI" w:hAnsi="Segoe UI" w:cs="Segoe UI"/>
      <w:sz w:val="18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B30E9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9249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875A5"/>
    <w:pPr>
      <w:widowControl/>
      <w:spacing w:after="100" w:line="259" w:lineRule="auto"/>
      <w:ind w:left="22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1875A5"/>
    <w:pPr>
      <w:widowControl/>
      <w:spacing w:after="100" w:line="259" w:lineRule="auto"/>
      <w:ind w:left="440"/>
    </w:pPr>
    <w:rPr>
      <w:rFonts w:eastAsiaTheme="minorEastAsia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14F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14F5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E14F5"/>
    <w:rPr>
      <w:vertAlign w:val="superscript"/>
    </w:rPr>
  </w:style>
  <w:style w:type="paragraph" w:customStyle="1" w:styleId="Default">
    <w:name w:val="Default"/>
    <w:rsid w:val="001405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81D1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1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3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9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5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5EC60-D68C-4EA8-BC95-E31917B6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Dench</dc:creator>
  <cp:keywords/>
  <dc:description/>
  <cp:lastModifiedBy>Mark Hopsick</cp:lastModifiedBy>
  <cp:revision>4</cp:revision>
  <dcterms:created xsi:type="dcterms:W3CDTF">2022-05-23T02:50:00Z</dcterms:created>
  <dcterms:modified xsi:type="dcterms:W3CDTF">2022-06-10T02:10:00Z</dcterms:modified>
</cp:coreProperties>
</file>