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FEEB" w14:textId="5A97D276" w:rsidR="0014048E" w:rsidRPr="00911FD5" w:rsidRDefault="00B34664" w:rsidP="00B04D62">
      <w:pPr>
        <w:spacing w:after="0" w:line="240" w:lineRule="auto"/>
        <w:rPr>
          <w:rFonts w:ascii="Gotham Medium" w:hAnsi="Gotham Medium"/>
          <w:caps/>
          <w:sz w:val="24"/>
          <w:szCs w:val="24"/>
        </w:rPr>
      </w:pPr>
      <w:r w:rsidRPr="00911FD5">
        <w:rPr>
          <w:rFonts w:ascii="Gotham Medium" w:hAnsi="Gotham Medium"/>
          <w:caps/>
          <w:sz w:val="24"/>
          <w:szCs w:val="24"/>
        </w:rPr>
        <w:t>PUrpose</w:t>
      </w:r>
    </w:p>
    <w:p w14:paraId="64D5305F" w14:textId="3C5EB019" w:rsidR="00F443B3" w:rsidRPr="0080202B" w:rsidRDefault="00F443B3" w:rsidP="0085347E">
      <w:pPr>
        <w:spacing w:before="120" w:after="0" w:line="240" w:lineRule="auto"/>
        <w:rPr>
          <w:rFonts w:ascii="Gotham Book" w:eastAsia="Times New Roman" w:hAnsi="Gotham Book"/>
          <w:color w:val="000000"/>
          <w:lang w:eastAsia="en-AU"/>
        </w:rPr>
      </w:pPr>
      <w:r w:rsidRPr="0080202B">
        <w:rPr>
          <w:rFonts w:ascii="Gotham Book" w:hAnsi="Gotham Book"/>
        </w:rPr>
        <w:t xml:space="preserve">The purpose of this document is to assist clubs with the preparation of </w:t>
      </w:r>
      <w:r w:rsidR="00B34664" w:rsidRPr="0080202B">
        <w:rPr>
          <w:rFonts w:ascii="Gotham Book" w:hAnsi="Gotham Book"/>
        </w:rPr>
        <w:t>their</w:t>
      </w:r>
      <w:r w:rsidRPr="0080202B">
        <w:rPr>
          <w:rFonts w:ascii="Gotham Book" w:hAnsi="Gotham Book"/>
        </w:rPr>
        <w:t xml:space="preserve"> </w:t>
      </w:r>
      <w:r w:rsidR="0085347E" w:rsidRPr="0080202B">
        <w:rPr>
          <w:rFonts w:ascii="Gotham Book" w:hAnsi="Gotham Book"/>
        </w:rPr>
        <w:t>a</w:t>
      </w:r>
      <w:r w:rsidRPr="0080202B">
        <w:rPr>
          <w:rFonts w:ascii="Gotham Book" w:hAnsi="Gotham Book"/>
        </w:rPr>
        <w:t xml:space="preserve">nnual </w:t>
      </w:r>
      <w:r w:rsidR="0085347E" w:rsidRPr="0080202B">
        <w:rPr>
          <w:rFonts w:ascii="Gotham Book" w:hAnsi="Gotham Book"/>
        </w:rPr>
        <w:t>g</w:t>
      </w:r>
      <w:r w:rsidRPr="0080202B">
        <w:rPr>
          <w:rFonts w:ascii="Gotham Book" w:hAnsi="Gotham Book"/>
        </w:rPr>
        <w:t xml:space="preserve">eneral </w:t>
      </w:r>
      <w:r w:rsidR="0085347E" w:rsidRPr="0080202B">
        <w:rPr>
          <w:rFonts w:ascii="Gotham Book" w:hAnsi="Gotham Book"/>
        </w:rPr>
        <w:t>m</w:t>
      </w:r>
      <w:r w:rsidRPr="0080202B">
        <w:rPr>
          <w:rFonts w:ascii="Gotham Book" w:hAnsi="Gotham Book"/>
        </w:rPr>
        <w:t>eeting (</w:t>
      </w:r>
      <w:r w:rsidR="009E5E5B" w:rsidRPr="0080202B">
        <w:rPr>
          <w:rFonts w:ascii="Gotham Book" w:hAnsi="Gotham Book"/>
        </w:rPr>
        <w:t>“</w:t>
      </w:r>
      <w:r w:rsidRPr="0080202B">
        <w:rPr>
          <w:rFonts w:ascii="Gotham Bold" w:hAnsi="Gotham Bold"/>
        </w:rPr>
        <w:t>AGM</w:t>
      </w:r>
      <w:r w:rsidR="009E5E5B" w:rsidRPr="0080202B">
        <w:rPr>
          <w:rFonts w:ascii="Gotham Book" w:hAnsi="Gotham Book"/>
        </w:rPr>
        <w:t>”</w:t>
      </w:r>
      <w:r w:rsidRPr="0080202B">
        <w:rPr>
          <w:rFonts w:ascii="Gotham Book" w:hAnsi="Gotham Book"/>
        </w:rPr>
        <w:t xml:space="preserve">). </w:t>
      </w:r>
      <w:r w:rsidRPr="0080202B">
        <w:rPr>
          <w:rFonts w:ascii="Gotham Book" w:eastAsia="Times New Roman" w:hAnsi="Gotham Book"/>
          <w:color w:val="000000"/>
          <w:lang w:eastAsia="en-AU"/>
        </w:rPr>
        <w:t xml:space="preserve">While there are formal proceedings which must be conducted during the </w:t>
      </w:r>
      <w:r w:rsidR="009E5E5B" w:rsidRPr="0080202B">
        <w:rPr>
          <w:rFonts w:ascii="Gotham Book" w:eastAsia="Times New Roman" w:hAnsi="Gotham Book"/>
          <w:color w:val="000000"/>
          <w:lang w:eastAsia="en-AU"/>
        </w:rPr>
        <w:t>meeting</w:t>
      </w:r>
      <w:r w:rsidR="0037596F" w:rsidRPr="0080202B">
        <w:rPr>
          <w:rFonts w:ascii="Gotham Book" w:eastAsia="Times New Roman" w:hAnsi="Gotham Book"/>
          <w:color w:val="000000"/>
          <w:lang w:eastAsia="en-AU"/>
        </w:rPr>
        <w:t>,</w:t>
      </w:r>
      <w:r w:rsidRPr="0080202B">
        <w:rPr>
          <w:rFonts w:ascii="Gotham Book" w:eastAsia="Times New Roman" w:hAnsi="Gotham Book"/>
          <w:color w:val="000000"/>
          <w:lang w:eastAsia="en-AU"/>
        </w:rPr>
        <w:t xml:space="preserve"> </w:t>
      </w:r>
      <w:r w:rsidR="00B34664" w:rsidRPr="0080202B">
        <w:rPr>
          <w:rFonts w:ascii="Gotham Book" w:eastAsia="Times New Roman" w:hAnsi="Gotham Book"/>
          <w:color w:val="000000"/>
          <w:lang w:eastAsia="en-AU"/>
        </w:rPr>
        <w:t>an AGM</w:t>
      </w:r>
      <w:r w:rsidRPr="0080202B">
        <w:rPr>
          <w:rFonts w:ascii="Gotham Book" w:eastAsia="Times New Roman" w:hAnsi="Gotham Book"/>
          <w:color w:val="000000"/>
          <w:lang w:eastAsia="en-AU"/>
        </w:rPr>
        <w:t xml:space="preserve"> can also be a great way to celebrate </w:t>
      </w:r>
      <w:r w:rsidR="00B34664" w:rsidRPr="0080202B">
        <w:rPr>
          <w:rFonts w:ascii="Gotham Book" w:eastAsia="Times New Roman" w:hAnsi="Gotham Book"/>
          <w:color w:val="000000"/>
          <w:lang w:eastAsia="en-AU"/>
        </w:rPr>
        <w:t>the</w:t>
      </w:r>
      <w:r w:rsidRPr="0080202B">
        <w:rPr>
          <w:rFonts w:ascii="Gotham Book" w:eastAsia="Times New Roman" w:hAnsi="Gotham Book"/>
          <w:color w:val="000000"/>
          <w:lang w:eastAsia="en-AU"/>
        </w:rPr>
        <w:t xml:space="preserve"> </w:t>
      </w:r>
      <w:r w:rsidR="0014048E" w:rsidRPr="0080202B">
        <w:rPr>
          <w:rFonts w:ascii="Gotham Book" w:eastAsia="Times New Roman" w:hAnsi="Gotham Book"/>
          <w:color w:val="000000"/>
          <w:lang w:eastAsia="en-AU"/>
        </w:rPr>
        <w:t xml:space="preserve">club’s </w:t>
      </w:r>
      <w:r w:rsidRPr="0080202B">
        <w:rPr>
          <w:rFonts w:ascii="Gotham Book" w:eastAsia="Times New Roman" w:hAnsi="Gotham Book"/>
          <w:color w:val="000000"/>
          <w:lang w:eastAsia="en-AU"/>
        </w:rPr>
        <w:t xml:space="preserve">successes, acknowledge the contribution of </w:t>
      </w:r>
      <w:r w:rsidR="0080202B">
        <w:rPr>
          <w:rFonts w:ascii="Gotham Book" w:eastAsia="Times New Roman" w:hAnsi="Gotham Book"/>
          <w:color w:val="000000"/>
          <w:lang w:eastAsia="en-AU"/>
        </w:rPr>
        <w:t xml:space="preserve">its </w:t>
      </w:r>
      <w:r w:rsidRPr="0080202B">
        <w:rPr>
          <w:rFonts w:ascii="Gotham Book" w:eastAsia="Times New Roman" w:hAnsi="Gotham Book"/>
          <w:color w:val="000000"/>
          <w:lang w:eastAsia="en-AU"/>
        </w:rPr>
        <w:t xml:space="preserve">volunteers and inform and engage </w:t>
      </w:r>
      <w:r w:rsidR="00E5457B" w:rsidRPr="0080202B">
        <w:rPr>
          <w:rFonts w:ascii="Gotham Book" w:eastAsia="Times New Roman" w:hAnsi="Gotham Book"/>
          <w:color w:val="000000"/>
          <w:lang w:eastAsia="en-AU"/>
        </w:rPr>
        <w:t xml:space="preserve">with </w:t>
      </w:r>
      <w:r w:rsidR="0080202B">
        <w:rPr>
          <w:rFonts w:ascii="Gotham Book" w:eastAsia="Times New Roman" w:hAnsi="Gotham Book"/>
          <w:color w:val="000000"/>
          <w:lang w:eastAsia="en-AU"/>
        </w:rPr>
        <w:t xml:space="preserve">its </w:t>
      </w:r>
      <w:r w:rsidRPr="0080202B">
        <w:rPr>
          <w:rFonts w:ascii="Gotham Book" w:eastAsia="Times New Roman" w:hAnsi="Gotham Book"/>
          <w:color w:val="000000"/>
          <w:lang w:eastAsia="en-AU"/>
        </w:rPr>
        <w:t xml:space="preserve">members. This document aims to assist clubs in optimising the outcomes of </w:t>
      </w:r>
      <w:r w:rsidR="00B34664" w:rsidRPr="0080202B">
        <w:rPr>
          <w:rFonts w:ascii="Gotham Book" w:eastAsia="Times New Roman" w:hAnsi="Gotham Book"/>
          <w:color w:val="000000"/>
          <w:lang w:eastAsia="en-AU"/>
        </w:rPr>
        <w:t xml:space="preserve">their </w:t>
      </w:r>
      <w:r w:rsidRPr="0080202B">
        <w:rPr>
          <w:rFonts w:ascii="Gotham Book" w:eastAsia="Times New Roman" w:hAnsi="Gotham Book"/>
          <w:color w:val="000000"/>
          <w:lang w:eastAsia="en-AU"/>
        </w:rPr>
        <w:t>AGMs.</w:t>
      </w:r>
    </w:p>
    <w:p w14:paraId="0B0B8571" w14:textId="179693A3" w:rsidR="00F443B3" w:rsidRPr="00911FD5" w:rsidRDefault="00B34664" w:rsidP="00911FD5">
      <w:pPr>
        <w:spacing w:before="240" w:after="0" w:line="240" w:lineRule="auto"/>
        <w:rPr>
          <w:rFonts w:ascii="Gotham Medium" w:hAnsi="Gotham Medium"/>
          <w:caps/>
          <w:sz w:val="24"/>
          <w:szCs w:val="24"/>
        </w:rPr>
      </w:pPr>
      <w:r w:rsidRPr="00911FD5">
        <w:rPr>
          <w:rFonts w:ascii="Gotham Medium" w:hAnsi="Gotham Medium"/>
          <w:caps/>
          <w:sz w:val="24"/>
          <w:szCs w:val="24"/>
        </w:rPr>
        <w:t>overview</w:t>
      </w:r>
    </w:p>
    <w:p w14:paraId="4186C6BA" w14:textId="67E1AB3B" w:rsidR="00F443B3" w:rsidRPr="0080202B" w:rsidRDefault="00F443B3" w:rsidP="0085347E">
      <w:pPr>
        <w:spacing w:before="120" w:after="0" w:line="240" w:lineRule="auto"/>
        <w:rPr>
          <w:rFonts w:ascii="Gotham Book" w:hAnsi="Gotham Book"/>
        </w:rPr>
      </w:pPr>
      <w:r w:rsidRPr="0080202B">
        <w:rPr>
          <w:rFonts w:ascii="Gotham Book" w:hAnsi="Gotham Book"/>
        </w:rPr>
        <w:t xml:space="preserve">The AGM is an important event for every </w:t>
      </w:r>
      <w:r w:rsidR="00B07832" w:rsidRPr="0080202B">
        <w:rPr>
          <w:rFonts w:ascii="Gotham Book" w:hAnsi="Gotham Book"/>
        </w:rPr>
        <w:t>organisation</w:t>
      </w:r>
      <w:r w:rsidRPr="0080202B">
        <w:rPr>
          <w:rFonts w:ascii="Gotham Book" w:hAnsi="Gotham Book"/>
        </w:rPr>
        <w:t xml:space="preserve">. It gives </w:t>
      </w:r>
      <w:r w:rsidR="00CA5890" w:rsidRPr="0080202B">
        <w:rPr>
          <w:rFonts w:ascii="Gotham Book" w:hAnsi="Gotham Book"/>
        </w:rPr>
        <w:t xml:space="preserve">management </w:t>
      </w:r>
      <w:r w:rsidR="00BD146F" w:rsidRPr="0080202B">
        <w:rPr>
          <w:rFonts w:ascii="Gotham Book" w:hAnsi="Gotham Book"/>
        </w:rPr>
        <w:t>an</w:t>
      </w:r>
      <w:r w:rsidR="001C2BD4" w:rsidRPr="0080202B">
        <w:rPr>
          <w:rFonts w:ascii="Gotham Book" w:hAnsi="Gotham Book"/>
        </w:rPr>
        <w:t xml:space="preserve"> opportunity to </w:t>
      </w:r>
      <w:r w:rsidR="00CA5890" w:rsidRPr="0080202B">
        <w:rPr>
          <w:rFonts w:ascii="Gotham Book" w:hAnsi="Gotham Book"/>
        </w:rPr>
        <w:t>provide</w:t>
      </w:r>
      <w:r w:rsidR="001C2BD4" w:rsidRPr="0080202B">
        <w:rPr>
          <w:rFonts w:ascii="Gotham Book" w:hAnsi="Gotham Book"/>
        </w:rPr>
        <w:t xml:space="preserve"> </w:t>
      </w:r>
      <w:r w:rsidRPr="0080202B">
        <w:rPr>
          <w:rFonts w:ascii="Gotham Book" w:hAnsi="Gotham Book"/>
        </w:rPr>
        <w:t>a broad overview of the organisations’ current directions</w:t>
      </w:r>
      <w:r w:rsidR="001C2BD4" w:rsidRPr="0080202B">
        <w:rPr>
          <w:rFonts w:ascii="Gotham Book" w:hAnsi="Gotham Book"/>
        </w:rPr>
        <w:t xml:space="preserve"> and</w:t>
      </w:r>
      <w:r w:rsidRPr="0080202B">
        <w:rPr>
          <w:rFonts w:ascii="Gotham Book" w:hAnsi="Gotham Book"/>
        </w:rPr>
        <w:t xml:space="preserve"> financial health</w:t>
      </w:r>
      <w:r w:rsidR="00555F63" w:rsidRPr="0080202B">
        <w:rPr>
          <w:rFonts w:ascii="Gotham Book" w:hAnsi="Gotham Book"/>
        </w:rPr>
        <w:t xml:space="preserve"> to its members,</w:t>
      </w:r>
      <w:r w:rsidRPr="0080202B">
        <w:rPr>
          <w:rFonts w:ascii="Gotham Book" w:hAnsi="Gotham Book"/>
        </w:rPr>
        <w:t xml:space="preserve"> and </w:t>
      </w:r>
      <w:r w:rsidR="00555F63" w:rsidRPr="0080202B">
        <w:rPr>
          <w:rFonts w:ascii="Gotham Book" w:hAnsi="Gotham Book"/>
        </w:rPr>
        <w:t xml:space="preserve">to </w:t>
      </w:r>
      <w:r w:rsidRPr="0080202B">
        <w:rPr>
          <w:rFonts w:ascii="Gotham Book" w:hAnsi="Gotham Book"/>
        </w:rPr>
        <w:t xml:space="preserve">confirm </w:t>
      </w:r>
      <w:r w:rsidR="00CA5890" w:rsidRPr="0080202B">
        <w:rPr>
          <w:rFonts w:ascii="Gotham Book" w:hAnsi="Gotham Book"/>
        </w:rPr>
        <w:t>the organisation’s</w:t>
      </w:r>
      <w:r w:rsidRPr="0080202B">
        <w:rPr>
          <w:rFonts w:ascii="Gotham Book" w:hAnsi="Gotham Book"/>
        </w:rPr>
        <w:t xml:space="preserve"> purpose. It is also </w:t>
      </w:r>
      <w:r w:rsidR="00555F63" w:rsidRPr="0080202B">
        <w:rPr>
          <w:rFonts w:ascii="Gotham Book" w:hAnsi="Gotham Book"/>
        </w:rPr>
        <w:t>a chance</w:t>
      </w:r>
      <w:r w:rsidRPr="0080202B">
        <w:rPr>
          <w:rFonts w:ascii="Gotham Book" w:hAnsi="Gotham Book"/>
        </w:rPr>
        <w:t xml:space="preserve"> to revitalise the organisation through engagement </w:t>
      </w:r>
      <w:r w:rsidR="0013040D">
        <w:rPr>
          <w:rFonts w:ascii="Gotham Book" w:hAnsi="Gotham Book"/>
        </w:rPr>
        <w:t>between the committee and</w:t>
      </w:r>
      <w:r w:rsidRPr="0080202B">
        <w:rPr>
          <w:rFonts w:ascii="Gotham Book" w:hAnsi="Gotham Book"/>
        </w:rPr>
        <w:t xml:space="preserve"> members and</w:t>
      </w:r>
      <w:r w:rsidR="00B07832" w:rsidRPr="0080202B">
        <w:rPr>
          <w:rFonts w:ascii="Gotham Book" w:hAnsi="Gotham Book"/>
        </w:rPr>
        <w:t>,</w:t>
      </w:r>
      <w:r w:rsidRPr="0080202B">
        <w:rPr>
          <w:rFonts w:ascii="Gotham Book" w:hAnsi="Gotham Book"/>
        </w:rPr>
        <w:t xml:space="preserve"> most importantly, </w:t>
      </w:r>
      <w:r w:rsidR="002C5B27" w:rsidRPr="0080202B">
        <w:rPr>
          <w:rFonts w:ascii="Gotham Book" w:hAnsi="Gotham Book"/>
        </w:rPr>
        <w:t xml:space="preserve">by </w:t>
      </w:r>
      <w:r w:rsidRPr="0080202B">
        <w:rPr>
          <w:rFonts w:ascii="Gotham Book" w:hAnsi="Gotham Book"/>
        </w:rPr>
        <w:t xml:space="preserve">ensuring that </w:t>
      </w:r>
      <w:r w:rsidR="0013040D">
        <w:rPr>
          <w:rFonts w:ascii="Gotham Book" w:hAnsi="Gotham Book"/>
        </w:rPr>
        <w:t>participants</w:t>
      </w:r>
      <w:r w:rsidR="00CA5890" w:rsidRPr="0080202B">
        <w:rPr>
          <w:rFonts w:ascii="Gotham Book" w:hAnsi="Gotham Book"/>
        </w:rPr>
        <w:t xml:space="preserve"> </w:t>
      </w:r>
      <w:r w:rsidR="0085347E" w:rsidRPr="0080202B">
        <w:rPr>
          <w:rFonts w:ascii="Gotham Book" w:hAnsi="Gotham Book"/>
        </w:rPr>
        <w:t>leave the meeting</w:t>
      </w:r>
      <w:r w:rsidRPr="0080202B">
        <w:rPr>
          <w:rFonts w:ascii="Gotham Book" w:hAnsi="Gotham Book"/>
        </w:rPr>
        <w:t xml:space="preserve"> firmly committed to the organisation and its goals.</w:t>
      </w:r>
    </w:p>
    <w:p w14:paraId="3018676E" w14:textId="01F160DD" w:rsidR="00F443B3" w:rsidRPr="0080202B" w:rsidRDefault="00F443B3" w:rsidP="0085347E">
      <w:pPr>
        <w:spacing w:before="240" w:after="0" w:line="240" w:lineRule="auto"/>
        <w:rPr>
          <w:rFonts w:ascii="Gotham Book" w:hAnsi="Gotham Book"/>
          <w:lang w:eastAsia="en-AU"/>
        </w:rPr>
      </w:pPr>
      <w:r w:rsidRPr="0080202B">
        <w:rPr>
          <w:rFonts w:ascii="Gotham Book" w:hAnsi="Gotham Book"/>
        </w:rPr>
        <w:t xml:space="preserve">The </w:t>
      </w:r>
      <w:r w:rsidRPr="0080202B">
        <w:rPr>
          <w:rFonts w:ascii="Gotham Book" w:hAnsi="Gotham Book"/>
          <w:i/>
          <w:iCs/>
        </w:rPr>
        <w:t xml:space="preserve">Associations Incorporations Act </w:t>
      </w:r>
      <w:r w:rsidR="00E5457B" w:rsidRPr="0080202B">
        <w:rPr>
          <w:rFonts w:ascii="Gotham Book" w:hAnsi="Gotham Book"/>
          <w:i/>
          <w:iCs/>
        </w:rPr>
        <w:t>1981</w:t>
      </w:r>
      <w:r w:rsidR="00E5457B" w:rsidRPr="0080202B">
        <w:rPr>
          <w:rFonts w:ascii="Gotham Book" w:hAnsi="Gotham Book"/>
        </w:rPr>
        <w:t xml:space="preserve"> </w:t>
      </w:r>
      <w:r w:rsidR="0085347E" w:rsidRPr="0080202B">
        <w:rPr>
          <w:rFonts w:ascii="Gotham Book" w:hAnsi="Gotham Book"/>
        </w:rPr>
        <w:t xml:space="preserve">(the </w:t>
      </w:r>
      <w:r w:rsidR="009E5E5B" w:rsidRPr="0080202B">
        <w:rPr>
          <w:rFonts w:ascii="Gotham Book" w:hAnsi="Gotham Book"/>
        </w:rPr>
        <w:t>“</w:t>
      </w:r>
      <w:r w:rsidR="0085347E" w:rsidRPr="0080202B">
        <w:rPr>
          <w:rFonts w:ascii="Gotham Bold" w:hAnsi="Gotham Bold"/>
        </w:rPr>
        <w:t>Act</w:t>
      </w:r>
      <w:r w:rsidR="009E5E5B" w:rsidRPr="0080202B">
        <w:rPr>
          <w:rFonts w:ascii="Gotham Book" w:hAnsi="Gotham Book"/>
        </w:rPr>
        <w:t>”</w:t>
      </w:r>
      <w:r w:rsidR="0085347E" w:rsidRPr="0080202B">
        <w:rPr>
          <w:rFonts w:ascii="Gotham Book" w:hAnsi="Gotham Book"/>
        </w:rPr>
        <w:t xml:space="preserve">) </w:t>
      </w:r>
      <w:r w:rsidRPr="0080202B">
        <w:rPr>
          <w:rFonts w:ascii="Gotham Book" w:hAnsi="Gotham Book"/>
        </w:rPr>
        <w:t xml:space="preserve">requires an AGM to be held within </w:t>
      </w:r>
      <w:r w:rsidR="00E5457B" w:rsidRPr="0080202B">
        <w:rPr>
          <w:rFonts w:ascii="Gotham Book" w:hAnsi="Gotham Book"/>
          <w:bCs/>
          <w:iCs/>
        </w:rPr>
        <w:t>6</w:t>
      </w:r>
      <w:r w:rsidRPr="0080202B">
        <w:rPr>
          <w:rFonts w:ascii="Gotham Book" w:hAnsi="Gotham Book"/>
          <w:bCs/>
          <w:iCs/>
        </w:rPr>
        <w:t xml:space="preserve"> months</w:t>
      </w:r>
      <w:r w:rsidRPr="0080202B">
        <w:rPr>
          <w:rFonts w:ascii="Gotham Book" w:hAnsi="Gotham Book"/>
        </w:rPr>
        <w:t xml:space="preserve"> of the end of </w:t>
      </w:r>
      <w:r w:rsidR="0085347E" w:rsidRPr="0080202B">
        <w:rPr>
          <w:rFonts w:ascii="Gotham Book" w:hAnsi="Gotham Book"/>
        </w:rPr>
        <w:t>the club’s</w:t>
      </w:r>
      <w:r w:rsidRPr="0080202B">
        <w:rPr>
          <w:rFonts w:ascii="Gotham Book" w:hAnsi="Gotham Book"/>
        </w:rPr>
        <w:t xml:space="preserve"> financial year. </w:t>
      </w:r>
      <w:r w:rsidR="00CD466A" w:rsidRPr="0080202B">
        <w:rPr>
          <w:rFonts w:ascii="Gotham Book" w:hAnsi="Gotham Book"/>
        </w:rPr>
        <w:t>Additionally, c</w:t>
      </w:r>
      <w:r w:rsidRPr="0080202B">
        <w:rPr>
          <w:rFonts w:ascii="Gotham Book" w:hAnsi="Gotham Book"/>
          <w:lang w:eastAsia="en-AU"/>
        </w:rPr>
        <w:t xml:space="preserve">lubs must ensure </w:t>
      </w:r>
      <w:r w:rsidR="00CD466A" w:rsidRPr="0080202B">
        <w:rPr>
          <w:rFonts w:ascii="Gotham Book" w:hAnsi="Gotham Book"/>
          <w:lang w:eastAsia="en-AU"/>
        </w:rPr>
        <w:t xml:space="preserve">their </w:t>
      </w:r>
      <w:r w:rsidRPr="0080202B">
        <w:rPr>
          <w:rFonts w:ascii="Gotham Book" w:hAnsi="Gotham Book"/>
          <w:lang w:eastAsia="en-AU"/>
        </w:rPr>
        <w:t xml:space="preserve">AGM is held within the timeframe </w:t>
      </w:r>
      <w:r w:rsidR="00CD466A" w:rsidRPr="0080202B">
        <w:rPr>
          <w:rFonts w:ascii="Gotham Book" w:hAnsi="Gotham Book"/>
          <w:lang w:eastAsia="en-AU"/>
        </w:rPr>
        <w:t xml:space="preserve">outlined in </w:t>
      </w:r>
      <w:r w:rsidR="002C5B27" w:rsidRPr="0080202B">
        <w:rPr>
          <w:rFonts w:ascii="Gotham Book" w:hAnsi="Gotham Book"/>
          <w:lang w:eastAsia="en-AU"/>
        </w:rPr>
        <w:t>their</w:t>
      </w:r>
      <w:r w:rsidR="00CD466A" w:rsidRPr="0080202B">
        <w:rPr>
          <w:rFonts w:ascii="Gotham Book" w:hAnsi="Gotham Book"/>
          <w:lang w:eastAsia="en-AU"/>
        </w:rPr>
        <w:t xml:space="preserve"> constitution</w:t>
      </w:r>
      <w:r w:rsidRPr="0080202B">
        <w:rPr>
          <w:rFonts w:ascii="Gotham Book" w:hAnsi="Gotham Book"/>
          <w:lang w:eastAsia="en-AU"/>
        </w:rPr>
        <w:t xml:space="preserve">. </w:t>
      </w:r>
    </w:p>
    <w:p w14:paraId="4BD51FA8" w14:textId="068A5287" w:rsidR="00B34664" w:rsidRPr="00911FD5" w:rsidRDefault="001F1351" w:rsidP="00911FD5">
      <w:pPr>
        <w:spacing w:before="240" w:after="0" w:line="240" w:lineRule="auto"/>
        <w:rPr>
          <w:rFonts w:ascii="Gotham Medium" w:hAnsi="Gotham Medium"/>
          <w:caps/>
          <w:sz w:val="24"/>
          <w:szCs w:val="24"/>
        </w:rPr>
      </w:pPr>
      <w:r w:rsidRPr="00911FD5">
        <w:rPr>
          <w:rFonts w:ascii="Gotham Medium" w:hAnsi="Gotham Medium"/>
          <w:caps/>
          <w:sz w:val="24"/>
          <w:szCs w:val="24"/>
        </w:rPr>
        <w:t>prepar</w:t>
      </w:r>
      <w:r w:rsidR="00707FBA">
        <w:rPr>
          <w:rFonts w:ascii="Gotham Medium" w:hAnsi="Gotham Medium"/>
          <w:caps/>
          <w:sz w:val="24"/>
          <w:szCs w:val="24"/>
        </w:rPr>
        <w:t>ing</w:t>
      </w:r>
      <w:r w:rsidRPr="00911FD5">
        <w:rPr>
          <w:rFonts w:ascii="Gotham Medium" w:hAnsi="Gotham Medium"/>
          <w:caps/>
          <w:sz w:val="24"/>
          <w:szCs w:val="24"/>
        </w:rPr>
        <w:t xml:space="preserve"> for the meeting</w:t>
      </w:r>
    </w:p>
    <w:p w14:paraId="0F66A255" w14:textId="241DB50F" w:rsidR="00382268" w:rsidRPr="00911FD5" w:rsidRDefault="00382268" w:rsidP="00382268">
      <w:pPr>
        <w:spacing w:before="120" w:after="0" w:line="240" w:lineRule="auto"/>
        <w:rPr>
          <w:rFonts w:ascii="Gotham Book" w:hAnsi="Gotham Book"/>
          <w:sz w:val="20"/>
          <w:szCs w:val="20"/>
        </w:rPr>
      </w:pPr>
      <w:r>
        <w:rPr>
          <w:rFonts w:ascii="Gotham Medium" w:hAnsi="Gotham Medium"/>
          <w:i/>
          <w:iCs/>
        </w:rPr>
        <w:t>Timeline of key dates</w:t>
      </w:r>
    </w:p>
    <w:p w14:paraId="15D2CF7D" w14:textId="59A93191" w:rsidR="001007BA" w:rsidRPr="0080202B" w:rsidRDefault="00382268" w:rsidP="00382268">
      <w:pPr>
        <w:spacing w:before="120" w:after="0" w:line="240" w:lineRule="auto"/>
        <w:rPr>
          <w:rFonts w:ascii="Gotham Book" w:hAnsi="Gotham Book"/>
        </w:rPr>
      </w:pPr>
      <w:r w:rsidRPr="0080202B">
        <w:rPr>
          <w:rFonts w:ascii="Gotham Book" w:hAnsi="Gotham Book"/>
        </w:rPr>
        <w:t xml:space="preserve">Clubs </w:t>
      </w:r>
      <w:r>
        <w:rPr>
          <w:rFonts w:ascii="Gotham Book" w:hAnsi="Gotham Book"/>
        </w:rPr>
        <w:t>may wish</w:t>
      </w:r>
      <w:r w:rsidRPr="0080202B">
        <w:rPr>
          <w:rFonts w:ascii="Gotham Book" w:hAnsi="Gotham Book"/>
        </w:rPr>
        <w:t xml:space="preserve"> to consider preparing a timeline leading into their AGM that outlines key dates for providing notices, circulating proposed resolutions, accepting nominations for committee positions, etc. This document can prove useful in assisting with the effective management of the AGM process.</w:t>
      </w:r>
    </w:p>
    <w:p w14:paraId="0B23B037" w14:textId="15B5CA9D" w:rsidR="00911FD5" w:rsidRPr="009E5E5B" w:rsidRDefault="00911FD5" w:rsidP="00382268">
      <w:pPr>
        <w:spacing w:before="240" w:after="0" w:line="240" w:lineRule="auto"/>
        <w:rPr>
          <w:rFonts w:ascii="Gotham Medium" w:hAnsi="Gotham Medium"/>
          <w:i/>
          <w:iCs/>
        </w:rPr>
      </w:pPr>
      <w:r w:rsidRPr="009E5E5B">
        <w:rPr>
          <w:rFonts w:ascii="Gotham Medium" w:hAnsi="Gotham Medium"/>
          <w:i/>
          <w:iCs/>
        </w:rPr>
        <w:t>Notice requirements</w:t>
      </w:r>
    </w:p>
    <w:p w14:paraId="65158053" w14:textId="1F82F7B3" w:rsidR="003F7332" w:rsidRPr="0080202B" w:rsidRDefault="00091BAA" w:rsidP="00911FD5">
      <w:pPr>
        <w:spacing w:before="120" w:after="0" w:line="240" w:lineRule="auto"/>
        <w:rPr>
          <w:rFonts w:ascii="Gotham Book" w:hAnsi="Gotham Book"/>
        </w:rPr>
      </w:pPr>
      <w:r w:rsidRPr="0080202B">
        <w:rPr>
          <w:rFonts w:ascii="Gotham Book" w:hAnsi="Gotham Book"/>
        </w:rPr>
        <w:t xml:space="preserve">Clubs </w:t>
      </w:r>
      <w:r w:rsidR="0013040D">
        <w:rPr>
          <w:rFonts w:ascii="Gotham Book" w:hAnsi="Gotham Book"/>
        </w:rPr>
        <w:t>must</w:t>
      </w:r>
      <w:r w:rsidRPr="0080202B">
        <w:rPr>
          <w:rFonts w:ascii="Gotham Book" w:hAnsi="Gotham Book"/>
        </w:rPr>
        <w:t xml:space="preserve"> e</w:t>
      </w:r>
      <w:r w:rsidR="00F443B3" w:rsidRPr="0080202B">
        <w:rPr>
          <w:rFonts w:ascii="Gotham Book" w:hAnsi="Gotham Book"/>
        </w:rPr>
        <w:t xml:space="preserve">nsure notice </w:t>
      </w:r>
      <w:r w:rsidR="00CA5890" w:rsidRPr="0080202B">
        <w:rPr>
          <w:rFonts w:ascii="Gotham Book" w:hAnsi="Gotham Book"/>
        </w:rPr>
        <w:t>of the</w:t>
      </w:r>
      <w:r w:rsidR="009E5E5B" w:rsidRPr="0080202B">
        <w:rPr>
          <w:rFonts w:ascii="Gotham Book" w:hAnsi="Gotham Book"/>
        </w:rPr>
        <w:t>ir</w:t>
      </w:r>
      <w:r w:rsidR="00CA5890" w:rsidRPr="0080202B">
        <w:rPr>
          <w:rFonts w:ascii="Gotham Book" w:hAnsi="Gotham Book"/>
        </w:rPr>
        <w:t xml:space="preserve"> AGM </w:t>
      </w:r>
      <w:r w:rsidR="00F443B3" w:rsidRPr="0080202B">
        <w:rPr>
          <w:rFonts w:ascii="Gotham Book" w:hAnsi="Gotham Book"/>
        </w:rPr>
        <w:t xml:space="preserve">is given </w:t>
      </w:r>
      <w:r w:rsidRPr="0080202B">
        <w:rPr>
          <w:rFonts w:ascii="Gotham Book" w:hAnsi="Gotham Book"/>
        </w:rPr>
        <w:t xml:space="preserve">to </w:t>
      </w:r>
      <w:r w:rsidR="009E5E5B" w:rsidRPr="0080202B">
        <w:rPr>
          <w:rFonts w:ascii="Gotham Book" w:hAnsi="Gotham Book"/>
        </w:rPr>
        <w:t xml:space="preserve">members </w:t>
      </w:r>
      <w:r w:rsidR="003F7332" w:rsidRPr="0080202B">
        <w:rPr>
          <w:rFonts w:ascii="Gotham Book" w:hAnsi="Gotham Book"/>
        </w:rPr>
        <w:t xml:space="preserve">in accordance with the </w:t>
      </w:r>
      <w:r w:rsidRPr="0080202B">
        <w:rPr>
          <w:rFonts w:ascii="Gotham Book" w:hAnsi="Gotham Book"/>
        </w:rPr>
        <w:t>require</w:t>
      </w:r>
      <w:r w:rsidR="003F7332" w:rsidRPr="0080202B">
        <w:rPr>
          <w:rFonts w:ascii="Gotham Book" w:hAnsi="Gotham Book"/>
        </w:rPr>
        <w:t>ments</w:t>
      </w:r>
      <w:r w:rsidRPr="0080202B">
        <w:rPr>
          <w:rFonts w:ascii="Gotham Book" w:hAnsi="Gotham Book"/>
        </w:rPr>
        <w:t xml:space="preserve"> </w:t>
      </w:r>
      <w:r w:rsidR="009E5E5B" w:rsidRPr="0080202B">
        <w:rPr>
          <w:rFonts w:ascii="Gotham Book" w:hAnsi="Gotham Book"/>
        </w:rPr>
        <w:t>set out in</w:t>
      </w:r>
      <w:r w:rsidR="003F7332" w:rsidRPr="0080202B">
        <w:rPr>
          <w:rFonts w:ascii="Gotham Book" w:hAnsi="Gotham Book"/>
        </w:rPr>
        <w:t xml:space="preserve"> their constitution</w:t>
      </w:r>
      <w:r w:rsidR="009E5E5B" w:rsidRPr="0080202B">
        <w:rPr>
          <w:rFonts w:ascii="Gotham Book" w:hAnsi="Gotham Book"/>
        </w:rPr>
        <w:t>.</w:t>
      </w:r>
      <w:r w:rsidR="00CA5890" w:rsidRPr="0080202B">
        <w:rPr>
          <w:rFonts w:ascii="Gotham Book" w:hAnsi="Gotham Book"/>
        </w:rPr>
        <w:t xml:space="preserve"> </w:t>
      </w:r>
      <w:r w:rsidR="009E5E5B" w:rsidRPr="0080202B">
        <w:rPr>
          <w:rFonts w:ascii="Gotham Book" w:hAnsi="Gotham Book"/>
        </w:rPr>
        <w:t>Such notice</w:t>
      </w:r>
      <w:r w:rsidR="00CA5890" w:rsidRPr="0080202B">
        <w:rPr>
          <w:rFonts w:ascii="Gotham Book" w:hAnsi="Gotham Book"/>
        </w:rPr>
        <w:t xml:space="preserve"> should include notice of the date, time and place of the meeting as well as the general business to be conducted at the meeting</w:t>
      </w:r>
      <w:r w:rsidRPr="0080202B">
        <w:rPr>
          <w:rFonts w:ascii="Gotham Book" w:hAnsi="Gotham Book"/>
        </w:rPr>
        <w:t>.</w:t>
      </w:r>
    </w:p>
    <w:p w14:paraId="500F269B" w14:textId="1AD70E2C" w:rsidR="003F7332" w:rsidRPr="0080202B" w:rsidRDefault="00F443B3" w:rsidP="0085347E">
      <w:pPr>
        <w:spacing w:before="240" w:after="0" w:line="240" w:lineRule="auto"/>
        <w:rPr>
          <w:rFonts w:ascii="Gotham Book" w:hAnsi="Gotham Book"/>
        </w:rPr>
      </w:pPr>
      <w:r w:rsidRPr="0080202B">
        <w:rPr>
          <w:rFonts w:ascii="Gotham Book" w:hAnsi="Gotham Book"/>
        </w:rPr>
        <w:t xml:space="preserve">Key documents and </w:t>
      </w:r>
      <w:r w:rsidR="003F7332" w:rsidRPr="0080202B">
        <w:rPr>
          <w:rFonts w:ascii="Gotham Book" w:hAnsi="Gotham Book"/>
        </w:rPr>
        <w:t xml:space="preserve">other </w:t>
      </w:r>
      <w:r w:rsidRPr="0080202B">
        <w:rPr>
          <w:rFonts w:ascii="Gotham Book" w:hAnsi="Gotham Book"/>
        </w:rPr>
        <w:t xml:space="preserve">information should </w:t>
      </w:r>
      <w:r w:rsidR="0013040D">
        <w:rPr>
          <w:rFonts w:ascii="Gotham Book" w:hAnsi="Gotham Book"/>
        </w:rPr>
        <w:t xml:space="preserve">also </w:t>
      </w:r>
      <w:r w:rsidRPr="0080202B">
        <w:rPr>
          <w:rFonts w:ascii="Gotham Book" w:hAnsi="Gotham Book"/>
        </w:rPr>
        <w:t xml:space="preserve">be considered when communicating </w:t>
      </w:r>
      <w:r w:rsidR="0013040D">
        <w:rPr>
          <w:rFonts w:ascii="Gotham Book" w:hAnsi="Gotham Book"/>
        </w:rPr>
        <w:t xml:space="preserve">details of </w:t>
      </w:r>
      <w:r w:rsidRPr="0080202B">
        <w:rPr>
          <w:rFonts w:ascii="Gotham Book" w:hAnsi="Gotham Book"/>
        </w:rPr>
        <w:t xml:space="preserve">the AGM </w:t>
      </w:r>
      <w:r w:rsidR="00CA5890" w:rsidRPr="0080202B">
        <w:rPr>
          <w:rFonts w:ascii="Gotham Book" w:hAnsi="Gotham Book"/>
        </w:rPr>
        <w:t xml:space="preserve">to </w:t>
      </w:r>
      <w:r w:rsidR="0013040D">
        <w:rPr>
          <w:rFonts w:ascii="Gotham Book" w:hAnsi="Gotham Book"/>
        </w:rPr>
        <w:t xml:space="preserve">the club’s </w:t>
      </w:r>
      <w:r w:rsidR="00CA5890" w:rsidRPr="0080202B">
        <w:rPr>
          <w:rFonts w:ascii="Gotham Book" w:hAnsi="Gotham Book"/>
        </w:rPr>
        <w:t>members</w:t>
      </w:r>
      <w:r w:rsidRPr="0080202B">
        <w:rPr>
          <w:rFonts w:ascii="Gotham Book" w:hAnsi="Gotham Book"/>
        </w:rPr>
        <w:t>. Examples include</w:t>
      </w:r>
      <w:r w:rsidR="003F7332" w:rsidRPr="0080202B">
        <w:rPr>
          <w:rFonts w:ascii="Gotham Book" w:hAnsi="Gotham Book"/>
        </w:rPr>
        <w:t>:</w:t>
      </w:r>
    </w:p>
    <w:p w14:paraId="74999B6B" w14:textId="13ECCA31" w:rsidR="0013040D" w:rsidRDefault="0013040D" w:rsidP="007830A1">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president’s and</w:t>
      </w:r>
      <w:r w:rsidR="0013155F">
        <w:rPr>
          <w:rFonts w:ascii="Gotham Book" w:hAnsi="Gotham Book"/>
        </w:rPr>
        <w:t>/or</w:t>
      </w:r>
      <w:r>
        <w:rPr>
          <w:rFonts w:ascii="Gotham Book" w:hAnsi="Gotham Book"/>
        </w:rPr>
        <w:t xml:space="preserve"> treasurer’s reports;</w:t>
      </w:r>
    </w:p>
    <w:p w14:paraId="149261C9" w14:textId="56405A39" w:rsidR="003F7332" w:rsidRPr="0080202B" w:rsidRDefault="002C5B27" w:rsidP="007830A1">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club f</w:t>
      </w:r>
      <w:r w:rsidR="00F443B3" w:rsidRPr="0080202B">
        <w:rPr>
          <w:rFonts w:ascii="Gotham Book" w:hAnsi="Gotham Book"/>
        </w:rPr>
        <w:t xml:space="preserve">inancial </w:t>
      </w:r>
      <w:r w:rsidRPr="0080202B">
        <w:rPr>
          <w:rFonts w:ascii="Gotham Book" w:hAnsi="Gotham Book"/>
        </w:rPr>
        <w:t>s</w:t>
      </w:r>
      <w:r w:rsidR="00F443B3" w:rsidRPr="0080202B">
        <w:rPr>
          <w:rFonts w:ascii="Gotham Book" w:hAnsi="Gotham Book"/>
        </w:rPr>
        <w:t>tatements</w:t>
      </w:r>
      <w:r w:rsidR="003F7332" w:rsidRPr="0080202B">
        <w:rPr>
          <w:rFonts w:ascii="Gotham Book" w:hAnsi="Gotham Book"/>
        </w:rPr>
        <w:t>;</w:t>
      </w:r>
    </w:p>
    <w:p w14:paraId="65B737D9" w14:textId="051225C5" w:rsidR="0013040D" w:rsidRPr="0013040D" w:rsidRDefault="0013040D" w:rsidP="007830A1">
      <w:pPr>
        <w:pStyle w:val="ListParagraph"/>
        <w:numPr>
          <w:ilvl w:val="0"/>
          <w:numId w:val="26"/>
        </w:numPr>
        <w:spacing w:before="120" w:after="0" w:line="240" w:lineRule="auto"/>
        <w:ind w:left="714" w:hanging="357"/>
        <w:contextualSpacing w:val="0"/>
        <w:rPr>
          <w:rFonts w:ascii="Gotham Book" w:hAnsi="Gotham Book"/>
        </w:rPr>
      </w:pPr>
      <w:r w:rsidRPr="0013040D">
        <w:rPr>
          <w:rFonts w:ascii="Gotham Book" w:hAnsi="Gotham Book"/>
        </w:rPr>
        <w:t>any changes proposed to the club’s constitution;</w:t>
      </w:r>
    </w:p>
    <w:p w14:paraId="7F4F4561" w14:textId="351F8CC2" w:rsidR="0013040D" w:rsidRDefault="0013040D" w:rsidP="007830A1">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 xml:space="preserve">the </w:t>
      </w:r>
      <w:r w:rsidR="0013155F">
        <w:rPr>
          <w:rFonts w:ascii="Gotham Book" w:hAnsi="Gotham Book"/>
        </w:rPr>
        <w:t>way in which</w:t>
      </w:r>
      <w:r>
        <w:rPr>
          <w:rFonts w:ascii="Gotham Book" w:hAnsi="Gotham Book"/>
        </w:rPr>
        <w:t xml:space="preserve"> a member </w:t>
      </w:r>
      <w:r w:rsidR="0013155F">
        <w:rPr>
          <w:rFonts w:ascii="Gotham Book" w:hAnsi="Gotham Book"/>
        </w:rPr>
        <w:t>can</w:t>
      </w:r>
      <w:r>
        <w:rPr>
          <w:rFonts w:ascii="Gotham Book" w:hAnsi="Gotham Book"/>
        </w:rPr>
        <w:t xml:space="preserve"> appoint a proxy for the meeting (if applicable); and</w:t>
      </w:r>
    </w:p>
    <w:p w14:paraId="706021BC" w14:textId="1C52362E" w:rsidR="00F443B3" w:rsidRPr="0080202B" w:rsidRDefault="003F7332" w:rsidP="007830A1">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 xml:space="preserve">the </w:t>
      </w:r>
      <w:r w:rsidR="0096444C" w:rsidRPr="0080202B">
        <w:rPr>
          <w:rFonts w:ascii="Gotham Book" w:hAnsi="Gotham Book"/>
        </w:rPr>
        <w:t xml:space="preserve">proposed </w:t>
      </w:r>
      <w:r w:rsidR="00CA5890" w:rsidRPr="0080202B">
        <w:rPr>
          <w:rFonts w:ascii="Gotham Book" w:hAnsi="Gotham Book"/>
        </w:rPr>
        <w:t xml:space="preserve">agenda </w:t>
      </w:r>
      <w:r w:rsidRPr="0080202B">
        <w:rPr>
          <w:rFonts w:ascii="Gotham Book" w:hAnsi="Gotham Book"/>
        </w:rPr>
        <w:t>for the meeting</w:t>
      </w:r>
      <w:r w:rsidR="0013040D">
        <w:rPr>
          <w:rFonts w:ascii="Gotham Book" w:hAnsi="Gotham Book"/>
        </w:rPr>
        <w:t xml:space="preserve">, including any items of business and resolutions </w:t>
      </w:r>
      <w:r w:rsidR="0013155F">
        <w:rPr>
          <w:rFonts w:ascii="Gotham Book" w:hAnsi="Gotham Book"/>
        </w:rPr>
        <w:t>to be considered</w:t>
      </w:r>
      <w:r w:rsidR="0013040D">
        <w:rPr>
          <w:rFonts w:ascii="Gotham Book" w:hAnsi="Gotham Book"/>
        </w:rPr>
        <w:t xml:space="preserve"> at the meeting</w:t>
      </w:r>
      <w:r w:rsidR="00F443B3" w:rsidRPr="0080202B">
        <w:rPr>
          <w:rFonts w:ascii="Gotham Book" w:hAnsi="Gotham Book"/>
        </w:rPr>
        <w:t>.</w:t>
      </w:r>
    </w:p>
    <w:p w14:paraId="7A5D7E14" w14:textId="273E48FF" w:rsidR="001F1351" w:rsidRPr="00911FD5" w:rsidRDefault="001F1351" w:rsidP="00911FD5">
      <w:pPr>
        <w:spacing w:before="240" w:after="0" w:line="240" w:lineRule="auto"/>
        <w:rPr>
          <w:rFonts w:ascii="Gotham Medium" w:hAnsi="Gotham Medium"/>
          <w:caps/>
          <w:sz w:val="24"/>
          <w:szCs w:val="24"/>
        </w:rPr>
      </w:pPr>
      <w:r w:rsidRPr="00911FD5">
        <w:rPr>
          <w:rFonts w:ascii="Gotham Medium" w:hAnsi="Gotham Medium"/>
          <w:caps/>
          <w:sz w:val="24"/>
          <w:szCs w:val="24"/>
        </w:rPr>
        <w:t>conduct</w:t>
      </w:r>
      <w:r w:rsidR="00707FBA">
        <w:rPr>
          <w:rFonts w:ascii="Gotham Medium" w:hAnsi="Gotham Medium"/>
          <w:caps/>
          <w:sz w:val="24"/>
          <w:szCs w:val="24"/>
        </w:rPr>
        <w:t>ing</w:t>
      </w:r>
      <w:r w:rsidRPr="00911FD5">
        <w:rPr>
          <w:rFonts w:ascii="Gotham Medium" w:hAnsi="Gotham Medium"/>
          <w:caps/>
          <w:sz w:val="24"/>
          <w:szCs w:val="24"/>
        </w:rPr>
        <w:t xml:space="preserve"> the meeting</w:t>
      </w:r>
    </w:p>
    <w:p w14:paraId="7B8922CC" w14:textId="77777777" w:rsidR="00382268" w:rsidRPr="00507856" w:rsidRDefault="00382268" w:rsidP="00382268">
      <w:pPr>
        <w:spacing w:before="120" w:after="0" w:line="240" w:lineRule="auto"/>
        <w:rPr>
          <w:rFonts w:ascii="Gotham Medium" w:hAnsi="Gotham Medium"/>
          <w:i/>
          <w:iCs/>
        </w:rPr>
      </w:pPr>
      <w:r>
        <w:rPr>
          <w:rFonts w:ascii="Gotham Medium" w:hAnsi="Gotham Medium"/>
          <w:i/>
          <w:iCs/>
        </w:rPr>
        <w:t>AGM Agenda Template</w:t>
      </w:r>
    </w:p>
    <w:p w14:paraId="5708E245" w14:textId="77777777" w:rsidR="00382268" w:rsidRPr="0080202B" w:rsidRDefault="00382268" w:rsidP="00382268">
      <w:pPr>
        <w:spacing w:before="120" w:after="0" w:line="240" w:lineRule="auto"/>
        <w:rPr>
          <w:rFonts w:ascii="Gotham Book" w:eastAsia="Times New Roman" w:hAnsi="Gotham Book"/>
          <w:color w:val="000000"/>
          <w:lang w:eastAsia="en-AU"/>
        </w:rPr>
      </w:pPr>
      <w:r w:rsidRPr="0080202B">
        <w:rPr>
          <w:rFonts w:ascii="Gotham Book" w:hAnsi="Gotham Book"/>
        </w:rPr>
        <w:t>A</w:t>
      </w:r>
      <w:r>
        <w:rPr>
          <w:rFonts w:ascii="Gotham Book" w:hAnsi="Gotham Book"/>
        </w:rPr>
        <w:t xml:space="preserve"> simple</w:t>
      </w:r>
      <w:r w:rsidRPr="0080202B">
        <w:rPr>
          <w:rFonts w:ascii="Gotham Book" w:eastAsia="Times New Roman" w:hAnsi="Gotham Book"/>
          <w:color w:val="000000"/>
          <w:lang w:eastAsia="en-AU"/>
        </w:rPr>
        <w:t xml:space="preserve"> ‘AGM Agenda Template’ has been attached to this document at </w:t>
      </w:r>
      <w:r w:rsidRPr="0080202B">
        <w:rPr>
          <w:rFonts w:ascii="Gotham Bold" w:eastAsia="Times New Roman" w:hAnsi="Gotham Bold"/>
          <w:color w:val="000000"/>
          <w:lang w:eastAsia="en-AU"/>
        </w:rPr>
        <w:t>Annexure A</w:t>
      </w:r>
      <w:r w:rsidRPr="0080202B">
        <w:rPr>
          <w:rFonts w:ascii="Gotham Book" w:eastAsia="Times New Roman" w:hAnsi="Gotham Book"/>
          <w:color w:val="000000"/>
          <w:lang w:eastAsia="en-AU"/>
        </w:rPr>
        <w:t xml:space="preserve">. Clubs may find this document useful </w:t>
      </w:r>
      <w:r>
        <w:rPr>
          <w:rFonts w:ascii="Gotham Book" w:eastAsia="Times New Roman" w:hAnsi="Gotham Book"/>
          <w:color w:val="000000"/>
          <w:lang w:eastAsia="en-AU"/>
        </w:rPr>
        <w:t>in assisting to</w:t>
      </w:r>
      <w:r w:rsidRPr="0080202B">
        <w:rPr>
          <w:rFonts w:ascii="Gotham Book" w:eastAsia="Times New Roman" w:hAnsi="Gotham Book"/>
          <w:color w:val="000000"/>
          <w:lang w:eastAsia="en-AU"/>
        </w:rPr>
        <w:t xml:space="preserve"> prepar</w:t>
      </w:r>
      <w:r>
        <w:rPr>
          <w:rFonts w:ascii="Gotham Book" w:eastAsia="Times New Roman" w:hAnsi="Gotham Book"/>
          <w:color w:val="000000"/>
          <w:lang w:eastAsia="en-AU"/>
        </w:rPr>
        <w:t>e</w:t>
      </w:r>
      <w:r w:rsidRPr="0080202B">
        <w:rPr>
          <w:rFonts w:ascii="Gotham Book" w:eastAsia="Times New Roman" w:hAnsi="Gotham Book"/>
          <w:color w:val="000000"/>
          <w:lang w:eastAsia="en-AU"/>
        </w:rPr>
        <w:t xml:space="preserve"> for and conduc</w:t>
      </w:r>
      <w:r>
        <w:rPr>
          <w:rFonts w:ascii="Gotham Book" w:eastAsia="Times New Roman" w:hAnsi="Gotham Book"/>
          <w:color w:val="000000"/>
          <w:lang w:eastAsia="en-AU"/>
        </w:rPr>
        <w:t>t</w:t>
      </w:r>
      <w:r w:rsidRPr="0080202B">
        <w:rPr>
          <w:rFonts w:ascii="Gotham Book" w:eastAsia="Times New Roman" w:hAnsi="Gotham Book"/>
          <w:color w:val="000000"/>
          <w:lang w:eastAsia="en-AU"/>
        </w:rPr>
        <w:t xml:space="preserve"> their AGMs. </w:t>
      </w:r>
    </w:p>
    <w:p w14:paraId="5FAACB79" w14:textId="243F9FC7" w:rsidR="00EE4B62" w:rsidRDefault="00497759" w:rsidP="002A73F7">
      <w:pPr>
        <w:spacing w:before="120" w:after="0" w:line="240" w:lineRule="auto"/>
        <w:rPr>
          <w:rFonts w:ascii="Gotham Book" w:hAnsi="Gotham Book"/>
        </w:rPr>
      </w:pPr>
      <w:r>
        <w:rPr>
          <w:rFonts w:ascii="Gotham Book" w:hAnsi="Gotham Book"/>
        </w:rPr>
        <w:lastRenderedPageBreak/>
        <w:t xml:space="preserve">Clubs should consult </w:t>
      </w:r>
      <w:r w:rsidR="0080202B">
        <w:rPr>
          <w:rFonts w:ascii="Gotham Book" w:hAnsi="Gotham Book"/>
        </w:rPr>
        <w:t>th</w:t>
      </w:r>
      <w:r w:rsidR="000E4F4C">
        <w:rPr>
          <w:rFonts w:ascii="Gotham Book" w:hAnsi="Gotham Book"/>
        </w:rPr>
        <w:t>e</w:t>
      </w:r>
      <w:r w:rsidR="0080202B">
        <w:rPr>
          <w:rFonts w:ascii="Gotham Book" w:hAnsi="Gotham Book"/>
        </w:rPr>
        <w:t xml:space="preserve"> ‘AGM Agenda Template’ for guidance on the conduct of the</w:t>
      </w:r>
      <w:r w:rsidR="00382268">
        <w:rPr>
          <w:rFonts w:ascii="Gotham Book" w:hAnsi="Gotham Book"/>
        </w:rPr>
        <w:t>ir</w:t>
      </w:r>
      <w:r w:rsidR="0080202B">
        <w:rPr>
          <w:rFonts w:ascii="Gotham Book" w:hAnsi="Gotham Book"/>
        </w:rPr>
        <w:t xml:space="preserve"> </w:t>
      </w:r>
      <w:r w:rsidR="00382268">
        <w:rPr>
          <w:rFonts w:ascii="Gotham Book" w:hAnsi="Gotham Book"/>
        </w:rPr>
        <w:t>AGM</w:t>
      </w:r>
      <w:r w:rsidR="000E4F4C">
        <w:rPr>
          <w:rFonts w:ascii="Gotham Book" w:hAnsi="Gotham Book"/>
        </w:rPr>
        <w:t xml:space="preserve"> or</w:t>
      </w:r>
      <w:r w:rsidR="002A73F7">
        <w:rPr>
          <w:rFonts w:ascii="Gotham Book" w:hAnsi="Gotham Book"/>
        </w:rPr>
        <w:t>, alternatively,</w:t>
      </w:r>
      <w:r w:rsidR="00382268">
        <w:rPr>
          <w:rFonts w:ascii="Gotham Book" w:hAnsi="Gotham Book"/>
        </w:rPr>
        <w:t xml:space="preserve"> contact R</w:t>
      </w:r>
      <w:r w:rsidR="00534394">
        <w:rPr>
          <w:rFonts w:ascii="Gotham Book" w:hAnsi="Gotham Book"/>
        </w:rPr>
        <w:t xml:space="preserve">acing </w:t>
      </w:r>
      <w:r w:rsidR="00382268">
        <w:rPr>
          <w:rFonts w:ascii="Gotham Book" w:hAnsi="Gotham Book"/>
        </w:rPr>
        <w:t>Q</w:t>
      </w:r>
      <w:r w:rsidR="00534394">
        <w:rPr>
          <w:rFonts w:ascii="Gotham Book" w:hAnsi="Gotham Book"/>
        </w:rPr>
        <w:t>ueensland</w:t>
      </w:r>
      <w:r w:rsidR="00382268">
        <w:rPr>
          <w:rFonts w:ascii="Gotham Book" w:hAnsi="Gotham Book"/>
        </w:rPr>
        <w:t xml:space="preserve">’s </w:t>
      </w:r>
      <w:r w:rsidR="00534394">
        <w:rPr>
          <w:rFonts w:ascii="Gotham Book" w:hAnsi="Gotham Book"/>
        </w:rPr>
        <w:t>(</w:t>
      </w:r>
      <w:r w:rsidR="00534394" w:rsidRPr="001A4203">
        <w:rPr>
          <w:rFonts w:ascii="Gotham Bold" w:hAnsi="Gotham Bold"/>
        </w:rPr>
        <w:t>RQ</w:t>
      </w:r>
      <w:r w:rsidR="00534394">
        <w:rPr>
          <w:rFonts w:ascii="Gotham Book" w:hAnsi="Gotham Book"/>
        </w:rPr>
        <w:t xml:space="preserve">) </w:t>
      </w:r>
      <w:r w:rsidR="0013155F">
        <w:rPr>
          <w:rFonts w:ascii="Gotham Book" w:hAnsi="Gotham Book"/>
        </w:rPr>
        <w:t>Partnerships &amp; Development team at</w:t>
      </w:r>
      <w:r w:rsidR="000E4F4C">
        <w:rPr>
          <w:rFonts w:ascii="Gotham Book" w:hAnsi="Gotham Book"/>
        </w:rPr>
        <w:t>:</w:t>
      </w:r>
      <w:r w:rsidR="002A73F7">
        <w:rPr>
          <w:rFonts w:ascii="Gotham Book" w:hAnsi="Gotham Book"/>
        </w:rPr>
        <w:t xml:space="preserve"> </w:t>
      </w:r>
      <w:hyperlink r:id="rId11" w:history="1">
        <w:r w:rsidR="002A73F7" w:rsidRPr="003D05F6">
          <w:rPr>
            <w:rStyle w:val="Hyperlink"/>
            <w:rFonts w:ascii="Gotham Book" w:hAnsi="Gotham Book"/>
          </w:rPr>
          <w:t>clubdevelopment@racingqueensland.com.au</w:t>
        </w:r>
      </w:hyperlink>
      <w:r w:rsidR="0013155F">
        <w:rPr>
          <w:rFonts w:ascii="Gotham Book" w:hAnsi="Gotham Book"/>
        </w:rPr>
        <w:t>.</w:t>
      </w:r>
    </w:p>
    <w:p w14:paraId="5E797AF4" w14:textId="28F52575" w:rsidR="007D4567" w:rsidRPr="00911FD5" w:rsidRDefault="007D4567" w:rsidP="00EE4B62">
      <w:pPr>
        <w:spacing w:before="240" w:after="0" w:line="240" w:lineRule="auto"/>
        <w:rPr>
          <w:rFonts w:ascii="Gotham Medium" w:hAnsi="Gotham Medium"/>
          <w:i/>
          <w:iCs/>
        </w:rPr>
      </w:pPr>
      <w:r w:rsidRPr="00911FD5">
        <w:rPr>
          <w:rFonts w:ascii="Gotham Medium" w:hAnsi="Gotham Medium"/>
          <w:i/>
          <w:iCs/>
        </w:rPr>
        <w:t>Committee elections</w:t>
      </w:r>
    </w:p>
    <w:p w14:paraId="5624070B" w14:textId="0D230AB9" w:rsidR="009C2F2A" w:rsidRPr="00861B37" w:rsidRDefault="0013155F" w:rsidP="00861B37">
      <w:pPr>
        <w:spacing w:before="120" w:after="0" w:line="240" w:lineRule="auto"/>
        <w:ind w:left="28"/>
        <w:rPr>
          <w:rFonts w:ascii="Gotham Book" w:hAnsi="Gotham Book"/>
          <w:bCs/>
        </w:rPr>
      </w:pPr>
      <w:r w:rsidRPr="00861B37">
        <w:rPr>
          <w:rFonts w:ascii="Gotham Book" w:hAnsi="Gotham Book"/>
        </w:rPr>
        <w:t xml:space="preserve">At each AGM of a club, a committee election is to be conducted. </w:t>
      </w:r>
      <w:r w:rsidR="009C2F2A" w:rsidRPr="00861B37">
        <w:rPr>
          <w:rFonts w:ascii="Gotham Book" w:hAnsi="Gotham Book"/>
          <w:bCs/>
        </w:rPr>
        <w:t>Under the Act, the management committee must have at least 3 members, including a president and a treasurer (</w:t>
      </w:r>
      <w:r w:rsidR="006C5DA3" w:rsidRPr="00861B37">
        <w:rPr>
          <w:rFonts w:ascii="Gotham Book" w:hAnsi="Gotham Book"/>
          <w:bCs/>
        </w:rPr>
        <w:t>1</w:t>
      </w:r>
      <w:r w:rsidR="009C2F2A" w:rsidRPr="00861B37">
        <w:rPr>
          <w:rFonts w:ascii="Gotham Book" w:hAnsi="Gotham Book"/>
          <w:bCs/>
        </w:rPr>
        <w:t xml:space="preserve"> person cannot be both). A club’s constitution should outline further committee requirements.</w:t>
      </w:r>
    </w:p>
    <w:p w14:paraId="69891849" w14:textId="6934D9D4" w:rsidR="006C5DA3" w:rsidRPr="006C5DA3" w:rsidRDefault="006C5DA3" w:rsidP="00861B37">
      <w:pPr>
        <w:spacing w:before="240" w:after="0" w:line="240" w:lineRule="auto"/>
        <w:rPr>
          <w:rFonts w:ascii="Gotham Book" w:hAnsi="Gotham Book"/>
        </w:rPr>
      </w:pPr>
      <w:r w:rsidRPr="006C5DA3">
        <w:rPr>
          <w:rFonts w:ascii="Gotham Book" w:hAnsi="Gotham Book"/>
        </w:rPr>
        <w:t>It may be that nominations for election to the committee are required by a certain time prior to the AGM; this information should be provided to members in the notice of the meeting.</w:t>
      </w:r>
    </w:p>
    <w:p w14:paraId="44A4A1C8" w14:textId="18231684" w:rsidR="009C2F2A" w:rsidRPr="00861B37" w:rsidRDefault="009C2F2A" w:rsidP="00861B37">
      <w:pPr>
        <w:spacing w:before="240" w:after="0" w:line="240" w:lineRule="auto"/>
        <w:ind w:left="30"/>
        <w:rPr>
          <w:rFonts w:ascii="Gotham Book" w:hAnsi="Gotham Book"/>
          <w:bCs/>
        </w:rPr>
      </w:pPr>
      <w:r w:rsidRPr="00861B37">
        <w:rPr>
          <w:rFonts w:ascii="Gotham Book" w:hAnsi="Gotham Book"/>
          <w:bCs/>
        </w:rPr>
        <w:t xml:space="preserve">The club must ensure </w:t>
      </w:r>
      <w:r w:rsidR="006C5DA3" w:rsidRPr="00861B37">
        <w:rPr>
          <w:rFonts w:ascii="Gotham Book" w:hAnsi="Gotham Book"/>
          <w:bCs/>
        </w:rPr>
        <w:t xml:space="preserve">any </w:t>
      </w:r>
      <w:r w:rsidRPr="00861B37">
        <w:rPr>
          <w:rFonts w:ascii="Gotham Book" w:hAnsi="Gotham Book"/>
          <w:bCs/>
        </w:rPr>
        <w:t>applicants for nomination to the management committee are eligible under the club’s constitution, the Act and any requirements or policies of RQ.</w:t>
      </w:r>
    </w:p>
    <w:p w14:paraId="35B9E92A" w14:textId="11DD2D82" w:rsidR="00F443B3" w:rsidRPr="006C5DA3" w:rsidRDefault="00F443B3" w:rsidP="006C5DA3">
      <w:pPr>
        <w:spacing w:before="240" w:after="0" w:line="240" w:lineRule="auto"/>
        <w:rPr>
          <w:rFonts w:ascii="Gotham Book" w:eastAsia="Times New Roman" w:hAnsi="Gotham Book"/>
          <w:color w:val="000000"/>
          <w:lang w:eastAsia="en-AU"/>
        </w:rPr>
      </w:pPr>
      <w:r w:rsidRPr="006C5DA3">
        <w:rPr>
          <w:rFonts w:ascii="Gotham Book" w:hAnsi="Gotham Book"/>
        </w:rPr>
        <w:t>Being</w:t>
      </w:r>
      <w:r w:rsidRPr="006C5DA3">
        <w:rPr>
          <w:rFonts w:ascii="Gotham Book" w:eastAsia="Times New Roman" w:hAnsi="Gotham Book"/>
          <w:color w:val="000000"/>
          <w:lang w:eastAsia="en-AU"/>
        </w:rPr>
        <w:t xml:space="preserve"> a committee member comes with responsibilities</w:t>
      </w:r>
      <w:r w:rsidR="003F7332" w:rsidRPr="006C5DA3">
        <w:rPr>
          <w:rFonts w:ascii="Gotham Book" w:eastAsia="Times New Roman" w:hAnsi="Gotham Book"/>
          <w:color w:val="000000"/>
          <w:lang w:eastAsia="en-AU"/>
        </w:rPr>
        <w:t>,</w:t>
      </w:r>
      <w:r w:rsidRPr="006C5DA3">
        <w:rPr>
          <w:rFonts w:ascii="Gotham Book" w:eastAsia="Times New Roman" w:hAnsi="Gotham Book"/>
          <w:color w:val="000000"/>
          <w:lang w:eastAsia="en-AU"/>
        </w:rPr>
        <w:t xml:space="preserve"> so </w:t>
      </w:r>
      <w:r w:rsidR="003F7332" w:rsidRPr="006C5DA3">
        <w:rPr>
          <w:rFonts w:ascii="Gotham Book" w:eastAsia="Times New Roman" w:hAnsi="Gotham Book"/>
          <w:color w:val="000000"/>
          <w:lang w:eastAsia="en-AU"/>
        </w:rPr>
        <w:t xml:space="preserve">it’s important to </w:t>
      </w:r>
      <w:r w:rsidRPr="006C5DA3">
        <w:rPr>
          <w:rFonts w:ascii="Gotham Book" w:eastAsia="Times New Roman" w:hAnsi="Gotham Book"/>
          <w:color w:val="000000"/>
          <w:lang w:eastAsia="en-AU"/>
        </w:rPr>
        <w:t xml:space="preserve">ensure </w:t>
      </w:r>
      <w:r w:rsidR="0013155F" w:rsidRPr="006C5DA3">
        <w:rPr>
          <w:rFonts w:ascii="Gotham Book" w:eastAsia="Times New Roman" w:hAnsi="Gotham Book"/>
          <w:color w:val="000000"/>
          <w:lang w:eastAsia="en-AU"/>
        </w:rPr>
        <w:t xml:space="preserve">all </w:t>
      </w:r>
      <w:r w:rsidR="003F7332" w:rsidRPr="006C5DA3">
        <w:rPr>
          <w:rFonts w:ascii="Gotham Book" w:eastAsia="Times New Roman" w:hAnsi="Gotham Book"/>
          <w:color w:val="000000"/>
          <w:lang w:eastAsia="en-AU"/>
        </w:rPr>
        <w:t xml:space="preserve">candidates </w:t>
      </w:r>
      <w:r w:rsidRPr="006C5DA3">
        <w:rPr>
          <w:rFonts w:ascii="Gotham Book" w:eastAsia="Times New Roman" w:hAnsi="Gotham Book"/>
          <w:color w:val="000000"/>
          <w:lang w:eastAsia="en-AU"/>
        </w:rPr>
        <w:t xml:space="preserve">are aware of these responsibilities and are appropriately skilled to fulfil the key tasks required </w:t>
      </w:r>
      <w:r w:rsidRPr="006C5DA3">
        <w:rPr>
          <w:rFonts w:ascii="Gotham Book" w:eastAsia="Times New Roman" w:hAnsi="Gotham Book"/>
          <w:color w:val="000000"/>
          <w:u w:val="single"/>
          <w:lang w:eastAsia="en-AU"/>
        </w:rPr>
        <w:t>ahead</w:t>
      </w:r>
      <w:r w:rsidRPr="006C5DA3">
        <w:rPr>
          <w:rFonts w:ascii="Gotham Book" w:eastAsia="Times New Roman" w:hAnsi="Gotham Book"/>
          <w:color w:val="000000"/>
          <w:lang w:eastAsia="en-AU"/>
        </w:rPr>
        <w:t xml:space="preserve"> of </w:t>
      </w:r>
      <w:r w:rsidR="00861B37">
        <w:rPr>
          <w:rFonts w:ascii="Gotham Book" w:eastAsia="Times New Roman" w:hAnsi="Gotham Book"/>
          <w:color w:val="000000"/>
          <w:lang w:eastAsia="en-AU"/>
        </w:rPr>
        <w:t>the</w:t>
      </w:r>
      <w:r w:rsidRPr="006C5DA3">
        <w:rPr>
          <w:rFonts w:ascii="Gotham Book" w:eastAsia="Times New Roman" w:hAnsi="Gotham Book"/>
          <w:color w:val="000000"/>
          <w:lang w:eastAsia="en-AU"/>
        </w:rPr>
        <w:t xml:space="preserve"> elect</w:t>
      </w:r>
      <w:r w:rsidR="00861B37">
        <w:rPr>
          <w:rFonts w:ascii="Gotham Book" w:eastAsia="Times New Roman" w:hAnsi="Gotham Book"/>
          <w:color w:val="000000"/>
          <w:lang w:eastAsia="en-AU"/>
        </w:rPr>
        <w:t>ion</w:t>
      </w:r>
      <w:r w:rsidRPr="006C5DA3">
        <w:rPr>
          <w:rFonts w:ascii="Gotham Book" w:eastAsia="Times New Roman" w:hAnsi="Gotham Book"/>
          <w:color w:val="000000"/>
          <w:lang w:eastAsia="en-AU"/>
        </w:rPr>
        <w:t xml:space="preserve">. </w:t>
      </w:r>
      <w:r w:rsidR="0013155F" w:rsidRPr="006C5DA3">
        <w:rPr>
          <w:rFonts w:ascii="Gotham Book" w:eastAsia="Times New Roman" w:hAnsi="Gotham Book"/>
          <w:color w:val="000000"/>
          <w:lang w:eastAsia="en-AU"/>
        </w:rPr>
        <w:t>Clubs should r</w:t>
      </w:r>
      <w:r w:rsidRPr="006C5DA3">
        <w:rPr>
          <w:rFonts w:ascii="Gotham Book" w:eastAsia="Times New Roman" w:hAnsi="Gotham Book"/>
          <w:color w:val="000000"/>
          <w:lang w:eastAsia="en-AU"/>
        </w:rPr>
        <w:t xml:space="preserve">efer to </w:t>
      </w:r>
      <w:r w:rsidR="007D4567" w:rsidRPr="006C5DA3">
        <w:rPr>
          <w:rFonts w:ascii="Gotham Book" w:eastAsia="Times New Roman" w:hAnsi="Gotham Book"/>
          <w:color w:val="000000"/>
          <w:lang w:eastAsia="en-AU"/>
        </w:rPr>
        <w:t xml:space="preserve">the </w:t>
      </w:r>
      <w:r w:rsidRPr="006C5DA3">
        <w:rPr>
          <w:rFonts w:ascii="Gotham Book" w:eastAsia="Times New Roman" w:hAnsi="Gotham Book"/>
          <w:color w:val="000000"/>
          <w:lang w:eastAsia="en-AU"/>
        </w:rPr>
        <w:t xml:space="preserve">published </w:t>
      </w:r>
      <w:r w:rsidR="00A212B9" w:rsidRPr="006C5DA3">
        <w:rPr>
          <w:rFonts w:ascii="Gotham Book" w:eastAsia="Times New Roman" w:hAnsi="Gotham Book"/>
          <w:color w:val="000000"/>
          <w:lang w:eastAsia="en-AU"/>
        </w:rPr>
        <w:t>‘r</w:t>
      </w:r>
      <w:r w:rsidRPr="006C5DA3">
        <w:rPr>
          <w:rFonts w:ascii="Gotham Book" w:eastAsia="Times New Roman" w:hAnsi="Gotham Book"/>
          <w:color w:val="000000"/>
          <w:lang w:eastAsia="en-AU"/>
        </w:rPr>
        <w:t xml:space="preserve">ole </w:t>
      </w:r>
      <w:r w:rsidR="00A212B9" w:rsidRPr="006C5DA3">
        <w:rPr>
          <w:rFonts w:ascii="Gotham Book" w:eastAsia="Times New Roman" w:hAnsi="Gotham Book"/>
          <w:color w:val="000000"/>
          <w:lang w:eastAsia="en-AU"/>
        </w:rPr>
        <w:t>d</w:t>
      </w:r>
      <w:r w:rsidRPr="006C5DA3">
        <w:rPr>
          <w:rFonts w:ascii="Gotham Book" w:eastAsia="Times New Roman" w:hAnsi="Gotham Book"/>
          <w:color w:val="000000"/>
          <w:lang w:eastAsia="en-AU"/>
        </w:rPr>
        <w:t>escriptions</w:t>
      </w:r>
      <w:r w:rsidR="00A212B9" w:rsidRPr="006C5DA3">
        <w:rPr>
          <w:rFonts w:ascii="Gotham Book" w:eastAsia="Times New Roman" w:hAnsi="Gotham Book"/>
          <w:color w:val="000000"/>
          <w:lang w:eastAsia="en-AU"/>
        </w:rPr>
        <w:t>’</w:t>
      </w:r>
      <w:r w:rsidRPr="006C5DA3">
        <w:rPr>
          <w:rFonts w:ascii="Gotham Book" w:eastAsia="Times New Roman" w:hAnsi="Gotham Book"/>
          <w:color w:val="000000"/>
          <w:lang w:eastAsia="en-AU"/>
        </w:rPr>
        <w:t xml:space="preserve"> </w:t>
      </w:r>
      <w:r w:rsidR="00461E36" w:rsidRPr="006C5DA3">
        <w:rPr>
          <w:rFonts w:ascii="Gotham Book" w:eastAsia="Times New Roman" w:hAnsi="Gotham Book"/>
          <w:color w:val="000000"/>
          <w:lang w:eastAsia="en-AU"/>
        </w:rPr>
        <w:t>on R</w:t>
      </w:r>
      <w:r w:rsidR="00534394" w:rsidRPr="006C5DA3">
        <w:rPr>
          <w:rFonts w:ascii="Gotham Book" w:eastAsia="Times New Roman" w:hAnsi="Gotham Book"/>
          <w:color w:val="000000"/>
          <w:lang w:eastAsia="en-AU"/>
        </w:rPr>
        <w:t>Q</w:t>
      </w:r>
      <w:r w:rsidR="0013155F" w:rsidRPr="006C5DA3">
        <w:rPr>
          <w:rFonts w:ascii="Gotham Book" w:eastAsia="Times New Roman" w:hAnsi="Gotham Book"/>
          <w:color w:val="000000"/>
          <w:lang w:eastAsia="en-AU"/>
        </w:rPr>
        <w:t xml:space="preserve">’s </w:t>
      </w:r>
      <w:r w:rsidR="00461E36" w:rsidRPr="006C5DA3">
        <w:rPr>
          <w:rFonts w:ascii="Gotham Book" w:eastAsia="Times New Roman" w:hAnsi="Gotham Book"/>
          <w:color w:val="000000"/>
          <w:lang w:eastAsia="en-AU"/>
        </w:rPr>
        <w:t>Club Portal (</w:t>
      </w:r>
      <w:hyperlink r:id="rId12" w:history="1">
        <w:r w:rsidR="00461E36" w:rsidRPr="006C5DA3">
          <w:rPr>
            <w:rStyle w:val="Hyperlink"/>
            <w:rFonts w:ascii="Gotham Book" w:eastAsia="Times New Roman" w:hAnsi="Gotham Book"/>
            <w:lang w:eastAsia="en-AU"/>
          </w:rPr>
          <w:t>http://rqclubportal.com.au/</w:t>
        </w:r>
      </w:hyperlink>
      <w:r w:rsidR="00461E36" w:rsidRPr="006C5DA3">
        <w:rPr>
          <w:rFonts w:ascii="Gotham Book" w:eastAsia="Times New Roman" w:hAnsi="Gotham Book"/>
          <w:color w:val="000000"/>
          <w:lang w:eastAsia="en-AU"/>
        </w:rPr>
        <w:t xml:space="preserve">) </w:t>
      </w:r>
      <w:r w:rsidRPr="006C5DA3">
        <w:rPr>
          <w:rFonts w:ascii="Gotham Book" w:eastAsia="Times New Roman" w:hAnsi="Gotham Book"/>
          <w:color w:val="000000"/>
          <w:lang w:eastAsia="en-AU"/>
        </w:rPr>
        <w:t xml:space="preserve">for </w:t>
      </w:r>
      <w:r w:rsidR="0013155F" w:rsidRPr="006C5DA3">
        <w:rPr>
          <w:rFonts w:ascii="Gotham Book" w:eastAsia="Times New Roman" w:hAnsi="Gotham Book"/>
          <w:color w:val="000000"/>
          <w:lang w:eastAsia="en-AU"/>
        </w:rPr>
        <w:t xml:space="preserve">outlines of </w:t>
      </w:r>
      <w:r w:rsidR="007E60D9">
        <w:rPr>
          <w:rFonts w:ascii="Gotham Book" w:eastAsia="Times New Roman" w:hAnsi="Gotham Book"/>
          <w:color w:val="000000"/>
          <w:lang w:eastAsia="en-AU"/>
        </w:rPr>
        <w:t xml:space="preserve">key </w:t>
      </w:r>
      <w:r w:rsidRPr="006C5DA3">
        <w:rPr>
          <w:rFonts w:ascii="Gotham Book" w:eastAsia="Times New Roman" w:hAnsi="Gotham Book"/>
          <w:color w:val="000000"/>
          <w:lang w:eastAsia="en-AU"/>
        </w:rPr>
        <w:t>position</w:t>
      </w:r>
      <w:r w:rsidR="0013155F" w:rsidRPr="006C5DA3">
        <w:rPr>
          <w:rFonts w:ascii="Gotham Book" w:eastAsia="Times New Roman" w:hAnsi="Gotham Book"/>
          <w:color w:val="000000"/>
          <w:lang w:eastAsia="en-AU"/>
        </w:rPr>
        <w:t>s</w:t>
      </w:r>
      <w:r w:rsidR="007E60D9">
        <w:rPr>
          <w:rFonts w:ascii="Gotham Book" w:eastAsia="Times New Roman" w:hAnsi="Gotham Book"/>
          <w:color w:val="000000"/>
          <w:lang w:eastAsia="en-AU"/>
        </w:rPr>
        <w:t xml:space="preserve"> on the management committee</w:t>
      </w:r>
      <w:r w:rsidR="000A3306">
        <w:rPr>
          <w:rFonts w:ascii="Gotham Book" w:eastAsia="Times New Roman" w:hAnsi="Gotham Book"/>
          <w:color w:val="000000"/>
          <w:lang w:eastAsia="en-AU"/>
        </w:rPr>
        <w:t xml:space="preserve"> and consider making these available to prospective candidates</w:t>
      </w:r>
      <w:r w:rsidRPr="006C5DA3">
        <w:rPr>
          <w:rFonts w:ascii="Gotham Book" w:eastAsia="Times New Roman" w:hAnsi="Gotham Book"/>
          <w:color w:val="000000"/>
          <w:lang w:eastAsia="en-AU"/>
        </w:rPr>
        <w:t>.</w:t>
      </w:r>
    </w:p>
    <w:p w14:paraId="62C97BF0" w14:textId="2FE60FFA" w:rsidR="00B34664" w:rsidRPr="006C5DA3" w:rsidRDefault="001F1351" w:rsidP="00911FD5">
      <w:pPr>
        <w:spacing w:before="240" w:after="0" w:line="240" w:lineRule="auto"/>
        <w:rPr>
          <w:rFonts w:ascii="Gotham Medium" w:hAnsi="Gotham Medium"/>
          <w:i/>
          <w:iCs/>
        </w:rPr>
      </w:pPr>
      <w:r w:rsidRPr="006C5DA3">
        <w:rPr>
          <w:rFonts w:ascii="Gotham Medium" w:hAnsi="Gotham Medium"/>
          <w:i/>
          <w:iCs/>
        </w:rPr>
        <w:t>Other business</w:t>
      </w:r>
    </w:p>
    <w:p w14:paraId="0F5D744F" w14:textId="4564A310" w:rsidR="00F443B3" w:rsidRPr="0080202B" w:rsidRDefault="00A212B9" w:rsidP="00911FD5">
      <w:pPr>
        <w:spacing w:before="120" w:after="0" w:line="240" w:lineRule="auto"/>
        <w:rPr>
          <w:rFonts w:ascii="Gotham Book" w:hAnsi="Gotham Book"/>
        </w:rPr>
      </w:pPr>
      <w:r w:rsidRPr="0080202B">
        <w:rPr>
          <w:rFonts w:ascii="Gotham Book" w:hAnsi="Gotham Book"/>
        </w:rPr>
        <w:t>Clubs should be</w:t>
      </w:r>
      <w:r w:rsidR="00F443B3" w:rsidRPr="0080202B">
        <w:rPr>
          <w:rFonts w:ascii="Gotham Book" w:eastAsia="Times New Roman" w:hAnsi="Gotham Book"/>
          <w:color w:val="000000"/>
          <w:lang w:eastAsia="en-AU"/>
        </w:rPr>
        <w:t xml:space="preserve"> sure </w:t>
      </w:r>
      <w:r w:rsidRPr="0080202B">
        <w:rPr>
          <w:rFonts w:ascii="Gotham Book" w:eastAsia="Times New Roman" w:hAnsi="Gotham Book"/>
          <w:color w:val="000000"/>
          <w:lang w:eastAsia="en-AU"/>
        </w:rPr>
        <w:t>to</w:t>
      </w:r>
      <w:r w:rsidR="00F443B3" w:rsidRPr="0080202B">
        <w:rPr>
          <w:rFonts w:ascii="Gotham Book" w:eastAsia="Times New Roman" w:hAnsi="Gotham Book"/>
          <w:color w:val="000000"/>
          <w:lang w:eastAsia="en-AU"/>
        </w:rPr>
        <w:t xml:space="preserve"> set aside enough time for </w:t>
      </w:r>
      <w:r w:rsidRPr="0080202B">
        <w:rPr>
          <w:rFonts w:ascii="Gotham Book" w:eastAsia="Times New Roman" w:hAnsi="Gotham Book"/>
          <w:color w:val="000000"/>
          <w:lang w:eastAsia="en-AU"/>
        </w:rPr>
        <w:t>their</w:t>
      </w:r>
      <w:r w:rsidR="00F443B3" w:rsidRPr="0080202B">
        <w:rPr>
          <w:rFonts w:ascii="Gotham Book" w:eastAsia="Times New Roman" w:hAnsi="Gotham Book"/>
          <w:color w:val="000000"/>
          <w:lang w:eastAsia="en-AU"/>
        </w:rPr>
        <w:t xml:space="preserve"> AGM so </w:t>
      </w:r>
      <w:r w:rsidRPr="0080202B">
        <w:rPr>
          <w:rFonts w:ascii="Gotham Book" w:eastAsia="Times New Roman" w:hAnsi="Gotham Book"/>
          <w:color w:val="000000"/>
          <w:lang w:eastAsia="en-AU"/>
        </w:rPr>
        <w:t>that all items of business</w:t>
      </w:r>
      <w:r w:rsidR="00F443B3" w:rsidRPr="0080202B">
        <w:rPr>
          <w:rFonts w:ascii="Gotham Book" w:eastAsia="Times New Roman" w:hAnsi="Gotham Book"/>
          <w:color w:val="000000"/>
          <w:lang w:eastAsia="en-AU"/>
        </w:rPr>
        <w:t xml:space="preserve"> can be properly</w:t>
      </w:r>
      <w:r w:rsidR="0013155F">
        <w:rPr>
          <w:rFonts w:ascii="Gotham Book" w:eastAsia="Times New Roman" w:hAnsi="Gotham Book"/>
          <w:color w:val="000000"/>
          <w:lang w:eastAsia="en-AU"/>
        </w:rPr>
        <w:t xml:space="preserve"> considered at the meeting</w:t>
      </w:r>
      <w:r w:rsidR="00F443B3" w:rsidRPr="0080202B">
        <w:rPr>
          <w:rFonts w:ascii="Gotham Book" w:eastAsia="Times New Roman" w:hAnsi="Gotham Book"/>
          <w:color w:val="000000"/>
          <w:lang w:eastAsia="en-AU"/>
        </w:rPr>
        <w:t>.</w:t>
      </w:r>
    </w:p>
    <w:p w14:paraId="3415F3A8" w14:textId="5EAF1713" w:rsidR="00F443B3" w:rsidRDefault="00A212B9" w:rsidP="0085347E">
      <w:pPr>
        <w:spacing w:before="240" w:after="0" w:line="240" w:lineRule="auto"/>
        <w:rPr>
          <w:rFonts w:ascii="Gotham Book" w:eastAsia="Times New Roman" w:hAnsi="Gotham Book"/>
          <w:color w:val="000000"/>
          <w:lang w:eastAsia="en-AU"/>
        </w:rPr>
      </w:pPr>
      <w:r w:rsidRPr="0080202B">
        <w:rPr>
          <w:rFonts w:ascii="Gotham Book" w:eastAsia="Times New Roman" w:hAnsi="Gotham Book"/>
          <w:color w:val="000000"/>
          <w:lang w:eastAsia="en-AU"/>
        </w:rPr>
        <w:t>A club’s a</w:t>
      </w:r>
      <w:r w:rsidR="00F443B3" w:rsidRPr="0080202B">
        <w:rPr>
          <w:rFonts w:ascii="Gotham Book" w:eastAsia="Times New Roman" w:hAnsi="Gotham Book"/>
          <w:color w:val="000000"/>
          <w:lang w:eastAsia="en-AU"/>
        </w:rPr>
        <w:t xml:space="preserve">udited financials must be </w:t>
      </w:r>
      <w:r w:rsidR="000E4F4C">
        <w:rPr>
          <w:rFonts w:ascii="Gotham Book" w:eastAsia="Times New Roman" w:hAnsi="Gotham Book"/>
          <w:color w:val="000000"/>
          <w:lang w:eastAsia="en-AU"/>
        </w:rPr>
        <w:t xml:space="preserve">considered (and </w:t>
      </w:r>
      <w:r w:rsidR="00F443B3" w:rsidRPr="0080202B">
        <w:rPr>
          <w:rFonts w:ascii="Gotham Book" w:eastAsia="Times New Roman" w:hAnsi="Gotham Book"/>
          <w:color w:val="000000"/>
          <w:lang w:eastAsia="en-AU"/>
        </w:rPr>
        <w:t>adopted</w:t>
      </w:r>
      <w:r w:rsidR="000E4F4C">
        <w:rPr>
          <w:rFonts w:ascii="Gotham Book" w:eastAsia="Times New Roman" w:hAnsi="Gotham Book"/>
          <w:color w:val="000000"/>
          <w:lang w:eastAsia="en-AU"/>
        </w:rPr>
        <w:t>)</w:t>
      </w:r>
      <w:r w:rsidR="00F443B3" w:rsidRPr="0080202B">
        <w:rPr>
          <w:rFonts w:ascii="Gotham Book" w:eastAsia="Times New Roman" w:hAnsi="Gotham Book"/>
          <w:color w:val="000000"/>
          <w:lang w:eastAsia="en-AU"/>
        </w:rPr>
        <w:t xml:space="preserve"> </w:t>
      </w:r>
      <w:r w:rsidR="000E4F4C">
        <w:rPr>
          <w:rFonts w:ascii="Gotham Book" w:eastAsia="Times New Roman" w:hAnsi="Gotham Book"/>
          <w:color w:val="000000"/>
          <w:lang w:eastAsia="en-AU"/>
        </w:rPr>
        <w:t>at</w:t>
      </w:r>
      <w:r w:rsidR="00F443B3" w:rsidRPr="0080202B">
        <w:rPr>
          <w:rFonts w:ascii="Gotham Book" w:eastAsia="Times New Roman" w:hAnsi="Gotham Book"/>
          <w:color w:val="000000"/>
          <w:lang w:eastAsia="en-AU"/>
        </w:rPr>
        <w:t xml:space="preserve"> the AGM. Other key </w:t>
      </w:r>
      <w:r w:rsidRPr="0080202B">
        <w:rPr>
          <w:rFonts w:ascii="Gotham Book" w:eastAsia="Times New Roman" w:hAnsi="Gotham Book"/>
          <w:color w:val="000000"/>
          <w:lang w:eastAsia="en-AU"/>
        </w:rPr>
        <w:t xml:space="preserve">matters </w:t>
      </w:r>
      <w:r w:rsidR="00F443B3" w:rsidRPr="0080202B">
        <w:rPr>
          <w:rFonts w:ascii="Gotham Book" w:eastAsia="Times New Roman" w:hAnsi="Gotham Book"/>
          <w:color w:val="000000"/>
          <w:lang w:eastAsia="en-AU"/>
        </w:rPr>
        <w:t xml:space="preserve">such as </w:t>
      </w:r>
      <w:r w:rsidRPr="0080202B">
        <w:rPr>
          <w:rFonts w:ascii="Gotham Book" w:eastAsia="Times New Roman" w:hAnsi="Gotham Book"/>
          <w:color w:val="000000"/>
          <w:lang w:eastAsia="en-AU"/>
        </w:rPr>
        <w:t xml:space="preserve">the </w:t>
      </w:r>
      <w:r w:rsidR="000E4F4C">
        <w:rPr>
          <w:rFonts w:ascii="Gotham Book" w:eastAsia="Times New Roman" w:hAnsi="Gotham Book"/>
          <w:color w:val="000000"/>
          <w:lang w:eastAsia="en-AU"/>
        </w:rPr>
        <w:t>p</w:t>
      </w:r>
      <w:r w:rsidR="00F443B3" w:rsidRPr="0080202B">
        <w:rPr>
          <w:rFonts w:ascii="Gotham Book" w:eastAsia="Times New Roman" w:hAnsi="Gotham Book"/>
          <w:color w:val="000000"/>
          <w:lang w:eastAsia="en-AU"/>
        </w:rPr>
        <w:t>resident’s report</w:t>
      </w:r>
      <w:r w:rsidRPr="0080202B">
        <w:rPr>
          <w:rFonts w:ascii="Gotham Book" w:eastAsia="Times New Roman" w:hAnsi="Gotham Book"/>
          <w:color w:val="000000"/>
          <w:lang w:eastAsia="en-AU"/>
        </w:rPr>
        <w:t xml:space="preserve"> and the</w:t>
      </w:r>
      <w:r w:rsidR="00F443B3" w:rsidRPr="0080202B">
        <w:rPr>
          <w:rFonts w:ascii="Gotham Book" w:eastAsia="Times New Roman" w:hAnsi="Gotham Book"/>
          <w:color w:val="000000"/>
          <w:lang w:eastAsia="en-AU"/>
        </w:rPr>
        <w:t xml:space="preserve"> </w:t>
      </w:r>
      <w:r w:rsidR="000E4F4C">
        <w:rPr>
          <w:rFonts w:ascii="Gotham Book" w:eastAsia="Times New Roman" w:hAnsi="Gotham Book"/>
          <w:color w:val="000000"/>
          <w:lang w:eastAsia="en-AU"/>
        </w:rPr>
        <w:t>t</w:t>
      </w:r>
      <w:r w:rsidR="00F443B3" w:rsidRPr="0080202B">
        <w:rPr>
          <w:rFonts w:ascii="Gotham Book" w:eastAsia="Times New Roman" w:hAnsi="Gotham Book"/>
          <w:color w:val="000000"/>
          <w:lang w:eastAsia="en-AU"/>
        </w:rPr>
        <w:t>reasurer’s report should be tabled</w:t>
      </w:r>
      <w:r w:rsidRPr="0080202B">
        <w:rPr>
          <w:rFonts w:ascii="Gotham Book" w:eastAsia="Times New Roman" w:hAnsi="Gotham Book"/>
          <w:color w:val="000000"/>
          <w:lang w:eastAsia="en-AU"/>
        </w:rPr>
        <w:t xml:space="preserve"> at the meeting</w:t>
      </w:r>
      <w:r w:rsidR="000E4F4C">
        <w:rPr>
          <w:rFonts w:ascii="Gotham Book" w:eastAsia="Times New Roman" w:hAnsi="Gotham Book"/>
          <w:color w:val="000000"/>
          <w:lang w:eastAsia="en-AU"/>
        </w:rPr>
        <w:t xml:space="preserve"> and given adequate consideration</w:t>
      </w:r>
      <w:r w:rsidR="00F443B3" w:rsidRPr="0080202B">
        <w:rPr>
          <w:rFonts w:ascii="Gotham Book" w:eastAsia="Times New Roman" w:hAnsi="Gotham Book"/>
          <w:color w:val="000000"/>
          <w:lang w:eastAsia="en-AU"/>
        </w:rPr>
        <w:t>. Th</w:t>
      </w:r>
      <w:r w:rsidR="000E4F4C">
        <w:rPr>
          <w:rFonts w:ascii="Gotham Book" w:eastAsia="Times New Roman" w:hAnsi="Gotham Book"/>
          <w:color w:val="000000"/>
          <w:lang w:eastAsia="en-AU"/>
        </w:rPr>
        <w:t xml:space="preserve">e meeting should </w:t>
      </w:r>
      <w:r w:rsidR="00F443B3" w:rsidRPr="0080202B">
        <w:rPr>
          <w:rFonts w:ascii="Gotham Book" w:eastAsia="Times New Roman" w:hAnsi="Gotham Book"/>
          <w:color w:val="000000"/>
          <w:lang w:eastAsia="en-AU"/>
        </w:rPr>
        <w:t xml:space="preserve">also </w:t>
      </w:r>
      <w:r w:rsidR="000E4F4C">
        <w:rPr>
          <w:rFonts w:ascii="Gotham Book" w:eastAsia="Times New Roman" w:hAnsi="Gotham Book"/>
          <w:color w:val="000000"/>
          <w:lang w:eastAsia="en-AU"/>
        </w:rPr>
        <w:t xml:space="preserve">provide the members with </w:t>
      </w:r>
      <w:r w:rsidR="00F443B3" w:rsidRPr="0080202B">
        <w:rPr>
          <w:rFonts w:ascii="Gotham Book" w:eastAsia="Times New Roman" w:hAnsi="Gotham Book"/>
          <w:color w:val="000000"/>
          <w:lang w:eastAsia="en-AU"/>
        </w:rPr>
        <w:t xml:space="preserve">an opportunity to discuss </w:t>
      </w:r>
      <w:r w:rsidR="000E4F4C">
        <w:rPr>
          <w:rFonts w:ascii="Gotham Book" w:eastAsia="Times New Roman" w:hAnsi="Gotham Book"/>
          <w:color w:val="000000"/>
          <w:lang w:eastAsia="en-AU"/>
        </w:rPr>
        <w:t xml:space="preserve">the club’s </w:t>
      </w:r>
      <w:r w:rsidR="00F443B3" w:rsidRPr="0080202B">
        <w:rPr>
          <w:rFonts w:ascii="Gotham Book" w:eastAsia="Times New Roman" w:hAnsi="Gotham Book"/>
          <w:color w:val="000000"/>
          <w:lang w:eastAsia="en-AU"/>
        </w:rPr>
        <w:t>progress against business objectives and key risks or issues.</w:t>
      </w:r>
    </w:p>
    <w:p w14:paraId="4FE6CA8D" w14:textId="1BEC41E3" w:rsidR="000E4F4C" w:rsidRDefault="000E4F4C" w:rsidP="00BE6CAA">
      <w:pPr>
        <w:spacing w:before="240" w:after="0" w:line="240" w:lineRule="auto"/>
        <w:rPr>
          <w:rFonts w:ascii="Gotham Book" w:hAnsi="Gotham Book"/>
        </w:rPr>
      </w:pPr>
      <w:r w:rsidRPr="0080202B">
        <w:rPr>
          <w:rFonts w:ascii="Gotham Book" w:hAnsi="Gotham Book"/>
        </w:rPr>
        <w:t xml:space="preserve">All </w:t>
      </w:r>
      <w:r w:rsidRPr="00807803">
        <w:rPr>
          <w:rFonts w:ascii="Gotham Book" w:eastAsia="Times New Roman" w:hAnsi="Gotham Book"/>
          <w:color w:val="000000"/>
          <w:lang w:eastAsia="en-AU"/>
        </w:rPr>
        <w:t>resolutions</w:t>
      </w:r>
      <w:r w:rsidRPr="0080202B">
        <w:rPr>
          <w:rFonts w:ascii="Gotham Book" w:hAnsi="Gotham Book"/>
        </w:rPr>
        <w:t xml:space="preserve"> and motions should be proposed and seconded by members, and subsequently discussed and decided by a vote of the association. A club should check its constitution to confirm procedural requirements for general meetings.</w:t>
      </w:r>
    </w:p>
    <w:p w14:paraId="51A852B1" w14:textId="4E359D62" w:rsidR="00BE6CAA" w:rsidRDefault="00807803" w:rsidP="0090405F">
      <w:pPr>
        <w:spacing w:before="240" w:after="0" w:line="240" w:lineRule="auto"/>
        <w:rPr>
          <w:rFonts w:ascii="Gotham Book" w:hAnsi="Gotham Book"/>
        </w:rPr>
      </w:pPr>
      <w:r>
        <w:rPr>
          <w:rFonts w:ascii="Gotham Book" w:hAnsi="Gotham Book"/>
        </w:rPr>
        <w:t>It is important to note that a proposed</w:t>
      </w:r>
      <w:r w:rsidR="00BE6CAA">
        <w:rPr>
          <w:rFonts w:ascii="Gotham Book" w:hAnsi="Gotham Book"/>
        </w:rPr>
        <w:t xml:space="preserve"> resolution or motion shouldn’t be presented </w:t>
      </w:r>
      <w:r>
        <w:rPr>
          <w:rFonts w:ascii="Gotham Book" w:hAnsi="Gotham Book"/>
        </w:rPr>
        <w:t xml:space="preserve">to the club </w:t>
      </w:r>
      <w:r w:rsidR="00BE6CAA">
        <w:rPr>
          <w:rFonts w:ascii="Gotham Book" w:hAnsi="Gotham Book"/>
        </w:rPr>
        <w:t xml:space="preserve">for the first time at the meeting, </w:t>
      </w:r>
      <w:r w:rsidR="0090405F">
        <w:rPr>
          <w:rFonts w:ascii="Gotham Book" w:hAnsi="Gotham Book"/>
        </w:rPr>
        <w:t>but rather</w:t>
      </w:r>
      <w:r>
        <w:rPr>
          <w:rFonts w:ascii="Gotham Book" w:hAnsi="Gotham Book"/>
        </w:rPr>
        <w:t xml:space="preserve"> should be set out in the notice </w:t>
      </w:r>
      <w:r w:rsidR="0090405F">
        <w:rPr>
          <w:rFonts w:ascii="Gotham Book" w:hAnsi="Gotham Book"/>
        </w:rPr>
        <w:t>of</w:t>
      </w:r>
      <w:r>
        <w:rPr>
          <w:rFonts w:ascii="Gotham Book" w:hAnsi="Gotham Book"/>
        </w:rPr>
        <w:t xml:space="preserve"> the </w:t>
      </w:r>
      <w:r w:rsidR="0090405F">
        <w:rPr>
          <w:rFonts w:ascii="Gotham Book" w:hAnsi="Gotham Book"/>
        </w:rPr>
        <w:t xml:space="preserve">AGM sent to </w:t>
      </w:r>
      <w:r>
        <w:rPr>
          <w:rFonts w:ascii="Gotham Book" w:hAnsi="Gotham Book"/>
        </w:rPr>
        <w:t>members</w:t>
      </w:r>
      <w:r w:rsidR="00BE6CAA">
        <w:rPr>
          <w:rFonts w:ascii="Gotham Book" w:hAnsi="Gotham Book"/>
        </w:rPr>
        <w:t>.</w:t>
      </w:r>
      <w:r>
        <w:rPr>
          <w:rFonts w:ascii="Gotham Book" w:hAnsi="Gotham Book"/>
        </w:rPr>
        <w:t xml:space="preserve"> </w:t>
      </w:r>
      <w:r w:rsidR="0090405F">
        <w:rPr>
          <w:rFonts w:ascii="Gotham Book" w:hAnsi="Gotham Book"/>
        </w:rPr>
        <w:t>in order to include any proposed resolutions or motions in this notice,</w:t>
      </w:r>
      <w:r>
        <w:rPr>
          <w:rFonts w:ascii="Gotham Book" w:hAnsi="Gotham Book"/>
        </w:rPr>
        <w:t xml:space="preserve"> members </w:t>
      </w:r>
      <w:r w:rsidR="0090405F">
        <w:rPr>
          <w:rFonts w:ascii="Gotham Book" w:hAnsi="Gotham Book"/>
        </w:rPr>
        <w:t>should be sure to give the secretary sufficient notice of the relevant item of business well in advance of when the meeting is to be called.</w:t>
      </w:r>
      <w:r>
        <w:rPr>
          <w:rFonts w:ascii="Gotham Book" w:hAnsi="Gotham Book"/>
        </w:rPr>
        <w:t xml:space="preserve"> </w:t>
      </w:r>
    </w:p>
    <w:p w14:paraId="02013AED" w14:textId="07D412BA" w:rsidR="00F443B3" w:rsidRPr="00911FD5" w:rsidRDefault="004C69AA" w:rsidP="00911FD5">
      <w:pPr>
        <w:spacing w:before="240" w:after="0" w:line="240" w:lineRule="auto"/>
        <w:rPr>
          <w:rFonts w:ascii="Gotham Medium" w:hAnsi="Gotham Medium"/>
          <w:caps/>
          <w:sz w:val="24"/>
          <w:szCs w:val="24"/>
        </w:rPr>
      </w:pPr>
      <w:r w:rsidRPr="00911FD5">
        <w:rPr>
          <w:rFonts w:ascii="Gotham Medium" w:hAnsi="Gotham Medium"/>
          <w:caps/>
          <w:sz w:val="24"/>
          <w:szCs w:val="24"/>
        </w:rPr>
        <w:t>a</w:t>
      </w:r>
      <w:r w:rsidR="001F1351" w:rsidRPr="00911FD5">
        <w:rPr>
          <w:rFonts w:ascii="Gotham Medium" w:hAnsi="Gotham Medium"/>
          <w:caps/>
          <w:sz w:val="24"/>
          <w:szCs w:val="24"/>
        </w:rPr>
        <w:t>fter the MEETING</w:t>
      </w:r>
    </w:p>
    <w:p w14:paraId="54734D5F" w14:textId="35F431B1" w:rsidR="001F1351" w:rsidRPr="00911FD5" w:rsidRDefault="00984DC5" w:rsidP="009E5E5B">
      <w:pPr>
        <w:spacing w:before="120" w:after="0" w:line="240" w:lineRule="auto"/>
        <w:rPr>
          <w:rFonts w:ascii="Gotham Medium" w:hAnsi="Gotham Medium"/>
          <w:i/>
          <w:iCs/>
        </w:rPr>
      </w:pPr>
      <w:r>
        <w:rPr>
          <w:rFonts w:ascii="Gotham Medium" w:hAnsi="Gotham Medium"/>
          <w:i/>
          <w:iCs/>
        </w:rPr>
        <w:t>Finalis</w:t>
      </w:r>
      <w:r w:rsidR="004C69AA">
        <w:rPr>
          <w:rFonts w:ascii="Gotham Medium" w:hAnsi="Gotham Medium"/>
          <w:i/>
          <w:iCs/>
        </w:rPr>
        <w:t>ing</w:t>
      </w:r>
      <w:r>
        <w:rPr>
          <w:rFonts w:ascii="Gotham Medium" w:hAnsi="Gotham Medium"/>
          <w:i/>
          <w:iCs/>
        </w:rPr>
        <w:t xml:space="preserve"> </w:t>
      </w:r>
      <w:r w:rsidR="002A73F7">
        <w:rPr>
          <w:rFonts w:ascii="Gotham Medium" w:hAnsi="Gotham Medium"/>
          <w:i/>
          <w:iCs/>
        </w:rPr>
        <w:t xml:space="preserve">the </w:t>
      </w:r>
      <w:r>
        <w:rPr>
          <w:rFonts w:ascii="Gotham Medium" w:hAnsi="Gotham Medium"/>
          <w:i/>
          <w:iCs/>
        </w:rPr>
        <w:t>m</w:t>
      </w:r>
      <w:r w:rsidR="001F1351" w:rsidRPr="00911FD5">
        <w:rPr>
          <w:rFonts w:ascii="Gotham Medium" w:hAnsi="Gotham Medium"/>
          <w:i/>
          <w:iCs/>
        </w:rPr>
        <w:t>inutes</w:t>
      </w:r>
    </w:p>
    <w:p w14:paraId="043E424F" w14:textId="02B19C19" w:rsidR="00F443B3" w:rsidRPr="0080202B" w:rsidRDefault="000E4F4C" w:rsidP="00911FD5">
      <w:pPr>
        <w:spacing w:before="120" w:after="0" w:line="240" w:lineRule="auto"/>
        <w:rPr>
          <w:rFonts w:ascii="Gotham Book" w:hAnsi="Gotham Book"/>
        </w:rPr>
      </w:pPr>
      <w:r>
        <w:rPr>
          <w:rFonts w:ascii="Gotham Book" w:hAnsi="Gotham Book"/>
        </w:rPr>
        <w:t>The secretary of the club is responsible for e</w:t>
      </w:r>
      <w:r w:rsidR="00F443B3" w:rsidRPr="0080202B">
        <w:rPr>
          <w:rFonts w:ascii="Gotham Book" w:hAnsi="Gotham Book"/>
        </w:rPr>
        <w:t>nsur</w:t>
      </w:r>
      <w:r>
        <w:rPr>
          <w:rFonts w:ascii="Gotham Book" w:hAnsi="Gotham Book"/>
        </w:rPr>
        <w:t>ing that</w:t>
      </w:r>
      <w:r w:rsidR="00F443B3" w:rsidRPr="0080202B">
        <w:rPr>
          <w:rFonts w:ascii="Gotham Book" w:hAnsi="Gotham Book"/>
        </w:rPr>
        <w:t xml:space="preserve"> all </w:t>
      </w:r>
      <w:r w:rsidR="00707FBA">
        <w:rPr>
          <w:rFonts w:ascii="Gotham Book" w:hAnsi="Gotham Book"/>
        </w:rPr>
        <w:t>questions, matters, resolutions and other proceedings</w:t>
      </w:r>
      <w:r w:rsidR="00502717" w:rsidRPr="0080202B">
        <w:rPr>
          <w:rFonts w:ascii="Gotham Book" w:hAnsi="Gotham Book"/>
        </w:rPr>
        <w:t xml:space="preserve"> at the AGM </w:t>
      </w:r>
      <w:r w:rsidR="00F443B3" w:rsidRPr="0080202B">
        <w:rPr>
          <w:rFonts w:ascii="Gotham Book" w:hAnsi="Gotham Book"/>
        </w:rPr>
        <w:t xml:space="preserve">are </w:t>
      </w:r>
      <w:r w:rsidR="00502717" w:rsidRPr="0080202B">
        <w:rPr>
          <w:rFonts w:ascii="Gotham Book" w:hAnsi="Gotham Book"/>
        </w:rPr>
        <w:t xml:space="preserve">clearly </w:t>
      </w:r>
      <w:r w:rsidR="00F443B3" w:rsidRPr="0080202B">
        <w:rPr>
          <w:rFonts w:ascii="Gotham Book" w:hAnsi="Gotham Book"/>
        </w:rPr>
        <w:t xml:space="preserve">recorded </w:t>
      </w:r>
      <w:r w:rsidR="0085347E" w:rsidRPr="0080202B">
        <w:rPr>
          <w:rFonts w:ascii="Gotham Book" w:hAnsi="Gotham Book"/>
        </w:rPr>
        <w:t>in the</w:t>
      </w:r>
      <w:r w:rsidR="00F443B3" w:rsidRPr="0080202B">
        <w:rPr>
          <w:rFonts w:ascii="Gotham Book" w:hAnsi="Gotham Book"/>
        </w:rPr>
        <w:t xml:space="preserve"> minutes</w:t>
      </w:r>
      <w:r w:rsidR="0085347E" w:rsidRPr="0080202B">
        <w:rPr>
          <w:rFonts w:ascii="Gotham Book" w:hAnsi="Gotham Book"/>
        </w:rPr>
        <w:t xml:space="preserve"> of the meeting, including the names of the any proposers and seconders</w:t>
      </w:r>
      <w:r w:rsidR="00F443B3" w:rsidRPr="0080202B">
        <w:rPr>
          <w:rFonts w:ascii="Gotham Book" w:hAnsi="Gotham Book"/>
        </w:rPr>
        <w:t xml:space="preserve">. </w:t>
      </w:r>
    </w:p>
    <w:p w14:paraId="60903C16" w14:textId="6E8F82A9" w:rsidR="00F443B3" w:rsidRPr="0080202B" w:rsidRDefault="00F443B3" w:rsidP="00911FD5">
      <w:pPr>
        <w:spacing w:before="120" w:after="0" w:line="240" w:lineRule="auto"/>
        <w:rPr>
          <w:rFonts w:ascii="Gotham Book" w:hAnsi="Gotham Book"/>
        </w:rPr>
      </w:pPr>
      <w:r w:rsidRPr="0080202B">
        <w:rPr>
          <w:rFonts w:ascii="Gotham Book" w:hAnsi="Gotham Book"/>
        </w:rPr>
        <w:t xml:space="preserve">To ensure an accurate record of the AGM, </w:t>
      </w:r>
      <w:r w:rsidR="00557D5A" w:rsidRPr="0080202B">
        <w:rPr>
          <w:rFonts w:ascii="Gotham Book" w:hAnsi="Gotham Book"/>
        </w:rPr>
        <w:t>the s</w:t>
      </w:r>
      <w:r w:rsidRPr="0080202B">
        <w:rPr>
          <w:rFonts w:ascii="Gotham Book" w:hAnsi="Gotham Book"/>
        </w:rPr>
        <w:t>ecretar</w:t>
      </w:r>
      <w:r w:rsidR="00557D5A" w:rsidRPr="0080202B">
        <w:rPr>
          <w:rFonts w:ascii="Gotham Book" w:hAnsi="Gotham Book"/>
        </w:rPr>
        <w:t>y of the club</w:t>
      </w:r>
      <w:r w:rsidRPr="0080202B">
        <w:rPr>
          <w:rFonts w:ascii="Gotham Book" w:hAnsi="Gotham Book"/>
        </w:rPr>
        <w:t xml:space="preserve"> </w:t>
      </w:r>
      <w:r w:rsidR="00557D5A" w:rsidRPr="0080202B">
        <w:rPr>
          <w:rFonts w:ascii="Gotham Book" w:hAnsi="Gotham Book"/>
        </w:rPr>
        <w:t>is</w:t>
      </w:r>
      <w:r w:rsidRPr="0080202B">
        <w:rPr>
          <w:rFonts w:ascii="Gotham Book" w:hAnsi="Gotham Book"/>
        </w:rPr>
        <w:t xml:space="preserve"> encouraged to draft the minutes </w:t>
      </w:r>
      <w:r w:rsidR="0085347E" w:rsidRPr="0080202B">
        <w:rPr>
          <w:rFonts w:ascii="Gotham Book" w:hAnsi="Gotham Book"/>
        </w:rPr>
        <w:t xml:space="preserve">at or </w:t>
      </w:r>
      <w:r w:rsidRPr="0080202B">
        <w:rPr>
          <w:rFonts w:ascii="Gotham Book" w:hAnsi="Gotham Book"/>
        </w:rPr>
        <w:t xml:space="preserve">as soon as possible after the </w:t>
      </w:r>
      <w:r w:rsidR="002A73F7" w:rsidRPr="0080202B">
        <w:rPr>
          <w:rFonts w:ascii="Gotham Book" w:hAnsi="Gotham Book"/>
        </w:rPr>
        <w:t>AGM and</w:t>
      </w:r>
      <w:r w:rsidRPr="0080202B">
        <w:rPr>
          <w:rFonts w:ascii="Gotham Book" w:hAnsi="Gotham Book"/>
        </w:rPr>
        <w:t xml:space="preserve"> distribute </w:t>
      </w:r>
      <w:r w:rsidR="0085347E" w:rsidRPr="0080202B">
        <w:rPr>
          <w:rFonts w:ascii="Gotham Book" w:hAnsi="Gotham Book"/>
        </w:rPr>
        <w:t xml:space="preserve">these </w:t>
      </w:r>
      <w:r w:rsidRPr="0080202B">
        <w:rPr>
          <w:rFonts w:ascii="Gotham Book" w:hAnsi="Gotham Book"/>
        </w:rPr>
        <w:t>to all necessary parties</w:t>
      </w:r>
      <w:r w:rsidR="0085347E" w:rsidRPr="0080202B">
        <w:rPr>
          <w:rFonts w:ascii="Gotham Book" w:hAnsi="Gotham Book"/>
        </w:rPr>
        <w:t xml:space="preserve"> </w:t>
      </w:r>
      <w:r w:rsidR="002A73F7">
        <w:rPr>
          <w:rFonts w:ascii="Gotham Book" w:hAnsi="Gotham Book"/>
        </w:rPr>
        <w:t xml:space="preserve">for review </w:t>
      </w:r>
      <w:r w:rsidR="0085347E" w:rsidRPr="0080202B">
        <w:rPr>
          <w:rFonts w:ascii="Gotham Book" w:hAnsi="Gotham Book"/>
        </w:rPr>
        <w:t>prior to finalisation</w:t>
      </w:r>
      <w:r w:rsidRPr="0080202B">
        <w:rPr>
          <w:rFonts w:ascii="Gotham Book" w:hAnsi="Gotham Book"/>
        </w:rPr>
        <w:t xml:space="preserve">. </w:t>
      </w:r>
    </w:p>
    <w:p w14:paraId="185E052A" w14:textId="639C6B48" w:rsidR="00F443B3" w:rsidRPr="0080202B" w:rsidRDefault="00C74D1C" w:rsidP="00911FD5">
      <w:pPr>
        <w:spacing w:before="120" w:after="0" w:line="240" w:lineRule="auto"/>
        <w:rPr>
          <w:rFonts w:ascii="Gotham Book" w:hAnsi="Gotham Book"/>
        </w:rPr>
      </w:pPr>
      <w:r>
        <w:rPr>
          <w:rFonts w:ascii="Gotham Book" w:hAnsi="Gotham Book"/>
        </w:rPr>
        <w:lastRenderedPageBreak/>
        <w:t>Typed and signed</w:t>
      </w:r>
      <w:r w:rsidR="0085347E" w:rsidRPr="0080202B">
        <w:rPr>
          <w:rFonts w:ascii="Gotham Book" w:hAnsi="Gotham Book"/>
        </w:rPr>
        <w:t xml:space="preserve"> </w:t>
      </w:r>
      <w:r w:rsidR="00F443B3" w:rsidRPr="0080202B">
        <w:rPr>
          <w:rFonts w:ascii="Gotham Book" w:hAnsi="Gotham Book"/>
        </w:rPr>
        <w:t xml:space="preserve">minutes </w:t>
      </w:r>
      <w:r w:rsidR="0085347E" w:rsidRPr="0080202B">
        <w:rPr>
          <w:rFonts w:ascii="Gotham Book" w:hAnsi="Gotham Book"/>
        </w:rPr>
        <w:t xml:space="preserve">of the AGM </w:t>
      </w:r>
      <w:r w:rsidR="00F443B3" w:rsidRPr="0080202B">
        <w:rPr>
          <w:rFonts w:ascii="Gotham Book" w:hAnsi="Gotham Book"/>
        </w:rPr>
        <w:t>must be submitted to RQ by January 31</w:t>
      </w:r>
      <w:r>
        <w:rPr>
          <w:rFonts w:ascii="Gotham Book" w:hAnsi="Gotham Book"/>
        </w:rPr>
        <w:t xml:space="preserve"> in the calendar year following the AGM</w:t>
      </w:r>
      <w:r w:rsidR="00557D5A" w:rsidRPr="0080202B">
        <w:rPr>
          <w:rFonts w:ascii="Gotham Book" w:hAnsi="Gotham Book"/>
        </w:rPr>
        <w:t>,</w:t>
      </w:r>
      <w:r w:rsidR="00F443B3" w:rsidRPr="0080202B">
        <w:rPr>
          <w:rFonts w:ascii="Gotham Book" w:hAnsi="Gotham Book"/>
        </w:rPr>
        <w:t xml:space="preserve"> noting:</w:t>
      </w:r>
    </w:p>
    <w:p w14:paraId="69F8E8AF" w14:textId="7DA18196" w:rsidR="00F443B3" w:rsidRPr="0080202B" w:rsidRDefault="0085347E" w:rsidP="001A4203">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the election</w:t>
      </w:r>
      <w:r w:rsidR="00F443B3" w:rsidRPr="0080202B">
        <w:rPr>
          <w:rFonts w:ascii="Gotham Book" w:hAnsi="Gotham Book"/>
        </w:rPr>
        <w:t xml:space="preserve"> of </w:t>
      </w:r>
      <w:r w:rsidR="00C74D1C">
        <w:rPr>
          <w:rFonts w:ascii="Gotham Book" w:hAnsi="Gotham Book"/>
        </w:rPr>
        <w:t xml:space="preserve">management </w:t>
      </w:r>
      <w:r w:rsidRPr="0080202B">
        <w:rPr>
          <w:rFonts w:ascii="Gotham Book" w:hAnsi="Gotham Book"/>
        </w:rPr>
        <w:t>committee</w:t>
      </w:r>
      <w:r w:rsidR="00F443B3" w:rsidRPr="0080202B">
        <w:rPr>
          <w:rFonts w:ascii="Gotham Book" w:hAnsi="Gotham Book"/>
        </w:rPr>
        <w:t xml:space="preserve"> positions</w:t>
      </w:r>
      <w:r w:rsidRPr="0080202B">
        <w:rPr>
          <w:rFonts w:ascii="Gotham Book" w:hAnsi="Gotham Book"/>
        </w:rPr>
        <w:t>;</w:t>
      </w:r>
    </w:p>
    <w:p w14:paraId="0D0365E8" w14:textId="6A2CB875" w:rsidR="00F443B3" w:rsidRPr="0080202B" w:rsidRDefault="0085347E" w:rsidP="001A4203">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 xml:space="preserve">the </w:t>
      </w:r>
      <w:r w:rsidR="00F443B3" w:rsidRPr="0080202B">
        <w:rPr>
          <w:rFonts w:ascii="Gotham Book" w:hAnsi="Gotham Book"/>
        </w:rPr>
        <w:t>number of financial members</w:t>
      </w:r>
      <w:r w:rsidRPr="0080202B">
        <w:rPr>
          <w:rFonts w:ascii="Gotham Book" w:hAnsi="Gotham Book"/>
        </w:rPr>
        <w:t xml:space="preserve"> of the club;</w:t>
      </w:r>
    </w:p>
    <w:p w14:paraId="56693113" w14:textId="09CA0A69" w:rsidR="00F443B3" w:rsidRPr="0080202B" w:rsidRDefault="0085347E" w:rsidP="001A4203">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 xml:space="preserve">the </w:t>
      </w:r>
      <w:r w:rsidR="00C74D1C">
        <w:rPr>
          <w:rFonts w:ascii="Gotham Book" w:hAnsi="Gotham Book"/>
        </w:rPr>
        <w:t>p</w:t>
      </w:r>
      <w:r w:rsidR="00F443B3" w:rsidRPr="0080202B">
        <w:rPr>
          <w:rFonts w:ascii="Gotham Book" w:hAnsi="Gotham Book"/>
        </w:rPr>
        <w:t>resident</w:t>
      </w:r>
      <w:r w:rsidRPr="0080202B">
        <w:rPr>
          <w:rFonts w:ascii="Gotham Book" w:hAnsi="Gotham Book"/>
        </w:rPr>
        <w:t>’</w:t>
      </w:r>
      <w:r w:rsidR="00F443B3" w:rsidRPr="0080202B">
        <w:rPr>
          <w:rFonts w:ascii="Gotham Book" w:hAnsi="Gotham Book"/>
        </w:rPr>
        <w:t>s report</w:t>
      </w:r>
      <w:r w:rsidRPr="0080202B">
        <w:rPr>
          <w:rFonts w:ascii="Gotham Book" w:hAnsi="Gotham Book"/>
        </w:rPr>
        <w:t>,</w:t>
      </w:r>
      <w:r w:rsidR="00F443B3" w:rsidRPr="0080202B">
        <w:rPr>
          <w:rFonts w:ascii="Gotham Book" w:hAnsi="Gotham Book"/>
        </w:rPr>
        <w:t xml:space="preserve"> including progress </w:t>
      </w:r>
      <w:r w:rsidRPr="0080202B">
        <w:rPr>
          <w:rFonts w:ascii="Gotham Book" w:hAnsi="Gotham Book"/>
        </w:rPr>
        <w:t xml:space="preserve">updates </w:t>
      </w:r>
      <w:r w:rsidR="00F443B3" w:rsidRPr="0080202B">
        <w:rPr>
          <w:rFonts w:ascii="Gotham Book" w:hAnsi="Gotham Book"/>
        </w:rPr>
        <w:t xml:space="preserve">against key </w:t>
      </w:r>
      <w:r w:rsidRPr="0080202B">
        <w:rPr>
          <w:rFonts w:ascii="Gotham Book" w:hAnsi="Gotham Book"/>
        </w:rPr>
        <w:t>actions for the</w:t>
      </w:r>
      <w:r w:rsidR="00F443B3" w:rsidRPr="0080202B">
        <w:rPr>
          <w:rFonts w:ascii="Gotham Book" w:hAnsi="Gotham Book"/>
        </w:rPr>
        <w:t xml:space="preserve"> previous </w:t>
      </w:r>
      <w:r w:rsidRPr="0080202B">
        <w:rPr>
          <w:rFonts w:ascii="Gotham Book" w:hAnsi="Gotham Book"/>
        </w:rPr>
        <w:t>financial year; and</w:t>
      </w:r>
    </w:p>
    <w:p w14:paraId="1C8C7DCC" w14:textId="26FE04BC" w:rsidR="00F443B3" w:rsidRPr="0080202B" w:rsidRDefault="0085347E" w:rsidP="001A4203">
      <w:pPr>
        <w:pStyle w:val="ListParagraph"/>
        <w:numPr>
          <w:ilvl w:val="0"/>
          <w:numId w:val="26"/>
        </w:numPr>
        <w:spacing w:before="120" w:after="0" w:line="240" w:lineRule="auto"/>
        <w:ind w:left="714" w:hanging="357"/>
        <w:contextualSpacing w:val="0"/>
        <w:rPr>
          <w:rFonts w:ascii="Gotham Book" w:hAnsi="Gotham Book"/>
        </w:rPr>
      </w:pPr>
      <w:r w:rsidRPr="0080202B">
        <w:rPr>
          <w:rFonts w:ascii="Gotham Book" w:hAnsi="Gotham Book"/>
        </w:rPr>
        <w:t xml:space="preserve">the </w:t>
      </w:r>
      <w:r w:rsidR="00C74D1C">
        <w:rPr>
          <w:rFonts w:ascii="Gotham Book" w:hAnsi="Gotham Book"/>
        </w:rPr>
        <w:t>t</w:t>
      </w:r>
      <w:r w:rsidR="00F443B3" w:rsidRPr="0080202B">
        <w:rPr>
          <w:rFonts w:ascii="Gotham Book" w:hAnsi="Gotham Book"/>
        </w:rPr>
        <w:t>reasurer</w:t>
      </w:r>
      <w:r w:rsidRPr="0080202B">
        <w:rPr>
          <w:rFonts w:ascii="Gotham Book" w:hAnsi="Gotham Book"/>
        </w:rPr>
        <w:t>’</w:t>
      </w:r>
      <w:r w:rsidR="00F443B3" w:rsidRPr="0080202B">
        <w:rPr>
          <w:rFonts w:ascii="Gotham Book" w:hAnsi="Gotham Book"/>
        </w:rPr>
        <w:t>s report</w:t>
      </w:r>
      <w:r w:rsidRPr="0080202B">
        <w:rPr>
          <w:rFonts w:ascii="Gotham Book" w:hAnsi="Gotham Book"/>
        </w:rPr>
        <w:t>,</w:t>
      </w:r>
      <w:r w:rsidR="00F443B3" w:rsidRPr="0080202B">
        <w:rPr>
          <w:rFonts w:ascii="Gotham Book" w:hAnsi="Gotham Book"/>
        </w:rPr>
        <w:t xml:space="preserve"> including </w:t>
      </w:r>
      <w:r w:rsidRPr="0080202B">
        <w:rPr>
          <w:rFonts w:ascii="Gotham Book" w:hAnsi="Gotham Book"/>
        </w:rPr>
        <w:t xml:space="preserve">the </w:t>
      </w:r>
      <w:r w:rsidR="00F443B3" w:rsidRPr="0080202B">
        <w:rPr>
          <w:rFonts w:ascii="Gotham Book" w:hAnsi="Gotham Book"/>
        </w:rPr>
        <w:t xml:space="preserve">acceptance of audited financials for </w:t>
      </w:r>
      <w:r w:rsidRPr="0080202B">
        <w:rPr>
          <w:rFonts w:ascii="Gotham Book" w:hAnsi="Gotham Book"/>
        </w:rPr>
        <w:t xml:space="preserve">the </w:t>
      </w:r>
      <w:r w:rsidR="00F443B3" w:rsidRPr="0080202B">
        <w:rPr>
          <w:rFonts w:ascii="Gotham Book" w:hAnsi="Gotham Book"/>
        </w:rPr>
        <w:t xml:space="preserve">previous </w:t>
      </w:r>
      <w:r w:rsidRPr="0080202B">
        <w:rPr>
          <w:rFonts w:ascii="Gotham Book" w:hAnsi="Gotham Book"/>
        </w:rPr>
        <w:t>financial year</w:t>
      </w:r>
      <w:r w:rsidR="00F443B3" w:rsidRPr="0080202B">
        <w:rPr>
          <w:rFonts w:ascii="Gotham Book" w:hAnsi="Gotham Book"/>
        </w:rPr>
        <w:t>.</w:t>
      </w:r>
    </w:p>
    <w:p w14:paraId="4C0F5DE5" w14:textId="2E267F30" w:rsidR="00F443B3" w:rsidRPr="00911FD5" w:rsidRDefault="009A3809" w:rsidP="00911FD5">
      <w:pPr>
        <w:spacing w:before="240" w:after="0" w:line="240" w:lineRule="auto"/>
        <w:rPr>
          <w:rFonts w:ascii="Gotham Medium" w:hAnsi="Gotham Medium"/>
          <w:i/>
          <w:iCs/>
        </w:rPr>
      </w:pPr>
      <w:r>
        <w:rPr>
          <w:rFonts w:ascii="Gotham Medium" w:hAnsi="Gotham Medium"/>
          <w:i/>
          <w:iCs/>
        </w:rPr>
        <w:t>Facilitating c</w:t>
      </w:r>
      <w:r w:rsidR="00911FD5">
        <w:rPr>
          <w:rFonts w:ascii="Gotham Medium" w:hAnsi="Gotham Medium"/>
          <w:i/>
          <w:iCs/>
        </w:rPr>
        <w:t>hanges</w:t>
      </w:r>
      <w:r w:rsidR="002A73F7">
        <w:rPr>
          <w:rFonts w:ascii="Gotham Medium" w:hAnsi="Gotham Medium"/>
          <w:i/>
          <w:iCs/>
        </w:rPr>
        <w:t xml:space="preserve"> to the management committee</w:t>
      </w:r>
    </w:p>
    <w:p w14:paraId="0492050B" w14:textId="13543CF9" w:rsidR="00F443B3" w:rsidRDefault="00F443B3">
      <w:pPr>
        <w:spacing w:before="120" w:after="0" w:line="240" w:lineRule="auto"/>
        <w:rPr>
          <w:rFonts w:ascii="Gotham Book" w:hAnsi="Gotham Book"/>
        </w:rPr>
      </w:pPr>
      <w:r w:rsidRPr="0080202B">
        <w:rPr>
          <w:rFonts w:ascii="Gotham Book" w:hAnsi="Gotham Book"/>
        </w:rPr>
        <w:t xml:space="preserve">All committee members </w:t>
      </w:r>
      <w:r w:rsidR="008C13E3">
        <w:rPr>
          <w:rFonts w:ascii="Gotham Book" w:hAnsi="Gotham Book"/>
        </w:rPr>
        <w:t>are required to</w:t>
      </w:r>
      <w:r w:rsidRPr="0080202B">
        <w:rPr>
          <w:rFonts w:ascii="Gotham Book" w:hAnsi="Gotham Book"/>
        </w:rPr>
        <w:t xml:space="preserve"> </w:t>
      </w:r>
      <w:r w:rsidR="0085347E" w:rsidRPr="0080202B">
        <w:rPr>
          <w:rFonts w:ascii="Gotham Book" w:hAnsi="Gotham Book"/>
        </w:rPr>
        <w:t>be aware of and comply with the Racing Act, any</w:t>
      </w:r>
      <w:r w:rsidRPr="0080202B">
        <w:rPr>
          <w:rFonts w:ascii="Gotham Book" w:hAnsi="Gotham Book"/>
        </w:rPr>
        <w:t xml:space="preserve"> </w:t>
      </w:r>
      <w:r w:rsidR="0085347E" w:rsidRPr="0080202B">
        <w:rPr>
          <w:rFonts w:ascii="Gotham Book" w:hAnsi="Gotham Book"/>
        </w:rPr>
        <w:t xml:space="preserve">RQ policies or </w:t>
      </w:r>
      <w:r w:rsidRPr="0080202B">
        <w:rPr>
          <w:rFonts w:ascii="Gotham Book" w:hAnsi="Gotham Book"/>
        </w:rPr>
        <w:t>terms and conditions appl</w:t>
      </w:r>
      <w:r w:rsidR="008C13E3">
        <w:rPr>
          <w:rFonts w:ascii="Gotham Book" w:hAnsi="Gotham Book"/>
        </w:rPr>
        <w:t>icable</w:t>
      </w:r>
      <w:r w:rsidRPr="0080202B">
        <w:rPr>
          <w:rFonts w:ascii="Gotham Book" w:hAnsi="Gotham Book"/>
        </w:rPr>
        <w:t xml:space="preserve"> to licensed clubs</w:t>
      </w:r>
      <w:r w:rsidR="0085347E" w:rsidRPr="0080202B">
        <w:rPr>
          <w:rFonts w:ascii="Gotham Book" w:hAnsi="Gotham Book"/>
        </w:rPr>
        <w:t>,</w:t>
      </w:r>
      <w:r w:rsidRPr="0080202B">
        <w:rPr>
          <w:rFonts w:ascii="Gotham Book" w:hAnsi="Gotham Book"/>
        </w:rPr>
        <w:t xml:space="preserve"> </w:t>
      </w:r>
      <w:r w:rsidR="0085347E" w:rsidRPr="0080202B">
        <w:rPr>
          <w:rFonts w:ascii="Gotham Book" w:hAnsi="Gotham Book"/>
        </w:rPr>
        <w:t>as well as</w:t>
      </w:r>
      <w:r w:rsidRPr="0080202B">
        <w:rPr>
          <w:rFonts w:ascii="Gotham Book" w:hAnsi="Gotham Book"/>
        </w:rPr>
        <w:t xml:space="preserve"> their obligations under the </w:t>
      </w:r>
      <w:r w:rsidR="0085347E" w:rsidRPr="0080202B">
        <w:rPr>
          <w:rFonts w:ascii="Gotham Book" w:hAnsi="Gotham Book"/>
        </w:rPr>
        <w:t>Act</w:t>
      </w:r>
      <w:r w:rsidRPr="0080202B">
        <w:rPr>
          <w:rFonts w:ascii="Gotham Book" w:hAnsi="Gotham Book"/>
        </w:rPr>
        <w:t>.</w:t>
      </w:r>
    </w:p>
    <w:p w14:paraId="2A9D6114" w14:textId="114A46B1" w:rsidR="00C74D1C" w:rsidRDefault="00C74D1C" w:rsidP="001A4203">
      <w:pPr>
        <w:spacing w:before="240" w:after="0" w:line="240" w:lineRule="auto"/>
        <w:rPr>
          <w:rFonts w:ascii="Gotham Book" w:hAnsi="Gotham Book"/>
        </w:rPr>
      </w:pPr>
      <w:r>
        <w:rPr>
          <w:rFonts w:ascii="Gotham Book" w:hAnsi="Gotham Book"/>
        </w:rPr>
        <w:t>M</w:t>
      </w:r>
      <w:r w:rsidR="001F1351" w:rsidRPr="0080202B">
        <w:rPr>
          <w:rFonts w:ascii="Gotham Book" w:hAnsi="Gotham Book"/>
        </w:rPr>
        <w:t>anagement committee</w:t>
      </w:r>
      <w:r>
        <w:rPr>
          <w:rFonts w:ascii="Gotham Book" w:hAnsi="Gotham Book"/>
        </w:rPr>
        <w:t>s</w:t>
      </w:r>
      <w:r w:rsidR="001F1351" w:rsidRPr="0080202B">
        <w:rPr>
          <w:rFonts w:ascii="Gotham Book" w:hAnsi="Gotham Book"/>
        </w:rPr>
        <w:t xml:space="preserve"> should consider</w:t>
      </w:r>
      <w:r w:rsidR="008C13E3">
        <w:rPr>
          <w:rFonts w:ascii="Gotham Book" w:hAnsi="Gotham Book"/>
        </w:rPr>
        <w:t xml:space="preserve"> the following to facilitate smooth transitions for new committee members</w:t>
      </w:r>
      <w:r>
        <w:rPr>
          <w:rFonts w:ascii="Gotham Book" w:hAnsi="Gotham Book"/>
        </w:rPr>
        <w:t>:</w:t>
      </w:r>
    </w:p>
    <w:p w14:paraId="14CF1DC7" w14:textId="542A1FED" w:rsidR="001F1351" w:rsidRPr="0080202B" w:rsidRDefault="009A3809" w:rsidP="001A4203">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 xml:space="preserve">creating </w:t>
      </w:r>
      <w:r w:rsidR="001F1351" w:rsidRPr="0080202B">
        <w:rPr>
          <w:rFonts w:ascii="Gotham Book" w:hAnsi="Gotham Book"/>
        </w:rPr>
        <w:t xml:space="preserve">induction packs to consolidate </w:t>
      </w:r>
      <w:r w:rsidR="008C13E3">
        <w:rPr>
          <w:rFonts w:ascii="Gotham Book" w:hAnsi="Gotham Book"/>
        </w:rPr>
        <w:t>new members’</w:t>
      </w:r>
      <w:r w:rsidR="001F1351" w:rsidRPr="0080202B">
        <w:rPr>
          <w:rFonts w:ascii="Gotham Book" w:hAnsi="Gotham Book"/>
        </w:rPr>
        <w:t xml:space="preserve"> </w:t>
      </w:r>
      <w:r w:rsidR="008C13E3">
        <w:rPr>
          <w:rFonts w:ascii="Gotham Book" w:hAnsi="Gotham Book"/>
        </w:rPr>
        <w:t xml:space="preserve">knowledge and </w:t>
      </w:r>
      <w:r w:rsidR="001F1351" w:rsidRPr="0080202B">
        <w:rPr>
          <w:rFonts w:ascii="Gotham Book" w:hAnsi="Gotham Book"/>
        </w:rPr>
        <w:t>understanding of club background, rules, roles and processes</w:t>
      </w:r>
      <w:r w:rsidR="00C74D1C">
        <w:rPr>
          <w:rFonts w:ascii="Gotham Book" w:hAnsi="Gotham Book"/>
        </w:rPr>
        <w:t>;</w:t>
      </w:r>
    </w:p>
    <w:p w14:paraId="3A4AB9FE" w14:textId="730E5EB4" w:rsidR="00F443B3" w:rsidRPr="0080202B" w:rsidRDefault="002B44B7" w:rsidP="001A4203">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providing</w:t>
      </w:r>
      <w:r w:rsidR="00F443B3" w:rsidRPr="0080202B">
        <w:rPr>
          <w:rFonts w:ascii="Gotham Book" w:hAnsi="Gotham Book"/>
        </w:rPr>
        <w:t xml:space="preserve"> a USB </w:t>
      </w:r>
      <w:r>
        <w:rPr>
          <w:rFonts w:ascii="Gotham Book" w:hAnsi="Gotham Book"/>
        </w:rPr>
        <w:t xml:space="preserve">with key documents </w:t>
      </w:r>
      <w:r w:rsidR="00F443B3" w:rsidRPr="0080202B">
        <w:rPr>
          <w:rFonts w:ascii="Gotham Book" w:hAnsi="Gotham Book"/>
        </w:rPr>
        <w:t>to new committee</w:t>
      </w:r>
      <w:r w:rsidR="0085347E" w:rsidRPr="0080202B">
        <w:rPr>
          <w:rFonts w:ascii="Gotham Book" w:hAnsi="Gotham Book"/>
        </w:rPr>
        <w:t xml:space="preserve"> members or, alternatively, us</w:t>
      </w:r>
      <w:r>
        <w:rPr>
          <w:rFonts w:ascii="Gotham Book" w:hAnsi="Gotham Book"/>
        </w:rPr>
        <w:t>ing</w:t>
      </w:r>
      <w:r w:rsidR="0085347E" w:rsidRPr="0080202B">
        <w:rPr>
          <w:rFonts w:ascii="Gotham Book" w:hAnsi="Gotham Book"/>
        </w:rPr>
        <w:t xml:space="preserve"> of </w:t>
      </w:r>
      <w:r w:rsidR="00C74D1C">
        <w:rPr>
          <w:rFonts w:ascii="Gotham Book" w:hAnsi="Gotham Book"/>
        </w:rPr>
        <w:t>a</w:t>
      </w:r>
      <w:r w:rsidR="0085347E" w:rsidRPr="0080202B">
        <w:rPr>
          <w:rFonts w:ascii="Gotham Book" w:hAnsi="Gotham Book"/>
        </w:rPr>
        <w:t xml:space="preserve"> </w:t>
      </w:r>
      <w:r>
        <w:rPr>
          <w:rFonts w:ascii="Gotham Book" w:hAnsi="Gotham Book"/>
        </w:rPr>
        <w:t>‘</w:t>
      </w:r>
      <w:r w:rsidR="0085347E" w:rsidRPr="0080202B">
        <w:rPr>
          <w:rFonts w:ascii="Gotham Book" w:hAnsi="Gotham Book"/>
        </w:rPr>
        <w:t>committee portal</w:t>
      </w:r>
      <w:r>
        <w:rPr>
          <w:rFonts w:ascii="Gotham Book" w:hAnsi="Gotham Book"/>
        </w:rPr>
        <w:t>’</w:t>
      </w:r>
      <w:r w:rsidR="0085347E" w:rsidRPr="0080202B">
        <w:rPr>
          <w:rFonts w:ascii="Gotham Book" w:hAnsi="Gotham Book"/>
        </w:rPr>
        <w:t xml:space="preserve"> to facilitate </w:t>
      </w:r>
      <w:r w:rsidR="00C74D1C">
        <w:rPr>
          <w:rFonts w:ascii="Gotham Book" w:hAnsi="Gotham Book"/>
        </w:rPr>
        <w:t xml:space="preserve">a </w:t>
      </w:r>
      <w:r w:rsidR="0085347E" w:rsidRPr="0080202B">
        <w:rPr>
          <w:rFonts w:ascii="Gotham Book" w:hAnsi="Gotham Book"/>
        </w:rPr>
        <w:t>smooth handover</w:t>
      </w:r>
      <w:r w:rsidR="00C74D1C">
        <w:rPr>
          <w:rFonts w:ascii="Gotham Book" w:hAnsi="Gotham Book"/>
        </w:rPr>
        <w:t>;</w:t>
      </w:r>
    </w:p>
    <w:p w14:paraId="5FCE142C" w14:textId="32DF4505" w:rsidR="00F443B3" w:rsidRPr="0080202B" w:rsidRDefault="002B44B7" w:rsidP="001A4203">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ensuring</w:t>
      </w:r>
      <w:r w:rsidR="00F443B3" w:rsidRPr="0080202B">
        <w:rPr>
          <w:rFonts w:ascii="Gotham Book" w:hAnsi="Gotham Book"/>
        </w:rPr>
        <w:t xml:space="preserve"> </w:t>
      </w:r>
      <w:r w:rsidR="009A3809">
        <w:rPr>
          <w:rFonts w:ascii="Gotham Book" w:hAnsi="Gotham Book"/>
        </w:rPr>
        <w:t xml:space="preserve">persons authorised to access club accounts and sign or approve club </w:t>
      </w:r>
      <w:r>
        <w:rPr>
          <w:rFonts w:ascii="Gotham Book" w:hAnsi="Gotham Book"/>
        </w:rPr>
        <w:t>payment</w:t>
      </w:r>
      <w:r w:rsidR="009A3809">
        <w:rPr>
          <w:rFonts w:ascii="Gotham Book" w:hAnsi="Gotham Book"/>
        </w:rPr>
        <w:t>s</w:t>
      </w:r>
      <w:r>
        <w:rPr>
          <w:rFonts w:ascii="Gotham Book" w:hAnsi="Gotham Book"/>
        </w:rPr>
        <w:t xml:space="preserve"> are amended to reflect the new composition</w:t>
      </w:r>
      <w:r w:rsidR="009A3809">
        <w:rPr>
          <w:rFonts w:ascii="Gotham Book" w:hAnsi="Gotham Book"/>
        </w:rPr>
        <w:t xml:space="preserve"> of the committee</w:t>
      </w:r>
      <w:r w:rsidR="00C74D1C">
        <w:rPr>
          <w:rFonts w:ascii="Gotham Book" w:hAnsi="Gotham Book"/>
        </w:rPr>
        <w:t>;</w:t>
      </w:r>
      <w:r w:rsidR="008C13E3">
        <w:rPr>
          <w:rFonts w:ascii="Gotham Book" w:hAnsi="Gotham Book"/>
        </w:rPr>
        <w:t xml:space="preserve"> and</w:t>
      </w:r>
    </w:p>
    <w:p w14:paraId="7FE8C016" w14:textId="54E076A4" w:rsidR="00F443B3" w:rsidRDefault="009A3809" w:rsidP="001A4203">
      <w:pPr>
        <w:pStyle w:val="ListParagraph"/>
        <w:numPr>
          <w:ilvl w:val="0"/>
          <w:numId w:val="26"/>
        </w:numPr>
        <w:spacing w:before="120" w:after="0" w:line="240" w:lineRule="auto"/>
        <w:ind w:left="714" w:hanging="357"/>
        <w:contextualSpacing w:val="0"/>
        <w:rPr>
          <w:rFonts w:ascii="Gotham Book" w:hAnsi="Gotham Book"/>
        </w:rPr>
      </w:pPr>
      <w:r>
        <w:rPr>
          <w:rFonts w:ascii="Gotham Book" w:hAnsi="Gotham Book"/>
        </w:rPr>
        <w:t>obtaining club equipment such as mobile phones or laptop</w:t>
      </w:r>
      <w:r w:rsidR="00DC47D8">
        <w:rPr>
          <w:rFonts w:ascii="Gotham Book" w:hAnsi="Gotham Book"/>
        </w:rPr>
        <w:t>s</w:t>
      </w:r>
      <w:r w:rsidR="00F443B3" w:rsidRPr="0080202B">
        <w:rPr>
          <w:rFonts w:ascii="Gotham Book" w:hAnsi="Gotham Book"/>
        </w:rPr>
        <w:t xml:space="preserve"> </w:t>
      </w:r>
      <w:r>
        <w:rPr>
          <w:rFonts w:ascii="Gotham Book" w:hAnsi="Gotham Book"/>
        </w:rPr>
        <w:t>from outgoing</w:t>
      </w:r>
      <w:r w:rsidR="00F443B3" w:rsidRPr="0080202B">
        <w:rPr>
          <w:rFonts w:ascii="Gotham Book" w:hAnsi="Gotham Book"/>
        </w:rPr>
        <w:t xml:space="preserve"> committee</w:t>
      </w:r>
      <w:r w:rsidR="0085347E" w:rsidRPr="0080202B">
        <w:rPr>
          <w:rFonts w:ascii="Gotham Book" w:hAnsi="Gotham Book"/>
        </w:rPr>
        <w:t xml:space="preserve"> member</w:t>
      </w:r>
      <w:r>
        <w:rPr>
          <w:rFonts w:ascii="Gotham Book" w:hAnsi="Gotham Book"/>
        </w:rPr>
        <w:t>s and providing the</w:t>
      </w:r>
      <w:r w:rsidR="00DC47D8">
        <w:rPr>
          <w:rFonts w:ascii="Gotham Book" w:hAnsi="Gotham Book"/>
        </w:rPr>
        <w:t>se</w:t>
      </w:r>
      <w:r>
        <w:rPr>
          <w:rFonts w:ascii="Gotham Book" w:hAnsi="Gotham Book"/>
        </w:rPr>
        <w:t xml:space="preserve"> </w:t>
      </w:r>
      <w:proofErr w:type="spellStart"/>
      <w:r>
        <w:rPr>
          <w:rFonts w:ascii="Gotham Book" w:hAnsi="Gotham Book"/>
        </w:rPr>
        <w:t>to</w:t>
      </w:r>
      <w:proofErr w:type="spellEnd"/>
      <w:r>
        <w:rPr>
          <w:rFonts w:ascii="Gotham Book" w:hAnsi="Gotham Book"/>
        </w:rPr>
        <w:t xml:space="preserve"> new members</w:t>
      </w:r>
      <w:r w:rsidR="0085347E" w:rsidRPr="0080202B">
        <w:rPr>
          <w:rFonts w:ascii="Gotham Book" w:hAnsi="Gotham Book"/>
        </w:rPr>
        <w:t xml:space="preserve"> to a</w:t>
      </w:r>
      <w:r w:rsidR="00DC47D8">
        <w:rPr>
          <w:rFonts w:ascii="Gotham Book" w:hAnsi="Gotham Book"/>
        </w:rPr>
        <w:t>ssist</w:t>
      </w:r>
      <w:r w:rsidR="0085347E" w:rsidRPr="0080202B">
        <w:rPr>
          <w:rFonts w:ascii="Gotham Book" w:hAnsi="Gotham Book"/>
        </w:rPr>
        <w:t xml:space="preserve"> them to perform their duties and exercise their functions</w:t>
      </w:r>
      <w:r w:rsidR="00F443B3" w:rsidRPr="0080202B">
        <w:rPr>
          <w:rFonts w:ascii="Gotham Book" w:hAnsi="Gotham Book"/>
        </w:rPr>
        <w:t>.</w:t>
      </w:r>
    </w:p>
    <w:p w14:paraId="48FE3666" w14:textId="77777777" w:rsidR="00B04D62" w:rsidRDefault="0090405F" w:rsidP="00B04D62">
      <w:pPr>
        <w:spacing w:before="240" w:after="0" w:line="240" w:lineRule="auto"/>
        <w:rPr>
          <w:rFonts w:ascii="Gotham Book" w:hAnsi="Gotham Book"/>
        </w:rPr>
      </w:pPr>
      <w:r>
        <w:rPr>
          <w:rFonts w:ascii="Gotham Book" w:hAnsi="Gotham Book"/>
        </w:rPr>
        <w:t xml:space="preserve">A template </w:t>
      </w:r>
      <w:r w:rsidR="00B04D62">
        <w:rPr>
          <w:rFonts w:ascii="Gotham Book" w:hAnsi="Gotham Book"/>
        </w:rPr>
        <w:t>Committee Induction Pack is available on RQ’s Club Portal and can be accessed directly through the following link:</w:t>
      </w:r>
    </w:p>
    <w:p w14:paraId="42344E1D" w14:textId="6AF93786" w:rsidR="008B3C5D" w:rsidRPr="00B04D62" w:rsidRDefault="00B04D62" w:rsidP="00B04D62">
      <w:pPr>
        <w:spacing w:before="240" w:after="0" w:line="240" w:lineRule="auto"/>
        <w:rPr>
          <w:rFonts w:ascii="Gotham Book" w:hAnsi="Gotham Book"/>
        </w:rPr>
      </w:pPr>
      <w:hyperlink r:id="rId13" w:history="1">
        <w:r w:rsidRPr="00B04D62">
          <w:rPr>
            <w:rStyle w:val="Hyperlink"/>
            <w:rFonts w:ascii="Gotham Book" w:hAnsi="Gotham Book"/>
          </w:rPr>
          <w:t>http://rqclubportal.com.au/media/10678/committee-induction-pack-templa</w:t>
        </w:r>
        <w:r w:rsidRPr="00B04D62">
          <w:rPr>
            <w:rStyle w:val="Hyperlink"/>
            <w:rFonts w:ascii="Gotham Book" w:hAnsi="Gotham Book"/>
          </w:rPr>
          <w:t>t</w:t>
        </w:r>
        <w:r w:rsidRPr="00B04D62">
          <w:rPr>
            <w:rStyle w:val="Hyperlink"/>
            <w:rFonts w:ascii="Gotham Book" w:hAnsi="Gotham Book"/>
          </w:rPr>
          <w:t>e.docx</w:t>
        </w:r>
      </w:hyperlink>
    </w:p>
    <w:p w14:paraId="5CE3C1A3" w14:textId="044DFC0D" w:rsidR="00F443B3" w:rsidRPr="00911FD5" w:rsidRDefault="00911FD5" w:rsidP="00911FD5">
      <w:pPr>
        <w:spacing w:before="240" w:after="0" w:line="240" w:lineRule="auto"/>
        <w:rPr>
          <w:rFonts w:ascii="Gotham Medium" w:hAnsi="Gotham Medium"/>
          <w:i/>
          <w:iCs/>
        </w:rPr>
      </w:pPr>
      <w:r>
        <w:rPr>
          <w:rFonts w:ascii="Gotham Medium" w:hAnsi="Gotham Medium"/>
          <w:i/>
          <w:iCs/>
        </w:rPr>
        <w:t>National Police Certificates</w:t>
      </w:r>
    </w:p>
    <w:p w14:paraId="118DF056" w14:textId="719FE379" w:rsidR="00492659" w:rsidRDefault="00492659" w:rsidP="00492659">
      <w:pPr>
        <w:spacing w:before="120" w:after="0" w:line="240" w:lineRule="auto"/>
        <w:rPr>
          <w:rFonts w:ascii="Gotham Book" w:hAnsi="Gotham Book"/>
        </w:rPr>
      </w:pPr>
      <w:r>
        <w:rPr>
          <w:rFonts w:ascii="Gotham Book" w:hAnsi="Gotham Book"/>
        </w:rPr>
        <w:t>A</w:t>
      </w:r>
      <w:r w:rsidR="00F443B3" w:rsidRPr="0080202B">
        <w:rPr>
          <w:rFonts w:ascii="Gotham Book" w:hAnsi="Gotham Book"/>
        </w:rPr>
        <w:t xml:space="preserve">ll </w:t>
      </w:r>
      <w:r w:rsidR="0091301E">
        <w:rPr>
          <w:rFonts w:ascii="Gotham Book" w:hAnsi="Gotham Book"/>
        </w:rPr>
        <w:t xml:space="preserve">new </w:t>
      </w:r>
      <w:r>
        <w:rPr>
          <w:rFonts w:ascii="Gotham Book" w:hAnsi="Gotham Book"/>
        </w:rPr>
        <w:t>executive officers of a club</w:t>
      </w:r>
      <w:r w:rsidR="00F443B3" w:rsidRPr="0080202B">
        <w:rPr>
          <w:rFonts w:ascii="Gotham Book" w:hAnsi="Gotham Book"/>
        </w:rPr>
        <w:t xml:space="preserve"> must provide a copy of a </w:t>
      </w:r>
      <w:r w:rsidR="0085347E" w:rsidRPr="0080202B">
        <w:rPr>
          <w:rFonts w:ascii="Gotham Book" w:hAnsi="Gotham Book"/>
        </w:rPr>
        <w:t>n</w:t>
      </w:r>
      <w:r w:rsidR="00F443B3" w:rsidRPr="0080202B">
        <w:rPr>
          <w:rFonts w:ascii="Gotham Book" w:hAnsi="Gotham Book"/>
        </w:rPr>
        <w:t xml:space="preserve">ational </w:t>
      </w:r>
      <w:r w:rsidR="0085347E" w:rsidRPr="0080202B">
        <w:rPr>
          <w:rFonts w:ascii="Gotham Book" w:hAnsi="Gotham Book"/>
        </w:rPr>
        <w:t>p</w:t>
      </w:r>
      <w:r w:rsidR="00F443B3" w:rsidRPr="0080202B">
        <w:rPr>
          <w:rFonts w:ascii="Gotham Book" w:hAnsi="Gotham Book"/>
        </w:rPr>
        <w:t xml:space="preserve">olice </w:t>
      </w:r>
      <w:r w:rsidR="0085347E" w:rsidRPr="0080202B">
        <w:rPr>
          <w:rFonts w:ascii="Gotham Book" w:hAnsi="Gotham Book"/>
        </w:rPr>
        <w:t>c</w:t>
      </w:r>
      <w:r w:rsidR="00F443B3" w:rsidRPr="0080202B">
        <w:rPr>
          <w:rFonts w:ascii="Gotham Book" w:hAnsi="Gotham Book"/>
        </w:rPr>
        <w:t>ertificate (</w:t>
      </w:r>
      <w:r w:rsidR="0091301E">
        <w:rPr>
          <w:rFonts w:ascii="Gotham Book" w:hAnsi="Gotham Book"/>
        </w:rPr>
        <w:t>“</w:t>
      </w:r>
      <w:r w:rsidR="00F443B3" w:rsidRPr="0080202B">
        <w:rPr>
          <w:rFonts w:ascii="Gotham Bold" w:hAnsi="Gotham Bold"/>
        </w:rPr>
        <w:t>NPC</w:t>
      </w:r>
      <w:r w:rsidR="0091301E" w:rsidRPr="001A4203">
        <w:rPr>
          <w:rFonts w:ascii="Gotham Book" w:hAnsi="Gotham Book"/>
        </w:rPr>
        <w:t>”</w:t>
      </w:r>
      <w:r w:rsidR="00F443B3" w:rsidRPr="0080202B">
        <w:rPr>
          <w:rFonts w:ascii="Gotham Book" w:hAnsi="Gotham Book"/>
        </w:rPr>
        <w:t xml:space="preserve">) </w:t>
      </w:r>
      <w:r w:rsidR="0091301E">
        <w:rPr>
          <w:rFonts w:ascii="Gotham Book" w:hAnsi="Gotham Book"/>
        </w:rPr>
        <w:t xml:space="preserve">issued within the last 12 months </w:t>
      </w:r>
      <w:r w:rsidR="00F443B3" w:rsidRPr="0080202B">
        <w:rPr>
          <w:rFonts w:ascii="Gotham Book" w:hAnsi="Gotham Book"/>
        </w:rPr>
        <w:t xml:space="preserve">to </w:t>
      </w:r>
      <w:r>
        <w:rPr>
          <w:rFonts w:ascii="Gotham Book" w:hAnsi="Gotham Book"/>
        </w:rPr>
        <w:t>RQ</w:t>
      </w:r>
      <w:r w:rsidR="00F443B3" w:rsidRPr="0080202B">
        <w:rPr>
          <w:rFonts w:ascii="Gotham Book" w:hAnsi="Gotham Book"/>
        </w:rPr>
        <w:t xml:space="preserve">. </w:t>
      </w:r>
      <w:r>
        <w:rPr>
          <w:rFonts w:ascii="Gotham Book" w:hAnsi="Gotham Book"/>
        </w:rPr>
        <w:t xml:space="preserve">The </w:t>
      </w:r>
      <w:r w:rsidR="000A3306">
        <w:rPr>
          <w:rFonts w:ascii="Gotham Book" w:hAnsi="Gotham Book"/>
        </w:rPr>
        <w:t>‘</w:t>
      </w:r>
      <w:r w:rsidRPr="00B04D62">
        <w:rPr>
          <w:rFonts w:ascii="Gotham Book" w:hAnsi="Gotham Book"/>
          <w:i/>
          <w:iCs/>
        </w:rPr>
        <w:t>executive officers</w:t>
      </w:r>
      <w:r w:rsidR="000A3306">
        <w:rPr>
          <w:rFonts w:ascii="Gotham Book" w:hAnsi="Gotham Book"/>
        </w:rPr>
        <w:t>’</w:t>
      </w:r>
      <w:r>
        <w:rPr>
          <w:rFonts w:ascii="Gotham Book" w:hAnsi="Gotham Book"/>
        </w:rPr>
        <w:t xml:space="preserve"> of a club include its management committee members.</w:t>
      </w:r>
    </w:p>
    <w:p w14:paraId="01111C0B" w14:textId="77777777" w:rsidR="00B04D62" w:rsidRPr="00B04D62" w:rsidRDefault="00B04D62" w:rsidP="00B04D62">
      <w:pPr>
        <w:spacing w:before="240" w:after="0" w:line="240" w:lineRule="auto"/>
        <w:rPr>
          <w:rFonts w:ascii="Gotham Book" w:hAnsi="Gotham Book"/>
        </w:rPr>
      </w:pPr>
      <w:r w:rsidRPr="00B04D62">
        <w:rPr>
          <w:rFonts w:ascii="Gotham Book" w:hAnsi="Gotham Book"/>
        </w:rPr>
        <w:t>Some options for providers of NPCs are presented below:</w:t>
      </w:r>
    </w:p>
    <w:p w14:paraId="086D9489" w14:textId="77777777" w:rsidR="00B04D62" w:rsidRPr="00B04D62" w:rsidRDefault="00B04D62" w:rsidP="00B04D62">
      <w:pPr>
        <w:numPr>
          <w:ilvl w:val="0"/>
          <w:numId w:val="40"/>
        </w:numPr>
        <w:spacing w:after="0" w:line="240" w:lineRule="auto"/>
        <w:ind w:left="714" w:hanging="357"/>
        <w:jc w:val="left"/>
        <w:rPr>
          <w:rFonts w:ascii="Gotham Book" w:hAnsi="Gotham Book"/>
          <w:color w:val="333333"/>
        </w:rPr>
      </w:pPr>
      <w:hyperlink r:id="rId14" w:tgtFrame="_blank" w:history="1">
        <w:r w:rsidRPr="00B04D62">
          <w:rPr>
            <w:rStyle w:val="Hyperlink"/>
            <w:rFonts w:ascii="Gotham Book" w:hAnsi="Gotham Book"/>
          </w:rPr>
          <w:t>Clear to Work</w:t>
        </w:r>
      </w:hyperlink>
    </w:p>
    <w:p w14:paraId="6EE80AA2" w14:textId="77777777" w:rsidR="00B04D62" w:rsidRPr="00B04D62" w:rsidRDefault="00B04D62" w:rsidP="00B04D62">
      <w:pPr>
        <w:numPr>
          <w:ilvl w:val="0"/>
          <w:numId w:val="40"/>
        </w:numPr>
        <w:spacing w:before="100" w:beforeAutospacing="1" w:after="0" w:line="240" w:lineRule="auto"/>
        <w:jc w:val="left"/>
        <w:rPr>
          <w:rFonts w:ascii="Gotham Book" w:hAnsi="Gotham Book"/>
          <w:color w:val="333333"/>
        </w:rPr>
      </w:pPr>
      <w:hyperlink r:id="rId15" w:tgtFrame="_blank" w:history="1">
        <w:r w:rsidRPr="00B04D62">
          <w:rPr>
            <w:rStyle w:val="Hyperlink"/>
            <w:rFonts w:ascii="Gotham Book" w:hAnsi="Gotham Book"/>
          </w:rPr>
          <w:t>Australia Post</w:t>
        </w:r>
      </w:hyperlink>
    </w:p>
    <w:p w14:paraId="56ECDD67" w14:textId="77777777" w:rsidR="00B04D62" w:rsidRPr="00B04D62" w:rsidRDefault="00B04D62" w:rsidP="00B04D62">
      <w:pPr>
        <w:numPr>
          <w:ilvl w:val="0"/>
          <w:numId w:val="40"/>
        </w:numPr>
        <w:spacing w:before="100" w:beforeAutospacing="1" w:after="0" w:line="240" w:lineRule="auto"/>
        <w:jc w:val="left"/>
        <w:rPr>
          <w:rFonts w:ascii="Gotham Book" w:hAnsi="Gotham Book"/>
          <w:color w:val="333333"/>
        </w:rPr>
      </w:pPr>
      <w:hyperlink r:id="rId16" w:tgtFrame="_blank" w:history="1">
        <w:r w:rsidRPr="00B04D62">
          <w:rPr>
            <w:rStyle w:val="Hyperlink"/>
            <w:rFonts w:ascii="Gotham Book" w:hAnsi="Gotham Book"/>
          </w:rPr>
          <w:t>Queensland Police</w:t>
        </w:r>
      </w:hyperlink>
    </w:p>
    <w:p w14:paraId="7069A645" w14:textId="3DD73198" w:rsidR="00B04D62" w:rsidRDefault="00B04D62">
      <w:pPr>
        <w:spacing w:line="259" w:lineRule="auto"/>
        <w:jc w:val="left"/>
        <w:rPr>
          <w:rFonts w:ascii="Gotham Book" w:hAnsi="Gotham Book"/>
        </w:rPr>
      </w:pPr>
      <w:r>
        <w:rPr>
          <w:rFonts w:ascii="Gotham Book" w:hAnsi="Gotham Book"/>
        </w:rPr>
        <w:br w:type="page"/>
      </w:r>
    </w:p>
    <w:p w14:paraId="14CCAF06" w14:textId="7BBB9263" w:rsidR="00F443B3" w:rsidRPr="00B04D62" w:rsidRDefault="00F443B3" w:rsidP="009E5E5B">
      <w:pPr>
        <w:spacing w:before="240" w:after="0" w:line="240" w:lineRule="auto"/>
        <w:rPr>
          <w:rFonts w:ascii="Gotham Medium" w:hAnsi="Gotham Medium"/>
          <w:caps/>
          <w:sz w:val="24"/>
          <w:szCs w:val="24"/>
        </w:rPr>
      </w:pPr>
      <w:r w:rsidRPr="00911FD5">
        <w:rPr>
          <w:rFonts w:ascii="Gotham Medium" w:hAnsi="Gotham Medium"/>
          <w:caps/>
          <w:sz w:val="24"/>
          <w:szCs w:val="24"/>
        </w:rPr>
        <w:t>Useful Links and Reference Documents</w:t>
      </w:r>
    </w:p>
    <w:p w14:paraId="7744B43C" w14:textId="77777777" w:rsidR="00F443B3" w:rsidRPr="0080202B" w:rsidRDefault="00F443B3" w:rsidP="001A4203">
      <w:pPr>
        <w:spacing w:before="120" w:after="0" w:line="240" w:lineRule="auto"/>
        <w:rPr>
          <w:rFonts w:ascii="Gotham Book" w:hAnsi="Gotham Book"/>
        </w:rPr>
      </w:pPr>
      <w:r w:rsidRPr="0080202B">
        <w:rPr>
          <w:rFonts w:ascii="Gotham Book" w:hAnsi="Gotham Book"/>
        </w:rPr>
        <w:t xml:space="preserve">More information and club resources can be found here: </w:t>
      </w:r>
    </w:p>
    <w:p w14:paraId="182FBE40" w14:textId="039329E8" w:rsidR="00715C5B" w:rsidRPr="0080202B" w:rsidRDefault="00715C5B" w:rsidP="001A4203">
      <w:pPr>
        <w:pStyle w:val="ListParagraph"/>
        <w:numPr>
          <w:ilvl w:val="0"/>
          <w:numId w:val="26"/>
        </w:numPr>
        <w:spacing w:before="120" w:after="0" w:line="240" w:lineRule="auto"/>
        <w:ind w:left="714" w:hanging="357"/>
        <w:contextualSpacing w:val="0"/>
        <w:rPr>
          <w:rStyle w:val="Hyperlink"/>
          <w:rFonts w:ascii="Gotham Book" w:hAnsi="Gotham Book"/>
        </w:rPr>
      </w:pPr>
      <w:r w:rsidRPr="001A4203">
        <w:rPr>
          <w:rStyle w:val="Hyperlink"/>
          <w:rFonts w:ascii="Gotham Book" w:hAnsi="Gotham Book"/>
        </w:rPr>
        <w:t>https://www.racingqueensland.com.au/about/clubs-venues-wagering/club-compliance-licensing</w:t>
      </w:r>
    </w:p>
    <w:p w14:paraId="778C6B8E" w14:textId="3FBB5AF6" w:rsidR="0091301E" w:rsidRPr="0080202B" w:rsidRDefault="00B04D62" w:rsidP="001A4203">
      <w:pPr>
        <w:pStyle w:val="ListParagraph"/>
        <w:numPr>
          <w:ilvl w:val="0"/>
          <w:numId w:val="26"/>
        </w:numPr>
        <w:spacing w:before="120" w:after="0" w:line="240" w:lineRule="auto"/>
        <w:ind w:left="714" w:hanging="357"/>
        <w:contextualSpacing w:val="0"/>
        <w:rPr>
          <w:rFonts w:ascii="Gotham Book" w:hAnsi="Gotham Book"/>
        </w:rPr>
      </w:pPr>
      <w:hyperlink r:id="rId17" w:history="1">
        <w:r w:rsidR="006155B6" w:rsidRPr="0080202B">
          <w:rPr>
            <w:rStyle w:val="Hyperlink"/>
            <w:rFonts w:ascii="Gotham Book" w:hAnsi="Gotham Book"/>
          </w:rPr>
          <w:t>http://rqclubportal.com.au/club-management/committees/</w:t>
        </w:r>
      </w:hyperlink>
    </w:p>
    <w:p w14:paraId="5793256C" w14:textId="320C1686" w:rsidR="0091301E" w:rsidRPr="0080202B" w:rsidRDefault="00B04D62" w:rsidP="001A4203">
      <w:pPr>
        <w:pStyle w:val="ListParagraph"/>
        <w:numPr>
          <w:ilvl w:val="0"/>
          <w:numId w:val="26"/>
        </w:numPr>
        <w:spacing w:before="120" w:after="0" w:line="240" w:lineRule="auto"/>
        <w:ind w:left="714" w:hanging="357"/>
        <w:contextualSpacing w:val="0"/>
      </w:pPr>
      <w:hyperlink r:id="rId18" w:history="1">
        <w:r w:rsidR="00F443B3" w:rsidRPr="0080202B">
          <w:rPr>
            <w:rStyle w:val="Hyperlink"/>
            <w:rFonts w:ascii="Gotham Book" w:hAnsi="Gotham Book"/>
          </w:rPr>
          <w:t>https://www.qld.gov.au/law/laws-regulated-industries-and-accountability/queensland-laws-and-regulations/associations-charities-and-non-for-profits/incorporated-associations/running-an-incorporated-association/incorporated-association-management-committee/who-on-committee</w:t>
        </w:r>
      </w:hyperlink>
    </w:p>
    <w:p w14:paraId="4B8341DD" w14:textId="7A3506D9" w:rsidR="0091301E" w:rsidRPr="0091301E" w:rsidRDefault="00B04D62" w:rsidP="001A4203">
      <w:pPr>
        <w:pStyle w:val="ListParagraph"/>
        <w:numPr>
          <w:ilvl w:val="0"/>
          <w:numId w:val="26"/>
        </w:numPr>
        <w:spacing w:before="120" w:after="0" w:line="240" w:lineRule="auto"/>
        <w:ind w:left="714" w:hanging="357"/>
        <w:contextualSpacing w:val="0"/>
        <w:rPr>
          <w:rFonts w:ascii="Gotham Book" w:hAnsi="Gotham Book"/>
          <w:color w:val="000000"/>
          <w:lang w:val="en-US"/>
        </w:rPr>
      </w:pPr>
      <w:hyperlink r:id="rId19" w:history="1">
        <w:r w:rsidR="00F443B3" w:rsidRPr="0091301E">
          <w:rPr>
            <w:rStyle w:val="Hyperlink"/>
            <w:rFonts w:ascii="Gotham Book" w:hAnsi="Gotham Book"/>
            <w:lang w:val="en-US"/>
          </w:rPr>
          <w:t>https://www.qld.gov.au/law/laws-regulated-industries-and-accountability/queensland-laws-and-regulations/associations-charities-and-non-for-profits/incorporated-associations/running-an-incorporated-</w:t>
        </w:r>
        <w:r w:rsidR="00F443B3" w:rsidRPr="0091301E">
          <w:rPr>
            <w:rStyle w:val="Hyperlink"/>
            <w:rFonts w:ascii="Gotham Book" w:hAnsi="Gotham Book"/>
            <w:lang w:val="en-US"/>
          </w:rPr>
          <w:lastRenderedPageBreak/>
          <w:t>association/incorporated-association-management-committee/who-on-committee</w:t>
        </w:r>
      </w:hyperlink>
      <w:r w:rsidR="00F443B3" w:rsidRPr="0091301E">
        <w:rPr>
          <w:rFonts w:ascii="Gotham Book" w:hAnsi="Gotham Book"/>
          <w:color w:val="000000"/>
          <w:lang w:val="en-US"/>
        </w:rPr>
        <w:t xml:space="preserve"> </w:t>
      </w:r>
    </w:p>
    <w:p w14:paraId="2E0ABEF4" w14:textId="3A9781B6" w:rsidR="00461E36" w:rsidRPr="0080202B" w:rsidRDefault="00B04D62" w:rsidP="001A4203">
      <w:pPr>
        <w:pStyle w:val="ListParagraph"/>
        <w:numPr>
          <w:ilvl w:val="0"/>
          <w:numId w:val="26"/>
        </w:numPr>
        <w:spacing w:before="120" w:after="0" w:line="240" w:lineRule="auto"/>
        <w:ind w:left="714" w:hanging="357"/>
        <w:contextualSpacing w:val="0"/>
        <w:rPr>
          <w:rStyle w:val="Hyperlink"/>
          <w:rFonts w:ascii="Gotham Book" w:hAnsi="Gotham Book"/>
        </w:rPr>
      </w:pPr>
      <w:hyperlink r:id="rId20" w:history="1">
        <w:r w:rsidR="00F443B3" w:rsidRPr="0080202B">
          <w:rPr>
            <w:rStyle w:val="Hyperlink"/>
            <w:rFonts w:ascii="Gotham Book" w:hAnsi="Gotham Book"/>
          </w:rPr>
          <w:t>https://www.qld.gov.au/law/laws-regulated-industries-and-accountability/queensland-laws-and-regulations/associations-charities-and-non-for-profits/incorporated-associations/financial-responsibilities-for-incorporated-associations</w:t>
        </w:r>
      </w:hyperlink>
    </w:p>
    <w:p w14:paraId="61580678" w14:textId="77777777" w:rsidR="00461E36" w:rsidRDefault="00461E36">
      <w:pPr>
        <w:spacing w:line="259" w:lineRule="auto"/>
        <w:jc w:val="left"/>
        <w:rPr>
          <w:rStyle w:val="Hyperlink"/>
          <w:rFonts w:ascii="Gotham Book" w:hAnsi="Gotham Book"/>
          <w:sz w:val="20"/>
          <w:szCs w:val="20"/>
        </w:rPr>
      </w:pPr>
      <w:r>
        <w:rPr>
          <w:rStyle w:val="Hyperlink"/>
          <w:rFonts w:ascii="Gotham Book" w:hAnsi="Gotham Book"/>
          <w:sz w:val="20"/>
          <w:szCs w:val="20"/>
        </w:rPr>
        <w:br w:type="page"/>
      </w:r>
    </w:p>
    <w:p w14:paraId="2AF88C20" w14:textId="44CA7F60" w:rsidR="00461E36" w:rsidRDefault="003E73FD" w:rsidP="00461E36">
      <w:pPr>
        <w:spacing w:after="0" w:line="240" w:lineRule="auto"/>
        <w:rPr>
          <w:rFonts w:ascii="Gotham Medium" w:hAnsi="Gotham Medium"/>
          <w:caps/>
        </w:rPr>
      </w:pPr>
      <w:r>
        <w:rPr>
          <w:rFonts w:ascii="Gotham Medium" w:hAnsi="Gotham Medium"/>
          <w:caps/>
        </w:rPr>
        <w:lastRenderedPageBreak/>
        <w:t xml:space="preserve">Annexure a - </w:t>
      </w:r>
      <w:r w:rsidR="00461E36" w:rsidRPr="0014048E">
        <w:rPr>
          <w:rFonts w:ascii="Gotham Medium" w:hAnsi="Gotham Medium"/>
          <w:caps/>
        </w:rPr>
        <w:t>AGM Agenda Template</w:t>
      </w:r>
    </w:p>
    <w:p w14:paraId="49DB9B0A" w14:textId="77777777" w:rsidR="00861B37" w:rsidRPr="001A4203" w:rsidRDefault="00861B37" w:rsidP="00861B37">
      <w:pPr>
        <w:pBdr>
          <w:top w:val="single" w:sz="8" w:space="1" w:color="auto"/>
          <w:left w:val="single" w:sz="8" w:space="4" w:color="auto"/>
          <w:bottom w:val="single" w:sz="8" w:space="1" w:color="auto"/>
          <w:right w:val="single" w:sz="8" w:space="4" w:color="auto"/>
        </w:pBdr>
        <w:spacing w:before="240" w:after="0" w:line="240" w:lineRule="auto"/>
        <w:rPr>
          <w:rFonts w:ascii="Gotham Bold" w:hAnsi="Gotham Bold" w:cstheme="minorBidi"/>
          <w:i/>
          <w:iCs/>
          <w:lang w:eastAsia="en-AU"/>
        </w:rPr>
      </w:pPr>
      <w:r w:rsidRPr="001A4203">
        <w:rPr>
          <w:rFonts w:ascii="Gotham Bold" w:eastAsia="Times New Roman" w:hAnsi="Gotham Bold"/>
          <w:i/>
          <w:iCs/>
          <w:color w:val="000000"/>
          <w:lang w:eastAsia="en-AU"/>
        </w:rPr>
        <w:t xml:space="preserve">Please note, this document should be amended by </w:t>
      </w:r>
      <w:r>
        <w:rPr>
          <w:rFonts w:ascii="Gotham Bold" w:eastAsia="Times New Roman" w:hAnsi="Gotham Bold"/>
          <w:i/>
          <w:iCs/>
          <w:color w:val="000000"/>
          <w:lang w:eastAsia="en-AU"/>
        </w:rPr>
        <w:t>a</w:t>
      </w:r>
      <w:r w:rsidRPr="001A4203">
        <w:rPr>
          <w:rFonts w:ascii="Gotham Bold" w:eastAsia="Times New Roman" w:hAnsi="Gotham Bold"/>
          <w:i/>
          <w:iCs/>
          <w:color w:val="000000"/>
          <w:lang w:eastAsia="en-AU"/>
        </w:rPr>
        <w:t xml:space="preserve"> club as it considers appropriate to suit the club’s particular circumstances. Priority must always be given to the club’s constitution when determining the appropriate manner for conducting a</w:t>
      </w:r>
      <w:r>
        <w:rPr>
          <w:rFonts w:ascii="Gotham Bold" w:eastAsia="Times New Roman" w:hAnsi="Gotham Bold"/>
          <w:i/>
          <w:iCs/>
          <w:color w:val="000000"/>
          <w:lang w:eastAsia="en-AU"/>
        </w:rPr>
        <w:t>n</w:t>
      </w:r>
      <w:r w:rsidRPr="001A4203">
        <w:rPr>
          <w:rFonts w:ascii="Gotham Bold" w:eastAsia="Times New Roman" w:hAnsi="Gotham Bold"/>
          <w:i/>
          <w:iCs/>
          <w:color w:val="000000"/>
          <w:lang w:eastAsia="en-AU"/>
        </w:rPr>
        <w:t xml:space="preserve"> AGM.</w:t>
      </w:r>
    </w:p>
    <w:p w14:paraId="3C1DAB38" w14:textId="0DE31F29" w:rsidR="00461E36" w:rsidRPr="00911FD5" w:rsidRDefault="00461E36" w:rsidP="009B7890">
      <w:pPr>
        <w:spacing w:before="240" w:after="120" w:line="240" w:lineRule="auto"/>
        <w:ind w:left="357"/>
        <w:rPr>
          <w:rFonts w:ascii="Gotham Medium" w:hAnsi="Gotham Medium"/>
          <w:bCs/>
        </w:rPr>
      </w:pPr>
      <w:r w:rsidRPr="00911FD5">
        <w:rPr>
          <w:rFonts w:ascii="Gotham Medium" w:hAnsi="Gotham Medium"/>
          <w:bCs/>
          <w:highlight w:val="lightGray"/>
        </w:rPr>
        <w:t>[Club Name]</w:t>
      </w:r>
      <w:r w:rsidRPr="00911FD5">
        <w:rPr>
          <w:rFonts w:ascii="Gotham Medium" w:hAnsi="Gotham Medium"/>
          <w:bCs/>
        </w:rPr>
        <w:t>, Annual General Meeting, Agenda</w:t>
      </w:r>
    </w:p>
    <w:tbl>
      <w:tblPr>
        <w:tblStyle w:val="TableGrid"/>
        <w:tblW w:w="9776" w:type="dxa"/>
        <w:tblLook w:val="04A0" w:firstRow="1" w:lastRow="0" w:firstColumn="1" w:lastColumn="0" w:noHBand="0" w:noVBand="1"/>
      </w:tblPr>
      <w:tblGrid>
        <w:gridCol w:w="1627"/>
        <w:gridCol w:w="8149"/>
      </w:tblGrid>
      <w:tr w:rsidR="00461E36" w:rsidRPr="00F66D43" w14:paraId="7D9921AC" w14:textId="77777777" w:rsidTr="00507856">
        <w:trPr>
          <w:trHeight w:val="525"/>
        </w:trPr>
        <w:tc>
          <w:tcPr>
            <w:tcW w:w="1220" w:type="dxa"/>
            <w:shd w:val="clear" w:color="auto" w:fill="BFBFBF" w:themeFill="background1" w:themeFillShade="BF"/>
            <w:vAlign w:val="center"/>
          </w:tcPr>
          <w:p w14:paraId="593E4F8B" w14:textId="77777777"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Date:</w:t>
            </w:r>
          </w:p>
        </w:tc>
        <w:tc>
          <w:tcPr>
            <w:tcW w:w="8556" w:type="dxa"/>
            <w:shd w:val="clear" w:color="auto" w:fill="auto"/>
            <w:vAlign w:val="center"/>
          </w:tcPr>
          <w:p w14:paraId="467E7D49" w14:textId="77777777" w:rsidR="00461E36" w:rsidRPr="00F66D43" w:rsidRDefault="00461E36" w:rsidP="00911FD5">
            <w:pPr>
              <w:spacing w:line="240" w:lineRule="auto"/>
              <w:ind w:left="360"/>
              <w:rPr>
                <w:rFonts w:ascii="Gotham Medium" w:hAnsi="Gotham Medium"/>
                <w:bCs/>
                <w:sz w:val="20"/>
                <w:szCs w:val="20"/>
              </w:rPr>
            </w:pPr>
          </w:p>
        </w:tc>
      </w:tr>
      <w:tr w:rsidR="00461E36" w:rsidRPr="00F66D43" w14:paraId="14CAEC5D" w14:textId="77777777" w:rsidTr="00507856">
        <w:trPr>
          <w:trHeight w:val="525"/>
        </w:trPr>
        <w:tc>
          <w:tcPr>
            <w:tcW w:w="1220" w:type="dxa"/>
            <w:shd w:val="clear" w:color="auto" w:fill="BFBFBF" w:themeFill="background1" w:themeFillShade="BF"/>
            <w:vAlign w:val="center"/>
          </w:tcPr>
          <w:p w14:paraId="76ADC09D" w14:textId="77777777"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Time:</w:t>
            </w:r>
          </w:p>
        </w:tc>
        <w:tc>
          <w:tcPr>
            <w:tcW w:w="8556" w:type="dxa"/>
            <w:shd w:val="clear" w:color="auto" w:fill="auto"/>
            <w:vAlign w:val="center"/>
          </w:tcPr>
          <w:p w14:paraId="02C32E11" w14:textId="77777777" w:rsidR="00461E36" w:rsidRPr="00F66D43" w:rsidRDefault="00461E36" w:rsidP="00911FD5">
            <w:pPr>
              <w:spacing w:line="240" w:lineRule="auto"/>
              <w:ind w:left="360"/>
              <w:rPr>
                <w:rFonts w:ascii="Gotham Medium" w:hAnsi="Gotham Medium"/>
                <w:bCs/>
                <w:sz w:val="20"/>
                <w:szCs w:val="20"/>
              </w:rPr>
            </w:pPr>
          </w:p>
        </w:tc>
      </w:tr>
      <w:tr w:rsidR="00461E36" w:rsidRPr="00F66D43" w14:paraId="052F1F05" w14:textId="77777777" w:rsidTr="00507856">
        <w:trPr>
          <w:trHeight w:val="525"/>
        </w:trPr>
        <w:tc>
          <w:tcPr>
            <w:tcW w:w="1220" w:type="dxa"/>
            <w:shd w:val="clear" w:color="auto" w:fill="BFBFBF" w:themeFill="background1" w:themeFillShade="BF"/>
            <w:vAlign w:val="center"/>
          </w:tcPr>
          <w:p w14:paraId="47DA6961" w14:textId="77777777"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Place:</w:t>
            </w:r>
          </w:p>
        </w:tc>
        <w:tc>
          <w:tcPr>
            <w:tcW w:w="8556" w:type="dxa"/>
            <w:shd w:val="clear" w:color="auto" w:fill="auto"/>
            <w:vAlign w:val="center"/>
          </w:tcPr>
          <w:p w14:paraId="2109848F" w14:textId="77777777" w:rsidR="00461E36" w:rsidRPr="00F66D43" w:rsidRDefault="00461E36" w:rsidP="00911FD5">
            <w:pPr>
              <w:spacing w:line="240" w:lineRule="auto"/>
              <w:ind w:left="360"/>
              <w:rPr>
                <w:rFonts w:ascii="Gotham Medium" w:hAnsi="Gotham Medium"/>
                <w:bCs/>
                <w:sz w:val="20"/>
                <w:szCs w:val="20"/>
              </w:rPr>
            </w:pPr>
          </w:p>
        </w:tc>
      </w:tr>
      <w:tr w:rsidR="00461E36" w:rsidRPr="00F66D43" w14:paraId="23D4E8C3" w14:textId="77777777" w:rsidTr="00911FD5">
        <w:trPr>
          <w:trHeight w:val="525"/>
        </w:trPr>
        <w:tc>
          <w:tcPr>
            <w:tcW w:w="1220" w:type="dxa"/>
            <w:shd w:val="clear" w:color="auto" w:fill="BFBFBF" w:themeFill="background1" w:themeFillShade="BF"/>
            <w:vAlign w:val="center"/>
          </w:tcPr>
          <w:p w14:paraId="7BC5B7B6" w14:textId="77777777" w:rsidR="00461E36" w:rsidRPr="00F66D43" w:rsidRDefault="00461E36" w:rsidP="00911FD5">
            <w:pPr>
              <w:spacing w:line="240" w:lineRule="auto"/>
              <w:jc w:val="left"/>
              <w:rPr>
                <w:rFonts w:ascii="Gotham Medium" w:hAnsi="Gotham Medium"/>
                <w:bCs/>
                <w:sz w:val="20"/>
                <w:szCs w:val="20"/>
              </w:rPr>
            </w:pPr>
            <w:r w:rsidRPr="00F66D43">
              <w:rPr>
                <w:rFonts w:ascii="Gotham Medium" w:hAnsi="Gotham Medium"/>
                <w:bCs/>
                <w:sz w:val="20"/>
                <w:szCs w:val="20"/>
              </w:rPr>
              <w:t>Item</w:t>
            </w:r>
          </w:p>
        </w:tc>
        <w:tc>
          <w:tcPr>
            <w:tcW w:w="8556" w:type="dxa"/>
            <w:shd w:val="clear" w:color="auto" w:fill="BFBFBF" w:themeFill="background1" w:themeFillShade="BF"/>
            <w:vAlign w:val="center"/>
          </w:tcPr>
          <w:p w14:paraId="6B25CA75" w14:textId="77777777" w:rsidR="00461E36" w:rsidRPr="00F66D43" w:rsidRDefault="00461E36" w:rsidP="00911FD5">
            <w:pPr>
              <w:spacing w:line="240" w:lineRule="auto"/>
              <w:rPr>
                <w:rFonts w:ascii="Gotham Medium" w:hAnsi="Gotham Medium"/>
                <w:bCs/>
                <w:sz w:val="20"/>
                <w:szCs w:val="20"/>
              </w:rPr>
            </w:pPr>
            <w:r w:rsidRPr="00F66D43">
              <w:rPr>
                <w:rFonts w:ascii="Gotham Medium" w:hAnsi="Gotham Medium"/>
                <w:bCs/>
                <w:sz w:val="20"/>
                <w:szCs w:val="20"/>
              </w:rPr>
              <w:t>Description</w:t>
            </w:r>
          </w:p>
        </w:tc>
      </w:tr>
      <w:tr w:rsidR="00461E36" w:rsidRPr="00F66D43" w14:paraId="0E1A3660" w14:textId="77777777" w:rsidTr="00911FD5">
        <w:trPr>
          <w:trHeight w:val="696"/>
        </w:trPr>
        <w:tc>
          <w:tcPr>
            <w:tcW w:w="1220" w:type="dxa"/>
            <w:vAlign w:val="center"/>
          </w:tcPr>
          <w:p w14:paraId="39F236DD" w14:textId="173CF22B"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 xml:space="preserve">Meeting </w:t>
            </w:r>
            <w:r w:rsidR="00861B37">
              <w:rPr>
                <w:rFonts w:ascii="Gotham Medium" w:hAnsi="Gotham Medium"/>
                <w:bCs/>
                <w:sz w:val="20"/>
                <w:szCs w:val="20"/>
              </w:rPr>
              <w:t>o</w:t>
            </w:r>
            <w:r>
              <w:rPr>
                <w:rFonts w:ascii="Gotham Medium" w:hAnsi="Gotham Medium"/>
                <w:bCs/>
                <w:sz w:val="20"/>
                <w:szCs w:val="20"/>
              </w:rPr>
              <w:t>pening</w:t>
            </w:r>
          </w:p>
        </w:tc>
        <w:tc>
          <w:tcPr>
            <w:tcW w:w="8556" w:type="dxa"/>
            <w:vAlign w:val="center"/>
          </w:tcPr>
          <w:p w14:paraId="68687DC0" w14:textId="021851B6" w:rsidR="00461E36"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chairperson</w:t>
            </w:r>
            <w:r>
              <w:rPr>
                <w:rFonts w:ascii="Gotham Book" w:hAnsi="Gotham Book"/>
                <w:bCs/>
                <w:sz w:val="20"/>
                <w:szCs w:val="20"/>
              </w:rPr>
              <w:t xml:space="preserve"> (usually the </w:t>
            </w:r>
            <w:r>
              <w:rPr>
                <w:rFonts w:ascii="Gotham Bold" w:hAnsi="Gotham Bold"/>
                <w:bCs/>
                <w:sz w:val="20"/>
                <w:szCs w:val="20"/>
              </w:rPr>
              <w:t>p</w:t>
            </w:r>
            <w:r w:rsidRPr="00911FD5">
              <w:rPr>
                <w:rFonts w:ascii="Gotham Bold" w:hAnsi="Gotham Bold"/>
                <w:bCs/>
                <w:sz w:val="20"/>
                <w:szCs w:val="20"/>
              </w:rPr>
              <w:t>resident</w:t>
            </w:r>
            <w:r>
              <w:rPr>
                <w:rFonts w:ascii="Gotham Book" w:hAnsi="Gotham Book"/>
                <w:bCs/>
                <w:sz w:val="20"/>
                <w:szCs w:val="20"/>
              </w:rPr>
              <w:t>)</w:t>
            </w:r>
            <w:r w:rsidRPr="00F66D43">
              <w:rPr>
                <w:rFonts w:ascii="Gotham Book" w:hAnsi="Gotham Book"/>
                <w:bCs/>
                <w:sz w:val="20"/>
                <w:szCs w:val="20"/>
              </w:rPr>
              <w:t xml:space="preserve"> opens the meeting and welcomes </w:t>
            </w:r>
            <w:r>
              <w:rPr>
                <w:rFonts w:ascii="Gotham Book" w:hAnsi="Gotham Book"/>
                <w:bCs/>
                <w:sz w:val="20"/>
                <w:szCs w:val="20"/>
              </w:rPr>
              <w:t>m</w:t>
            </w:r>
            <w:r w:rsidRPr="00F66D43">
              <w:rPr>
                <w:rFonts w:ascii="Gotham Book" w:hAnsi="Gotham Book"/>
                <w:bCs/>
                <w:sz w:val="20"/>
                <w:szCs w:val="20"/>
              </w:rPr>
              <w:t xml:space="preserve">embers and invited guests. </w:t>
            </w:r>
          </w:p>
          <w:p w14:paraId="0BAD3014" w14:textId="70BA18EC" w:rsidR="00461E36" w:rsidRPr="00911FD5" w:rsidRDefault="00461E36" w:rsidP="00911FD5">
            <w:pPr>
              <w:pStyle w:val="ListParagraph"/>
              <w:numPr>
                <w:ilvl w:val="0"/>
                <w:numId w:val="25"/>
              </w:numPr>
              <w:spacing w:before="120" w:after="120" w:line="240" w:lineRule="auto"/>
              <w:ind w:left="387" w:hanging="357"/>
              <w:contextualSpacing w:val="0"/>
              <w:rPr>
                <w:rFonts w:ascii="Gotham Medium" w:hAnsi="Gotham Medium"/>
                <w:bCs/>
                <w:sz w:val="20"/>
                <w:szCs w:val="20"/>
              </w:rPr>
            </w:pPr>
            <w:r w:rsidRPr="00F66D43">
              <w:rPr>
                <w:rFonts w:ascii="Gotham Book" w:hAnsi="Gotham Book"/>
                <w:bCs/>
                <w:sz w:val="20"/>
                <w:szCs w:val="20"/>
              </w:rPr>
              <w:t xml:space="preserve">The </w:t>
            </w:r>
            <w:r w:rsidRPr="00911FD5">
              <w:rPr>
                <w:rFonts w:ascii="Gotham Bold" w:hAnsi="Gotham Bold"/>
                <w:bCs/>
                <w:sz w:val="20"/>
                <w:szCs w:val="20"/>
              </w:rPr>
              <w:t>secretary</w:t>
            </w:r>
            <w:r w:rsidRPr="00F66D43">
              <w:rPr>
                <w:rFonts w:ascii="Gotham Book" w:hAnsi="Gotham Book"/>
                <w:bCs/>
                <w:sz w:val="20"/>
                <w:szCs w:val="20"/>
              </w:rPr>
              <w:t xml:space="preserve"> notes </w:t>
            </w:r>
            <w:r>
              <w:rPr>
                <w:rFonts w:ascii="Gotham Book" w:hAnsi="Gotham Book"/>
                <w:bCs/>
                <w:sz w:val="20"/>
                <w:szCs w:val="20"/>
              </w:rPr>
              <w:t>m</w:t>
            </w:r>
            <w:r w:rsidRPr="00F66D43">
              <w:rPr>
                <w:rFonts w:ascii="Gotham Book" w:hAnsi="Gotham Book"/>
                <w:bCs/>
                <w:sz w:val="20"/>
                <w:szCs w:val="20"/>
              </w:rPr>
              <w:t>embers who are present.</w:t>
            </w:r>
          </w:p>
        </w:tc>
      </w:tr>
      <w:tr w:rsidR="00461E36" w:rsidRPr="00F66D43" w14:paraId="7701887D" w14:textId="77777777" w:rsidTr="00911FD5">
        <w:trPr>
          <w:trHeight w:val="734"/>
        </w:trPr>
        <w:tc>
          <w:tcPr>
            <w:tcW w:w="1220" w:type="dxa"/>
            <w:vAlign w:val="center"/>
          </w:tcPr>
          <w:p w14:paraId="1EA4C2D0" w14:textId="2E5B157D"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Apologies</w:t>
            </w:r>
          </w:p>
        </w:tc>
        <w:tc>
          <w:tcPr>
            <w:tcW w:w="8556" w:type="dxa"/>
            <w:vAlign w:val="center"/>
          </w:tcPr>
          <w:p w14:paraId="72886E6F" w14:textId="72F75AD6" w:rsidR="00461E36" w:rsidRPr="00911FD5"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secretary</w:t>
            </w:r>
            <w:r w:rsidRPr="00F66D43">
              <w:rPr>
                <w:rFonts w:ascii="Gotham Book" w:hAnsi="Gotham Book"/>
                <w:bCs/>
                <w:sz w:val="20"/>
                <w:szCs w:val="20"/>
              </w:rPr>
              <w:t xml:space="preserve"> notes members who have submitted their apologies for not attending the meeting.</w:t>
            </w:r>
          </w:p>
        </w:tc>
      </w:tr>
      <w:tr w:rsidR="00461E36" w:rsidRPr="00F66D43" w14:paraId="2D0C8794" w14:textId="77777777" w:rsidTr="00911FD5">
        <w:trPr>
          <w:trHeight w:val="696"/>
        </w:trPr>
        <w:tc>
          <w:tcPr>
            <w:tcW w:w="1220" w:type="dxa"/>
            <w:vAlign w:val="center"/>
          </w:tcPr>
          <w:p w14:paraId="10DE2078" w14:textId="2A02734A"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 xml:space="preserve">Review of </w:t>
            </w:r>
            <w:r w:rsidR="00861B37">
              <w:rPr>
                <w:rFonts w:ascii="Gotham Medium" w:hAnsi="Gotham Medium"/>
                <w:bCs/>
                <w:sz w:val="20"/>
                <w:szCs w:val="20"/>
              </w:rPr>
              <w:t>a</w:t>
            </w:r>
            <w:r>
              <w:rPr>
                <w:rFonts w:ascii="Gotham Medium" w:hAnsi="Gotham Medium"/>
                <w:bCs/>
                <w:sz w:val="20"/>
                <w:szCs w:val="20"/>
              </w:rPr>
              <w:t>ctions</w:t>
            </w:r>
          </w:p>
        </w:tc>
        <w:tc>
          <w:tcPr>
            <w:tcW w:w="8556" w:type="dxa"/>
            <w:vAlign w:val="center"/>
          </w:tcPr>
          <w:p w14:paraId="2021EC9C" w14:textId="69D86D10" w:rsidR="00461E36" w:rsidRPr="00F66D43"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secretary</w:t>
            </w:r>
            <w:r w:rsidRPr="00F66D43">
              <w:rPr>
                <w:rFonts w:ascii="Gotham Book" w:hAnsi="Gotham Book"/>
                <w:bCs/>
                <w:sz w:val="20"/>
                <w:szCs w:val="20"/>
              </w:rPr>
              <w:t xml:space="preserve"> may provide a report on any relevant incoming and outgoing items.</w:t>
            </w:r>
          </w:p>
          <w:p w14:paraId="507ED70A" w14:textId="076C4B54" w:rsidR="00461E36" w:rsidRPr="00911FD5"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 xml:space="preserve">The </w:t>
            </w:r>
            <w:r w:rsidRPr="00911FD5">
              <w:rPr>
                <w:rFonts w:ascii="Gotham Bold" w:hAnsi="Gotham Bold"/>
                <w:bCs/>
                <w:sz w:val="20"/>
                <w:szCs w:val="20"/>
              </w:rPr>
              <w:t>management committee</w:t>
            </w:r>
            <w:r>
              <w:rPr>
                <w:rFonts w:ascii="Gotham Book" w:hAnsi="Gotham Book"/>
                <w:bCs/>
                <w:sz w:val="20"/>
                <w:szCs w:val="20"/>
              </w:rPr>
              <w:t xml:space="preserve"> </w:t>
            </w:r>
            <w:r w:rsidRPr="00F66D43">
              <w:rPr>
                <w:rFonts w:ascii="Gotham Book" w:hAnsi="Gotham Book"/>
                <w:bCs/>
                <w:sz w:val="20"/>
                <w:szCs w:val="20"/>
              </w:rPr>
              <w:t>report</w:t>
            </w:r>
            <w:r>
              <w:rPr>
                <w:rFonts w:ascii="Gotham Book" w:hAnsi="Gotham Book"/>
                <w:bCs/>
                <w:sz w:val="20"/>
                <w:szCs w:val="20"/>
              </w:rPr>
              <w:t>s</w:t>
            </w:r>
            <w:r w:rsidRPr="00F66D43">
              <w:rPr>
                <w:rFonts w:ascii="Gotham Book" w:hAnsi="Gotham Book"/>
                <w:bCs/>
                <w:sz w:val="20"/>
                <w:szCs w:val="20"/>
              </w:rPr>
              <w:t xml:space="preserve"> on the status of </w:t>
            </w:r>
            <w:r>
              <w:rPr>
                <w:rFonts w:ascii="Gotham Book" w:hAnsi="Gotham Book"/>
                <w:bCs/>
                <w:sz w:val="20"/>
                <w:szCs w:val="20"/>
              </w:rPr>
              <w:t xml:space="preserve">any </w:t>
            </w:r>
            <w:r w:rsidRPr="00F66D43">
              <w:rPr>
                <w:rFonts w:ascii="Gotham Book" w:hAnsi="Gotham Book"/>
                <w:bCs/>
                <w:sz w:val="20"/>
                <w:szCs w:val="20"/>
              </w:rPr>
              <w:t xml:space="preserve">actions </w:t>
            </w:r>
            <w:r>
              <w:rPr>
                <w:rFonts w:ascii="Gotham Book" w:hAnsi="Gotham Book"/>
                <w:bCs/>
                <w:sz w:val="20"/>
                <w:szCs w:val="20"/>
              </w:rPr>
              <w:t>arising out of the last general meeting</w:t>
            </w:r>
            <w:r w:rsidRPr="00F66D43">
              <w:rPr>
                <w:rFonts w:ascii="Gotham Book" w:hAnsi="Gotham Book"/>
                <w:bCs/>
                <w:sz w:val="20"/>
                <w:szCs w:val="20"/>
              </w:rPr>
              <w:t xml:space="preserve"> and identif</w:t>
            </w:r>
            <w:r>
              <w:rPr>
                <w:rFonts w:ascii="Gotham Book" w:hAnsi="Gotham Book"/>
                <w:bCs/>
                <w:sz w:val="20"/>
                <w:szCs w:val="20"/>
              </w:rPr>
              <w:t>ies</w:t>
            </w:r>
            <w:r w:rsidRPr="00F66D43">
              <w:rPr>
                <w:rFonts w:ascii="Gotham Book" w:hAnsi="Gotham Book"/>
                <w:bCs/>
                <w:sz w:val="20"/>
                <w:szCs w:val="20"/>
              </w:rPr>
              <w:t xml:space="preserve"> any conflicts of interest</w:t>
            </w:r>
            <w:r>
              <w:rPr>
                <w:rFonts w:ascii="Gotham Book" w:hAnsi="Gotham Book"/>
                <w:bCs/>
                <w:sz w:val="20"/>
                <w:szCs w:val="20"/>
              </w:rPr>
              <w:t xml:space="preserve"> disclosed at committee meetings since that meeting</w:t>
            </w:r>
            <w:r w:rsidRPr="00F66D43">
              <w:rPr>
                <w:rFonts w:ascii="Gotham Book" w:hAnsi="Gotham Book"/>
                <w:bCs/>
                <w:sz w:val="20"/>
                <w:szCs w:val="20"/>
              </w:rPr>
              <w:t>.</w:t>
            </w:r>
          </w:p>
        </w:tc>
      </w:tr>
      <w:tr w:rsidR="00461E36" w:rsidRPr="00F66D43" w14:paraId="23443138" w14:textId="77777777" w:rsidTr="00911FD5">
        <w:trPr>
          <w:trHeight w:val="734"/>
        </w:trPr>
        <w:tc>
          <w:tcPr>
            <w:tcW w:w="1220" w:type="dxa"/>
            <w:vAlign w:val="center"/>
          </w:tcPr>
          <w:p w14:paraId="54BA16A6" w14:textId="6092823F"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Consideration of minutes of last general meeting</w:t>
            </w:r>
          </w:p>
        </w:tc>
        <w:tc>
          <w:tcPr>
            <w:tcW w:w="8556" w:type="dxa"/>
            <w:vAlign w:val="center"/>
          </w:tcPr>
          <w:p w14:paraId="6728EDAB" w14:textId="77777777" w:rsidR="00461E36" w:rsidRDefault="00461E36" w:rsidP="00507856">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 xml:space="preserve">Depending on the requirements of the club’s constitution, the </w:t>
            </w:r>
            <w:r w:rsidRPr="00911FD5">
              <w:rPr>
                <w:rFonts w:ascii="Gotham Bold" w:hAnsi="Gotham Bold"/>
                <w:bCs/>
                <w:sz w:val="20"/>
                <w:szCs w:val="20"/>
              </w:rPr>
              <w:t>secretary</w:t>
            </w:r>
            <w:r>
              <w:rPr>
                <w:rFonts w:ascii="Gotham Book" w:hAnsi="Gotham Book"/>
                <w:bCs/>
                <w:sz w:val="20"/>
                <w:szCs w:val="20"/>
              </w:rPr>
              <w:t xml:space="preserve"> submits the minutes of the last annual general meeting (or general meeting) to the members for review and adoption. </w:t>
            </w:r>
          </w:p>
          <w:p w14:paraId="28329B95" w14:textId="4F65A5C8" w:rsidR="00461E36" w:rsidRDefault="00461E36" w:rsidP="00507856">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Members consider whether the minutes are accurate</w:t>
            </w:r>
            <w:r>
              <w:rPr>
                <w:rFonts w:ascii="Gotham Book" w:hAnsi="Gotham Book"/>
                <w:bCs/>
                <w:sz w:val="20"/>
                <w:szCs w:val="20"/>
              </w:rPr>
              <w:t xml:space="preserve"> and discuss any perceived anomalies</w:t>
            </w:r>
            <w:r w:rsidRPr="00F66D43">
              <w:rPr>
                <w:rFonts w:ascii="Gotham Book" w:hAnsi="Gotham Book"/>
                <w:bCs/>
                <w:sz w:val="20"/>
                <w:szCs w:val="20"/>
              </w:rPr>
              <w:t xml:space="preserve">. </w:t>
            </w:r>
          </w:p>
          <w:p w14:paraId="3CA797BF" w14:textId="3BC91520" w:rsidR="00461E36" w:rsidRPr="00885D06"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885D06">
              <w:rPr>
                <w:rFonts w:ascii="Gotham Book" w:hAnsi="Gotham Book"/>
                <w:bCs/>
                <w:sz w:val="20"/>
                <w:szCs w:val="20"/>
              </w:rPr>
              <w:t xml:space="preserve">The </w:t>
            </w:r>
            <w:r w:rsidRPr="00911FD5">
              <w:rPr>
                <w:rFonts w:ascii="Gotham Bold" w:hAnsi="Gotham Bold"/>
                <w:bCs/>
                <w:sz w:val="20"/>
                <w:szCs w:val="20"/>
              </w:rPr>
              <w:t>chairperson</w:t>
            </w:r>
            <w:r w:rsidRPr="00885D06">
              <w:rPr>
                <w:rFonts w:ascii="Gotham Book" w:hAnsi="Gotham Book"/>
                <w:bCs/>
                <w:sz w:val="20"/>
                <w:szCs w:val="20"/>
              </w:rPr>
              <w:t xml:space="preserve"> sign</w:t>
            </w:r>
            <w:r>
              <w:rPr>
                <w:rFonts w:ascii="Gotham Book" w:hAnsi="Gotham Book"/>
                <w:bCs/>
                <w:sz w:val="20"/>
                <w:szCs w:val="20"/>
              </w:rPr>
              <w:t>s</w:t>
            </w:r>
            <w:r w:rsidRPr="00885D06">
              <w:rPr>
                <w:rFonts w:ascii="Gotham Book" w:hAnsi="Gotham Book"/>
                <w:bCs/>
                <w:sz w:val="20"/>
                <w:szCs w:val="20"/>
              </w:rPr>
              <w:t xml:space="preserve"> and date</w:t>
            </w:r>
            <w:r>
              <w:rPr>
                <w:rFonts w:ascii="Gotham Book" w:hAnsi="Gotham Book"/>
                <w:bCs/>
                <w:sz w:val="20"/>
                <w:szCs w:val="20"/>
              </w:rPr>
              <w:t>s</w:t>
            </w:r>
            <w:r w:rsidRPr="00885D06">
              <w:rPr>
                <w:rFonts w:ascii="Gotham Book" w:hAnsi="Gotham Book"/>
                <w:bCs/>
                <w:sz w:val="20"/>
                <w:szCs w:val="20"/>
              </w:rPr>
              <w:t xml:space="preserve"> the minutes verifying their accuracy, ensur</w:t>
            </w:r>
            <w:r>
              <w:rPr>
                <w:rFonts w:ascii="Gotham Book" w:hAnsi="Gotham Book"/>
                <w:bCs/>
                <w:sz w:val="20"/>
                <w:szCs w:val="20"/>
              </w:rPr>
              <w:t>ing</w:t>
            </w:r>
            <w:r w:rsidRPr="00885D06">
              <w:rPr>
                <w:rFonts w:ascii="Gotham Book" w:hAnsi="Gotham Book"/>
                <w:bCs/>
                <w:sz w:val="20"/>
                <w:szCs w:val="20"/>
              </w:rPr>
              <w:t xml:space="preserve"> that all resolutions of the meeting </w:t>
            </w:r>
            <w:r>
              <w:rPr>
                <w:rFonts w:ascii="Gotham Book" w:hAnsi="Gotham Book"/>
                <w:bCs/>
                <w:sz w:val="20"/>
                <w:szCs w:val="20"/>
              </w:rPr>
              <w:t xml:space="preserve">regarding their amendment </w:t>
            </w:r>
            <w:r w:rsidRPr="00885D06">
              <w:rPr>
                <w:rFonts w:ascii="Gotham Book" w:hAnsi="Gotham Book"/>
                <w:bCs/>
                <w:sz w:val="20"/>
                <w:szCs w:val="20"/>
              </w:rPr>
              <w:t xml:space="preserve">are </w:t>
            </w:r>
            <w:r>
              <w:rPr>
                <w:rFonts w:ascii="Gotham Book" w:hAnsi="Gotham Book"/>
                <w:bCs/>
                <w:sz w:val="20"/>
                <w:szCs w:val="20"/>
              </w:rPr>
              <w:t>properly implemented beforehand</w:t>
            </w:r>
            <w:r w:rsidRPr="00885D06">
              <w:rPr>
                <w:rFonts w:ascii="Gotham Book" w:hAnsi="Gotham Book"/>
                <w:bCs/>
                <w:sz w:val="20"/>
                <w:szCs w:val="20"/>
              </w:rPr>
              <w:t>.</w:t>
            </w:r>
          </w:p>
          <w:p w14:paraId="04754E29" w14:textId="2B421812" w:rsidR="00461E36" w:rsidRPr="00911FD5"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 xml:space="preserve">The </w:t>
            </w:r>
            <w:r w:rsidRPr="00BF3FCE">
              <w:rPr>
                <w:rFonts w:ascii="Gotham Bold" w:hAnsi="Gotham Bold"/>
                <w:bCs/>
                <w:sz w:val="20"/>
                <w:szCs w:val="20"/>
              </w:rPr>
              <w:t>secretary</w:t>
            </w:r>
            <w:r>
              <w:rPr>
                <w:rFonts w:ascii="Gotham Book" w:hAnsi="Gotham Book"/>
                <w:bCs/>
                <w:sz w:val="20"/>
                <w:szCs w:val="20"/>
              </w:rPr>
              <w:t xml:space="preserve"> must e</w:t>
            </w:r>
            <w:r w:rsidRPr="00F66D43">
              <w:rPr>
                <w:rFonts w:ascii="Gotham Book" w:hAnsi="Gotham Book"/>
                <w:bCs/>
                <w:sz w:val="20"/>
                <w:szCs w:val="20"/>
              </w:rPr>
              <w:t xml:space="preserve">nsure all </w:t>
            </w:r>
            <w:r>
              <w:rPr>
                <w:rFonts w:ascii="Gotham Book" w:hAnsi="Gotham Book"/>
                <w:bCs/>
                <w:sz w:val="20"/>
                <w:szCs w:val="20"/>
              </w:rPr>
              <w:t>resolutions of the meeting</w:t>
            </w:r>
            <w:r w:rsidRPr="00F66D43">
              <w:rPr>
                <w:rFonts w:ascii="Gotham Book" w:hAnsi="Gotham Book"/>
                <w:bCs/>
                <w:sz w:val="20"/>
                <w:szCs w:val="20"/>
              </w:rPr>
              <w:t xml:space="preserve"> </w:t>
            </w:r>
            <w:r>
              <w:rPr>
                <w:rFonts w:ascii="Gotham Book" w:hAnsi="Gotham Book"/>
                <w:bCs/>
                <w:sz w:val="20"/>
                <w:szCs w:val="20"/>
              </w:rPr>
              <w:t xml:space="preserve">regarding the minutes of the previous general meeting </w:t>
            </w:r>
            <w:r w:rsidRPr="00F66D43">
              <w:rPr>
                <w:rFonts w:ascii="Gotham Book" w:hAnsi="Gotham Book"/>
                <w:bCs/>
                <w:sz w:val="20"/>
                <w:szCs w:val="20"/>
              </w:rPr>
              <w:t xml:space="preserve">are </w:t>
            </w:r>
            <w:r>
              <w:rPr>
                <w:rFonts w:ascii="Gotham Book" w:hAnsi="Gotham Book"/>
                <w:bCs/>
                <w:sz w:val="20"/>
                <w:szCs w:val="20"/>
              </w:rPr>
              <w:t>recorded in the minutes</w:t>
            </w:r>
            <w:r w:rsidRPr="00F66D43">
              <w:rPr>
                <w:rFonts w:ascii="Gotham Book" w:hAnsi="Gotham Book"/>
                <w:bCs/>
                <w:sz w:val="20"/>
                <w:szCs w:val="20"/>
              </w:rPr>
              <w:t xml:space="preserve"> </w:t>
            </w:r>
            <w:r>
              <w:rPr>
                <w:rFonts w:ascii="Gotham Book" w:hAnsi="Gotham Book"/>
                <w:bCs/>
                <w:sz w:val="20"/>
                <w:szCs w:val="20"/>
              </w:rPr>
              <w:t xml:space="preserve">of the current meeting </w:t>
            </w:r>
            <w:r w:rsidRPr="00F66D43">
              <w:rPr>
                <w:rFonts w:ascii="Gotham Book" w:hAnsi="Gotham Book"/>
                <w:bCs/>
                <w:sz w:val="20"/>
                <w:szCs w:val="20"/>
              </w:rPr>
              <w:t xml:space="preserve">and </w:t>
            </w:r>
            <w:r>
              <w:rPr>
                <w:rFonts w:ascii="Gotham Book" w:hAnsi="Gotham Book"/>
                <w:bCs/>
                <w:sz w:val="20"/>
                <w:szCs w:val="20"/>
              </w:rPr>
              <w:t>corresponding amendments are made to</w:t>
            </w:r>
            <w:r w:rsidRPr="00F66D43">
              <w:rPr>
                <w:rFonts w:ascii="Gotham Book" w:hAnsi="Gotham Book"/>
                <w:bCs/>
                <w:sz w:val="20"/>
                <w:szCs w:val="20"/>
              </w:rPr>
              <w:t xml:space="preserve"> all </w:t>
            </w:r>
            <w:r>
              <w:rPr>
                <w:rFonts w:ascii="Gotham Book" w:hAnsi="Gotham Book"/>
                <w:bCs/>
                <w:sz w:val="20"/>
                <w:szCs w:val="20"/>
              </w:rPr>
              <w:t>necessary documents</w:t>
            </w:r>
            <w:r w:rsidRPr="00F66D43">
              <w:rPr>
                <w:rFonts w:ascii="Gotham Book" w:hAnsi="Gotham Book"/>
                <w:bCs/>
                <w:sz w:val="20"/>
                <w:szCs w:val="20"/>
              </w:rPr>
              <w:t>.</w:t>
            </w:r>
          </w:p>
        </w:tc>
      </w:tr>
      <w:tr w:rsidR="00461E36" w:rsidRPr="00F66D43" w14:paraId="642982B0" w14:textId="77777777" w:rsidTr="00911FD5">
        <w:trPr>
          <w:trHeight w:val="696"/>
        </w:trPr>
        <w:tc>
          <w:tcPr>
            <w:tcW w:w="1220" w:type="dxa"/>
            <w:vAlign w:val="center"/>
          </w:tcPr>
          <w:p w14:paraId="0A20FF46" w14:textId="21A2328C"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President’s address</w:t>
            </w:r>
          </w:p>
        </w:tc>
        <w:tc>
          <w:tcPr>
            <w:tcW w:w="8556" w:type="dxa"/>
            <w:vAlign w:val="center"/>
          </w:tcPr>
          <w:p w14:paraId="745D4328" w14:textId="3C301455" w:rsidR="00461E36" w:rsidRDefault="00461E36" w:rsidP="00507856">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president</w:t>
            </w:r>
            <w:r w:rsidRPr="00F66D43">
              <w:rPr>
                <w:rFonts w:ascii="Gotham Book" w:hAnsi="Gotham Book"/>
                <w:bCs/>
                <w:sz w:val="20"/>
                <w:szCs w:val="20"/>
              </w:rPr>
              <w:t xml:space="preserve"> </w:t>
            </w:r>
            <w:r>
              <w:rPr>
                <w:rFonts w:ascii="Gotham Book" w:hAnsi="Gotham Book"/>
                <w:bCs/>
                <w:sz w:val="20"/>
                <w:szCs w:val="20"/>
              </w:rPr>
              <w:t>updates</w:t>
            </w:r>
            <w:r w:rsidRPr="00F66D43">
              <w:rPr>
                <w:rFonts w:ascii="Gotham Book" w:hAnsi="Gotham Book"/>
                <w:bCs/>
                <w:sz w:val="20"/>
                <w:szCs w:val="20"/>
              </w:rPr>
              <w:t xml:space="preserve"> the members </w:t>
            </w:r>
            <w:r>
              <w:rPr>
                <w:rFonts w:ascii="Gotham Book" w:hAnsi="Gotham Book"/>
                <w:bCs/>
                <w:sz w:val="20"/>
                <w:szCs w:val="20"/>
              </w:rPr>
              <w:t>on</w:t>
            </w:r>
            <w:r w:rsidRPr="00F66D43">
              <w:rPr>
                <w:rFonts w:ascii="Gotham Book" w:hAnsi="Gotham Book"/>
                <w:bCs/>
                <w:sz w:val="20"/>
                <w:szCs w:val="20"/>
              </w:rPr>
              <w:t xml:space="preserve"> any matters the management committee has dealt with since the </w:t>
            </w:r>
            <w:r>
              <w:rPr>
                <w:rFonts w:ascii="Gotham Book" w:hAnsi="Gotham Book"/>
                <w:bCs/>
                <w:sz w:val="20"/>
                <w:szCs w:val="20"/>
              </w:rPr>
              <w:t>last</w:t>
            </w:r>
            <w:r w:rsidRPr="00F66D43">
              <w:rPr>
                <w:rFonts w:ascii="Gotham Book" w:hAnsi="Gotham Book"/>
                <w:bCs/>
                <w:sz w:val="20"/>
                <w:szCs w:val="20"/>
              </w:rPr>
              <w:t xml:space="preserve"> </w:t>
            </w:r>
            <w:r>
              <w:rPr>
                <w:rFonts w:ascii="Gotham Book" w:hAnsi="Gotham Book"/>
                <w:bCs/>
                <w:sz w:val="20"/>
                <w:szCs w:val="20"/>
              </w:rPr>
              <w:t xml:space="preserve">general </w:t>
            </w:r>
            <w:r w:rsidRPr="00F66D43">
              <w:rPr>
                <w:rFonts w:ascii="Gotham Book" w:hAnsi="Gotham Book"/>
                <w:bCs/>
                <w:sz w:val="20"/>
                <w:szCs w:val="20"/>
              </w:rPr>
              <w:t>meeting</w:t>
            </w:r>
            <w:r w:rsidR="00DA5C61">
              <w:rPr>
                <w:rFonts w:ascii="Gotham Book" w:hAnsi="Gotham Book"/>
                <w:bCs/>
                <w:sz w:val="20"/>
                <w:szCs w:val="20"/>
              </w:rPr>
              <w:t>,</w:t>
            </w:r>
            <w:r w:rsidRPr="00F66D43">
              <w:rPr>
                <w:rFonts w:ascii="Gotham Book" w:hAnsi="Gotham Book"/>
                <w:bCs/>
                <w:sz w:val="20"/>
                <w:szCs w:val="20"/>
              </w:rPr>
              <w:t xml:space="preserve"> </w:t>
            </w:r>
            <w:r w:rsidR="00DA5C61">
              <w:rPr>
                <w:rFonts w:ascii="Gotham Book" w:hAnsi="Gotham Book"/>
                <w:bCs/>
                <w:sz w:val="20"/>
                <w:szCs w:val="20"/>
              </w:rPr>
              <w:t>p</w:t>
            </w:r>
            <w:r w:rsidRPr="00F66D43">
              <w:rPr>
                <w:rFonts w:ascii="Gotham Book" w:hAnsi="Gotham Book"/>
                <w:bCs/>
                <w:sz w:val="20"/>
                <w:szCs w:val="20"/>
              </w:rPr>
              <w:t>rovid</w:t>
            </w:r>
            <w:r w:rsidR="00DA5C61">
              <w:rPr>
                <w:rFonts w:ascii="Gotham Book" w:hAnsi="Gotham Book"/>
                <w:bCs/>
                <w:sz w:val="20"/>
                <w:szCs w:val="20"/>
              </w:rPr>
              <w:t>ing</w:t>
            </w:r>
            <w:r w:rsidRPr="00F66D43">
              <w:rPr>
                <w:rFonts w:ascii="Gotham Book" w:hAnsi="Gotham Book"/>
                <w:bCs/>
                <w:sz w:val="20"/>
                <w:szCs w:val="20"/>
              </w:rPr>
              <w:t xml:space="preserve"> </w:t>
            </w:r>
            <w:r>
              <w:rPr>
                <w:rFonts w:ascii="Gotham Book" w:hAnsi="Gotham Book"/>
                <w:bCs/>
                <w:sz w:val="20"/>
                <w:szCs w:val="20"/>
              </w:rPr>
              <w:t xml:space="preserve">a </w:t>
            </w:r>
            <w:r w:rsidRPr="00F66D43">
              <w:rPr>
                <w:rFonts w:ascii="Gotham Book" w:hAnsi="Gotham Book"/>
                <w:bCs/>
                <w:sz w:val="20"/>
                <w:szCs w:val="20"/>
              </w:rPr>
              <w:t xml:space="preserve">progress </w:t>
            </w:r>
            <w:r>
              <w:rPr>
                <w:rFonts w:ascii="Gotham Book" w:hAnsi="Gotham Book"/>
                <w:bCs/>
                <w:sz w:val="20"/>
                <w:szCs w:val="20"/>
              </w:rPr>
              <w:t xml:space="preserve">report </w:t>
            </w:r>
            <w:r w:rsidRPr="00F66D43">
              <w:rPr>
                <w:rFonts w:ascii="Gotham Book" w:hAnsi="Gotham Book"/>
                <w:bCs/>
                <w:sz w:val="20"/>
                <w:szCs w:val="20"/>
              </w:rPr>
              <w:t xml:space="preserve">against the </w:t>
            </w:r>
            <w:r>
              <w:rPr>
                <w:rFonts w:ascii="Gotham Book" w:hAnsi="Gotham Book"/>
                <w:bCs/>
                <w:sz w:val="20"/>
                <w:szCs w:val="20"/>
              </w:rPr>
              <w:t>c</w:t>
            </w:r>
            <w:r w:rsidRPr="00F66D43">
              <w:rPr>
                <w:rFonts w:ascii="Gotham Book" w:hAnsi="Gotham Book"/>
                <w:bCs/>
                <w:sz w:val="20"/>
                <w:szCs w:val="20"/>
              </w:rPr>
              <w:t>lub</w:t>
            </w:r>
            <w:r>
              <w:rPr>
                <w:rFonts w:ascii="Gotham Book" w:hAnsi="Gotham Book"/>
                <w:bCs/>
                <w:sz w:val="20"/>
                <w:szCs w:val="20"/>
              </w:rPr>
              <w:t>’</w:t>
            </w:r>
            <w:r w:rsidRPr="00F66D43">
              <w:rPr>
                <w:rFonts w:ascii="Gotham Book" w:hAnsi="Gotham Book"/>
                <w:bCs/>
                <w:sz w:val="20"/>
                <w:szCs w:val="20"/>
              </w:rPr>
              <w:t>s strategic objectives</w:t>
            </w:r>
            <w:r w:rsidR="0023264C">
              <w:rPr>
                <w:rFonts w:ascii="Gotham Book" w:hAnsi="Gotham Book"/>
                <w:bCs/>
                <w:sz w:val="20"/>
                <w:szCs w:val="20"/>
              </w:rPr>
              <w:t xml:space="preserve"> </w:t>
            </w:r>
            <w:r w:rsidR="00DA5C61">
              <w:rPr>
                <w:rFonts w:ascii="Gotham Book" w:hAnsi="Gotham Book"/>
                <w:bCs/>
                <w:sz w:val="20"/>
                <w:szCs w:val="20"/>
              </w:rPr>
              <w:t xml:space="preserve">and detailing the number of financial members of the club </w:t>
            </w:r>
            <w:r w:rsidR="0023264C">
              <w:rPr>
                <w:rFonts w:ascii="Gotham Book" w:hAnsi="Gotham Book"/>
                <w:bCs/>
                <w:sz w:val="20"/>
                <w:szCs w:val="20"/>
              </w:rPr>
              <w:t>(“president’s report”)</w:t>
            </w:r>
            <w:r w:rsidRPr="00F66D43">
              <w:rPr>
                <w:rFonts w:ascii="Gotham Book" w:hAnsi="Gotham Book"/>
                <w:bCs/>
                <w:sz w:val="20"/>
                <w:szCs w:val="20"/>
              </w:rPr>
              <w:t xml:space="preserve">. </w:t>
            </w:r>
          </w:p>
          <w:p w14:paraId="38E65B47" w14:textId="75039D9E" w:rsidR="00461E36" w:rsidRPr="00F66D43"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president</w:t>
            </w:r>
            <w:r w:rsidRPr="00F66D43">
              <w:rPr>
                <w:rFonts w:ascii="Gotham Book" w:hAnsi="Gotham Book"/>
                <w:bCs/>
                <w:sz w:val="20"/>
                <w:szCs w:val="20"/>
              </w:rPr>
              <w:t xml:space="preserve"> </w:t>
            </w:r>
            <w:r>
              <w:rPr>
                <w:rFonts w:ascii="Gotham Book" w:hAnsi="Gotham Book"/>
                <w:bCs/>
                <w:sz w:val="20"/>
                <w:szCs w:val="20"/>
              </w:rPr>
              <w:t>raise</w:t>
            </w:r>
            <w:r w:rsidR="00DA5C61">
              <w:rPr>
                <w:rFonts w:ascii="Gotham Book" w:hAnsi="Gotham Book"/>
                <w:bCs/>
                <w:sz w:val="20"/>
                <w:szCs w:val="20"/>
              </w:rPr>
              <w:t>s</w:t>
            </w:r>
            <w:r w:rsidRPr="00F66D43">
              <w:rPr>
                <w:rFonts w:ascii="Gotham Book" w:hAnsi="Gotham Book"/>
                <w:bCs/>
                <w:sz w:val="20"/>
                <w:szCs w:val="20"/>
              </w:rPr>
              <w:t xml:space="preserve"> </w:t>
            </w:r>
            <w:r>
              <w:rPr>
                <w:rFonts w:ascii="Gotham Book" w:hAnsi="Gotham Book"/>
                <w:bCs/>
                <w:sz w:val="20"/>
                <w:szCs w:val="20"/>
              </w:rPr>
              <w:t xml:space="preserve">strategic </w:t>
            </w:r>
            <w:r w:rsidRPr="00F66D43">
              <w:rPr>
                <w:rFonts w:ascii="Gotham Book" w:hAnsi="Gotham Book"/>
                <w:bCs/>
                <w:sz w:val="20"/>
                <w:szCs w:val="20"/>
              </w:rPr>
              <w:t xml:space="preserve">objectives </w:t>
            </w:r>
            <w:r>
              <w:rPr>
                <w:rFonts w:ascii="Gotham Book" w:hAnsi="Gotham Book"/>
                <w:bCs/>
                <w:sz w:val="20"/>
                <w:szCs w:val="20"/>
              </w:rPr>
              <w:t xml:space="preserve">proposed </w:t>
            </w:r>
            <w:r w:rsidRPr="00F66D43">
              <w:rPr>
                <w:rFonts w:ascii="Gotham Book" w:hAnsi="Gotham Book"/>
                <w:bCs/>
                <w:sz w:val="20"/>
                <w:szCs w:val="20"/>
              </w:rPr>
              <w:t xml:space="preserve">for the upcoming </w:t>
            </w:r>
            <w:r>
              <w:rPr>
                <w:rFonts w:ascii="Gotham Book" w:hAnsi="Gotham Book"/>
                <w:bCs/>
                <w:sz w:val="20"/>
                <w:szCs w:val="20"/>
              </w:rPr>
              <w:t xml:space="preserve">financial </w:t>
            </w:r>
            <w:r w:rsidRPr="00F66D43">
              <w:rPr>
                <w:rFonts w:ascii="Gotham Book" w:hAnsi="Gotham Book"/>
                <w:bCs/>
                <w:sz w:val="20"/>
                <w:szCs w:val="20"/>
              </w:rPr>
              <w:t>year</w:t>
            </w:r>
            <w:r>
              <w:rPr>
                <w:rFonts w:ascii="Gotham Book" w:hAnsi="Gotham Book"/>
                <w:bCs/>
                <w:sz w:val="20"/>
                <w:szCs w:val="20"/>
              </w:rPr>
              <w:t xml:space="preserve"> and discuss</w:t>
            </w:r>
            <w:r w:rsidR="00DA5C61">
              <w:rPr>
                <w:rFonts w:ascii="Gotham Book" w:hAnsi="Gotham Book"/>
                <w:bCs/>
                <w:sz w:val="20"/>
                <w:szCs w:val="20"/>
              </w:rPr>
              <w:t>es</w:t>
            </w:r>
            <w:r>
              <w:rPr>
                <w:rFonts w:ascii="Gotham Book" w:hAnsi="Gotham Book"/>
                <w:bCs/>
                <w:sz w:val="20"/>
                <w:szCs w:val="20"/>
              </w:rPr>
              <w:t xml:space="preserve"> these with the members</w:t>
            </w:r>
            <w:r w:rsidRPr="00F66D43">
              <w:rPr>
                <w:rFonts w:ascii="Gotham Book" w:hAnsi="Gotham Book"/>
                <w:bCs/>
                <w:sz w:val="20"/>
                <w:szCs w:val="20"/>
              </w:rPr>
              <w:t>.</w:t>
            </w:r>
          </w:p>
          <w:p w14:paraId="41F1612B" w14:textId="41FB5EAA" w:rsidR="00461E36" w:rsidRPr="00911FD5" w:rsidRDefault="0023264C"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T</w:t>
            </w:r>
            <w:r w:rsidR="00461E36">
              <w:rPr>
                <w:rFonts w:ascii="Gotham Book" w:hAnsi="Gotham Book"/>
                <w:bCs/>
                <w:sz w:val="20"/>
                <w:szCs w:val="20"/>
              </w:rPr>
              <w:t xml:space="preserve">he </w:t>
            </w:r>
            <w:r w:rsidR="00461E36" w:rsidRPr="00911FD5">
              <w:rPr>
                <w:rFonts w:ascii="Gotham Bold" w:hAnsi="Gotham Bold"/>
                <w:bCs/>
                <w:sz w:val="20"/>
                <w:szCs w:val="20"/>
              </w:rPr>
              <w:t>secretary</w:t>
            </w:r>
            <w:r w:rsidR="00461E36">
              <w:rPr>
                <w:rFonts w:ascii="Gotham Book" w:hAnsi="Gotham Book"/>
                <w:bCs/>
                <w:sz w:val="20"/>
                <w:szCs w:val="20"/>
              </w:rPr>
              <w:t xml:space="preserve"> must e</w:t>
            </w:r>
            <w:r w:rsidR="00461E36" w:rsidRPr="00F66D43">
              <w:rPr>
                <w:rFonts w:ascii="Gotham Book" w:hAnsi="Gotham Book"/>
                <w:bCs/>
                <w:sz w:val="20"/>
                <w:szCs w:val="20"/>
              </w:rPr>
              <w:t xml:space="preserve">nsure all </w:t>
            </w:r>
            <w:r w:rsidR="00461E36">
              <w:rPr>
                <w:rFonts w:ascii="Gotham Book" w:hAnsi="Gotham Book"/>
                <w:bCs/>
                <w:sz w:val="20"/>
                <w:szCs w:val="20"/>
              </w:rPr>
              <w:t>resolutions of the meeting</w:t>
            </w:r>
            <w:r w:rsidR="00461E36" w:rsidRPr="00F66D43">
              <w:rPr>
                <w:rFonts w:ascii="Gotham Book" w:hAnsi="Gotham Book"/>
                <w:bCs/>
                <w:sz w:val="20"/>
                <w:szCs w:val="20"/>
              </w:rPr>
              <w:t xml:space="preserve"> </w:t>
            </w:r>
            <w:r w:rsidR="00461E36">
              <w:rPr>
                <w:rFonts w:ascii="Gotham Book" w:hAnsi="Gotham Book"/>
                <w:bCs/>
                <w:sz w:val="20"/>
                <w:szCs w:val="20"/>
              </w:rPr>
              <w:t xml:space="preserve">regarding the president’s report </w:t>
            </w:r>
            <w:r w:rsidR="00461E36" w:rsidRPr="00F66D43">
              <w:rPr>
                <w:rFonts w:ascii="Gotham Book" w:hAnsi="Gotham Book"/>
                <w:bCs/>
                <w:sz w:val="20"/>
                <w:szCs w:val="20"/>
              </w:rPr>
              <w:t xml:space="preserve">are </w:t>
            </w:r>
            <w:r w:rsidR="00461E36">
              <w:rPr>
                <w:rFonts w:ascii="Gotham Book" w:hAnsi="Gotham Book"/>
                <w:bCs/>
                <w:sz w:val="20"/>
                <w:szCs w:val="20"/>
              </w:rPr>
              <w:t>recorded in the minutes</w:t>
            </w:r>
            <w:r w:rsidR="00461E36" w:rsidRPr="00F66D43">
              <w:rPr>
                <w:rFonts w:ascii="Gotham Book" w:hAnsi="Gotham Book"/>
                <w:bCs/>
                <w:sz w:val="20"/>
                <w:szCs w:val="20"/>
              </w:rPr>
              <w:t xml:space="preserve"> and </w:t>
            </w:r>
            <w:r w:rsidR="00461E36">
              <w:rPr>
                <w:rFonts w:ascii="Gotham Book" w:hAnsi="Gotham Book"/>
                <w:bCs/>
                <w:sz w:val="20"/>
                <w:szCs w:val="20"/>
              </w:rPr>
              <w:t>corresponding amendments are made to</w:t>
            </w:r>
            <w:r w:rsidR="00461E36" w:rsidRPr="00F66D43">
              <w:rPr>
                <w:rFonts w:ascii="Gotham Book" w:hAnsi="Gotham Book"/>
                <w:bCs/>
                <w:sz w:val="20"/>
                <w:szCs w:val="20"/>
              </w:rPr>
              <w:t xml:space="preserve"> all </w:t>
            </w:r>
            <w:r w:rsidR="00461E36">
              <w:rPr>
                <w:rFonts w:ascii="Gotham Book" w:hAnsi="Gotham Book"/>
                <w:bCs/>
                <w:sz w:val="20"/>
                <w:szCs w:val="20"/>
              </w:rPr>
              <w:t>necessary documents</w:t>
            </w:r>
            <w:r w:rsidR="00461E36" w:rsidRPr="00F66D43">
              <w:rPr>
                <w:rFonts w:ascii="Gotham Book" w:hAnsi="Gotham Book"/>
                <w:bCs/>
                <w:sz w:val="20"/>
                <w:szCs w:val="20"/>
              </w:rPr>
              <w:t>.</w:t>
            </w:r>
          </w:p>
        </w:tc>
      </w:tr>
      <w:tr w:rsidR="00461E36" w:rsidRPr="00F66D43" w14:paraId="6FC0A5E0" w14:textId="77777777" w:rsidTr="00911FD5">
        <w:trPr>
          <w:trHeight w:val="734"/>
        </w:trPr>
        <w:tc>
          <w:tcPr>
            <w:tcW w:w="1220" w:type="dxa"/>
            <w:vAlign w:val="center"/>
          </w:tcPr>
          <w:p w14:paraId="27879280" w14:textId="636B843C"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lastRenderedPageBreak/>
              <w:t>Treasurer’s address</w:t>
            </w:r>
          </w:p>
        </w:tc>
        <w:tc>
          <w:tcPr>
            <w:tcW w:w="8556" w:type="dxa"/>
            <w:vAlign w:val="center"/>
          </w:tcPr>
          <w:p w14:paraId="13D34713" w14:textId="77777777" w:rsidR="00DA5C61"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sidRPr="00911FD5">
              <w:rPr>
                <w:rFonts w:ascii="Gotham Bold" w:hAnsi="Gotham Bold"/>
                <w:bCs/>
                <w:sz w:val="20"/>
                <w:szCs w:val="20"/>
              </w:rPr>
              <w:t>treasurer</w:t>
            </w:r>
            <w:r w:rsidRPr="00F66D43">
              <w:rPr>
                <w:rFonts w:ascii="Gotham Book" w:hAnsi="Gotham Book"/>
                <w:bCs/>
                <w:sz w:val="20"/>
                <w:szCs w:val="20"/>
              </w:rPr>
              <w:t xml:space="preserve"> </w:t>
            </w:r>
            <w:r>
              <w:rPr>
                <w:rFonts w:ascii="Gotham Book" w:hAnsi="Gotham Book"/>
                <w:bCs/>
                <w:sz w:val="20"/>
                <w:szCs w:val="20"/>
              </w:rPr>
              <w:t>submits</w:t>
            </w:r>
            <w:r w:rsidRPr="00F66D43">
              <w:rPr>
                <w:rFonts w:ascii="Gotham Book" w:hAnsi="Gotham Book"/>
                <w:bCs/>
                <w:sz w:val="20"/>
                <w:szCs w:val="20"/>
              </w:rPr>
              <w:t xml:space="preserve"> a report</w:t>
            </w:r>
            <w:r>
              <w:rPr>
                <w:rFonts w:ascii="Gotham Book" w:hAnsi="Gotham Book"/>
                <w:bCs/>
                <w:sz w:val="20"/>
                <w:szCs w:val="20"/>
              </w:rPr>
              <w:t xml:space="preserve"> </w:t>
            </w:r>
            <w:r w:rsidR="0023264C">
              <w:rPr>
                <w:rFonts w:ascii="Gotham Book" w:hAnsi="Gotham Book"/>
                <w:bCs/>
                <w:sz w:val="20"/>
                <w:szCs w:val="20"/>
              </w:rPr>
              <w:t>to the member’s outlining the financial position of the club</w:t>
            </w:r>
            <w:r w:rsidR="005B1468">
              <w:rPr>
                <w:rFonts w:ascii="Gotham Book" w:hAnsi="Gotham Book"/>
                <w:bCs/>
                <w:sz w:val="20"/>
                <w:szCs w:val="20"/>
              </w:rPr>
              <w:t xml:space="preserve"> and including the audited financial statements (“treasurer’s report")</w:t>
            </w:r>
            <w:r w:rsidRPr="00F66D43">
              <w:rPr>
                <w:rFonts w:ascii="Gotham Book" w:hAnsi="Gotham Book"/>
                <w:bCs/>
                <w:sz w:val="20"/>
                <w:szCs w:val="20"/>
              </w:rPr>
              <w:t xml:space="preserve">. </w:t>
            </w:r>
          </w:p>
          <w:p w14:paraId="40E6F64B" w14:textId="26C2A226" w:rsidR="00461E36" w:rsidRPr="00F66D43"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The </w:t>
            </w:r>
            <w:r>
              <w:rPr>
                <w:rFonts w:ascii="Gotham Book" w:hAnsi="Gotham Book"/>
                <w:bCs/>
                <w:sz w:val="20"/>
                <w:szCs w:val="20"/>
              </w:rPr>
              <w:t>t</w:t>
            </w:r>
            <w:r w:rsidRPr="00F66D43">
              <w:rPr>
                <w:rFonts w:ascii="Gotham Book" w:hAnsi="Gotham Book"/>
                <w:bCs/>
                <w:sz w:val="20"/>
                <w:szCs w:val="20"/>
              </w:rPr>
              <w:t>reasurer moves for the report to be received, another member second</w:t>
            </w:r>
            <w:r>
              <w:rPr>
                <w:rFonts w:ascii="Gotham Book" w:hAnsi="Gotham Book"/>
                <w:bCs/>
                <w:sz w:val="20"/>
                <w:szCs w:val="20"/>
              </w:rPr>
              <w:t>s</w:t>
            </w:r>
            <w:r w:rsidRPr="00F66D43">
              <w:rPr>
                <w:rFonts w:ascii="Gotham Book" w:hAnsi="Gotham Book"/>
                <w:bCs/>
                <w:sz w:val="20"/>
                <w:szCs w:val="20"/>
              </w:rPr>
              <w:t xml:space="preserve"> the motion, and then the report can be discussed.</w:t>
            </w:r>
          </w:p>
          <w:p w14:paraId="1AD16FF4" w14:textId="63DD000B" w:rsidR="00461E36" w:rsidRPr="00911FD5"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5B1468">
              <w:rPr>
                <w:rFonts w:ascii="Gotham Book" w:hAnsi="Gotham Book"/>
                <w:bCs/>
                <w:sz w:val="20"/>
                <w:szCs w:val="20"/>
              </w:rPr>
              <w:t xml:space="preserve">The </w:t>
            </w:r>
            <w:r w:rsidRPr="005B1468">
              <w:rPr>
                <w:rFonts w:ascii="Gotham Bold" w:hAnsi="Gotham Bold"/>
                <w:bCs/>
                <w:sz w:val="20"/>
                <w:szCs w:val="20"/>
              </w:rPr>
              <w:t>secretary</w:t>
            </w:r>
            <w:r w:rsidRPr="005B1468">
              <w:rPr>
                <w:rFonts w:ascii="Gotham Book" w:hAnsi="Gotham Book"/>
                <w:bCs/>
                <w:sz w:val="20"/>
                <w:szCs w:val="20"/>
              </w:rPr>
              <w:t xml:space="preserve"> must ensure all resolutions of the meeting regarding the treasurer’s report are recorded in the minutes and corresponding amendments are made to all necessary documents.</w:t>
            </w:r>
          </w:p>
        </w:tc>
      </w:tr>
      <w:tr w:rsidR="00461E36" w:rsidRPr="00F66D43" w14:paraId="2F52E75E" w14:textId="77777777" w:rsidTr="00911FD5">
        <w:trPr>
          <w:trHeight w:val="696"/>
        </w:trPr>
        <w:tc>
          <w:tcPr>
            <w:tcW w:w="1220" w:type="dxa"/>
            <w:vAlign w:val="center"/>
          </w:tcPr>
          <w:p w14:paraId="4CA87218" w14:textId="3057884E"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General business</w:t>
            </w:r>
          </w:p>
        </w:tc>
        <w:tc>
          <w:tcPr>
            <w:tcW w:w="8556" w:type="dxa"/>
            <w:tcBorders>
              <w:bottom w:val="single" w:sz="4" w:space="0" w:color="auto"/>
            </w:tcBorders>
            <w:vAlign w:val="center"/>
          </w:tcPr>
          <w:p w14:paraId="7A763700" w14:textId="1F25695E" w:rsidR="00461E36" w:rsidRDefault="00461E36" w:rsidP="00507856">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 xml:space="preserve">This part of the meeting </w:t>
            </w:r>
            <w:r>
              <w:rPr>
                <w:rFonts w:ascii="Gotham Book" w:hAnsi="Gotham Book"/>
                <w:bCs/>
                <w:sz w:val="20"/>
                <w:szCs w:val="20"/>
              </w:rPr>
              <w:t xml:space="preserve">should </w:t>
            </w:r>
            <w:r w:rsidRPr="00F66D43">
              <w:rPr>
                <w:rFonts w:ascii="Gotham Book" w:hAnsi="Gotham Book"/>
                <w:bCs/>
                <w:sz w:val="20"/>
                <w:szCs w:val="20"/>
              </w:rPr>
              <w:t xml:space="preserve">address any </w:t>
            </w:r>
            <w:r>
              <w:rPr>
                <w:rFonts w:ascii="Gotham Book" w:hAnsi="Gotham Book"/>
                <w:bCs/>
                <w:sz w:val="20"/>
                <w:szCs w:val="20"/>
              </w:rPr>
              <w:t>other items of business</w:t>
            </w:r>
            <w:r w:rsidRPr="00F66D43">
              <w:rPr>
                <w:rFonts w:ascii="Gotham Book" w:hAnsi="Gotham Book"/>
                <w:bCs/>
                <w:sz w:val="20"/>
                <w:szCs w:val="20"/>
              </w:rPr>
              <w:t xml:space="preserve"> </w:t>
            </w:r>
            <w:r>
              <w:rPr>
                <w:rFonts w:ascii="Gotham Book" w:hAnsi="Gotham Book"/>
                <w:bCs/>
                <w:sz w:val="20"/>
                <w:szCs w:val="20"/>
              </w:rPr>
              <w:t>(including</w:t>
            </w:r>
            <w:r w:rsidRPr="00F66D43">
              <w:rPr>
                <w:rFonts w:ascii="Gotham Book" w:hAnsi="Gotham Book"/>
                <w:bCs/>
                <w:sz w:val="20"/>
                <w:szCs w:val="20"/>
              </w:rPr>
              <w:t xml:space="preserve"> </w:t>
            </w:r>
            <w:r>
              <w:rPr>
                <w:rFonts w:ascii="Gotham Book" w:hAnsi="Gotham Book"/>
                <w:bCs/>
                <w:sz w:val="20"/>
                <w:szCs w:val="20"/>
              </w:rPr>
              <w:t xml:space="preserve">proposed </w:t>
            </w:r>
            <w:r w:rsidRPr="00F66D43">
              <w:rPr>
                <w:rFonts w:ascii="Gotham Book" w:hAnsi="Gotham Book"/>
                <w:bCs/>
                <w:sz w:val="20"/>
                <w:szCs w:val="20"/>
              </w:rPr>
              <w:t>resolution</w:t>
            </w:r>
            <w:r>
              <w:rPr>
                <w:rFonts w:ascii="Gotham Book" w:hAnsi="Gotham Book"/>
                <w:bCs/>
                <w:sz w:val="20"/>
                <w:szCs w:val="20"/>
              </w:rPr>
              <w:t>s)</w:t>
            </w:r>
            <w:r w:rsidRPr="00F66D43">
              <w:rPr>
                <w:rFonts w:ascii="Gotham Book" w:hAnsi="Gotham Book"/>
                <w:bCs/>
                <w:sz w:val="20"/>
                <w:szCs w:val="20"/>
              </w:rPr>
              <w:t xml:space="preserve"> </w:t>
            </w:r>
            <w:r w:rsidR="00DA5C61">
              <w:rPr>
                <w:rFonts w:ascii="Gotham Book" w:hAnsi="Gotham Book"/>
                <w:bCs/>
                <w:sz w:val="20"/>
                <w:szCs w:val="20"/>
              </w:rPr>
              <w:t>included in</w:t>
            </w:r>
            <w:r w:rsidRPr="00F66D43">
              <w:rPr>
                <w:rFonts w:ascii="Gotham Book" w:hAnsi="Gotham Book"/>
                <w:bCs/>
                <w:sz w:val="20"/>
                <w:szCs w:val="20"/>
              </w:rPr>
              <w:t xml:space="preserve"> the </w:t>
            </w:r>
            <w:r w:rsidR="00DA5C61">
              <w:rPr>
                <w:rFonts w:ascii="Gotham Book" w:hAnsi="Gotham Book"/>
                <w:bCs/>
                <w:sz w:val="20"/>
                <w:szCs w:val="20"/>
              </w:rPr>
              <w:t>notice of the meeting</w:t>
            </w:r>
            <w:r w:rsidRPr="00F66D43">
              <w:rPr>
                <w:rFonts w:ascii="Gotham Book" w:hAnsi="Gotham Book"/>
                <w:bCs/>
                <w:sz w:val="20"/>
                <w:szCs w:val="20"/>
              </w:rPr>
              <w:t>.</w:t>
            </w:r>
          </w:p>
          <w:p w14:paraId="2428E5ED" w14:textId="72D98344" w:rsidR="00461E36" w:rsidRPr="00F66D43" w:rsidRDefault="00DA5C61"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A</w:t>
            </w:r>
            <w:r w:rsidR="00461E36">
              <w:rPr>
                <w:rFonts w:ascii="Gotham Book" w:hAnsi="Gotham Book"/>
                <w:bCs/>
                <w:sz w:val="20"/>
                <w:szCs w:val="20"/>
              </w:rPr>
              <w:t xml:space="preserve"> club should refer to its constitution for any items of business </w:t>
            </w:r>
            <w:r>
              <w:rPr>
                <w:rFonts w:ascii="Gotham Book" w:hAnsi="Gotham Book"/>
                <w:bCs/>
                <w:sz w:val="20"/>
                <w:szCs w:val="20"/>
              </w:rPr>
              <w:t xml:space="preserve">which must </w:t>
            </w:r>
            <w:r w:rsidR="00461E36">
              <w:rPr>
                <w:rFonts w:ascii="Gotham Book" w:hAnsi="Gotham Book"/>
                <w:bCs/>
                <w:sz w:val="20"/>
                <w:szCs w:val="20"/>
              </w:rPr>
              <w:t xml:space="preserve">be considered at </w:t>
            </w:r>
            <w:r>
              <w:rPr>
                <w:rFonts w:ascii="Gotham Book" w:hAnsi="Gotham Book"/>
                <w:bCs/>
                <w:sz w:val="20"/>
                <w:szCs w:val="20"/>
              </w:rPr>
              <w:t>their AGM</w:t>
            </w:r>
            <w:r w:rsidR="00461E36">
              <w:rPr>
                <w:rFonts w:ascii="Gotham Book" w:hAnsi="Gotham Book"/>
                <w:bCs/>
                <w:sz w:val="20"/>
                <w:szCs w:val="20"/>
              </w:rPr>
              <w:t>.</w:t>
            </w:r>
          </w:p>
          <w:p w14:paraId="152893A1" w14:textId="247C0846" w:rsidR="00461E36" w:rsidRPr="00F66D43"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Other</w:t>
            </w:r>
            <w:r w:rsidRPr="00F66D43">
              <w:rPr>
                <w:rFonts w:ascii="Gotham Book" w:hAnsi="Gotham Book"/>
                <w:bCs/>
                <w:sz w:val="20"/>
                <w:szCs w:val="20"/>
              </w:rPr>
              <w:t xml:space="preserve"> items may include:</w:t>
            </w:r>
          </w:p>
          <w:p w14:paraId="2C38B38F" w14:textId="6D99254D" w:rsidR="00461E36" w:rsidRPr="0085347E" w:rsidRDefault="00461E36" w:rsidP="00911FD5">
            <w:pPr>
              <w:pStyle w:val="ListParagraph"/>
              <w:numPr>
                <w:ilvl w:val="0"/>
                <w:numId w:val="31"/>
              </w:numPr>
              <w:spacing w:before="120" w:after="120" w:line="240" w:lineRule="auto"/>
              <w:ind w:left="813" w:hanging="425"/>
              <w:contextualSpacing w:val="0"/>
              <w:rPr>
                <w:rFonts w:ascii="Gotham Book" w:hAnsi="Gotham Book"/>
                <w:bCs/>
                <w:sz w:val="20"/>
                <w:szCs w:val="20"/>
              </w:rPr>
            </w:pPr>
            <w:r>
              <w:rPr>
                <w:rFonts w:ascii="Gotham Book" w:hAnsi="Gotham Book"/>
                <w:bCs/>
                <w:sz w:val="20"/>
                <w:szCs w:val="20"/>
              </w:rPr>
              <w:t>proposed</w:t>
            </w:r>
            <w:r w:rsidRPr="0085347E">
              <w:rPr>
                <w:rFonts w:ascii="Gotham Book" w:hAnsi="Gotham Book"/>
                <w:bCs/>
                <w:sz w:val="20"/>
                <w:szCs w:val="20"/>
              </w:rPr>
              <w:t xml:space="preserve"> </w:t>
            </w:r>
            <w:r>
              <w:rPr>
                <w:rFonts w:ascii="Gotham Book" w:hAnsi="Gotham Book"/>
                <w:bCs/>
                <w:sz w:val="20"/>
                <w:szCs w:val="20"/>
              </w:rPr>
              <w:t>amendments to the club’s constitution (</w:t>
            </w:r>
            <w:r w:rsidRPr="00911FD5">
              <w:rPr>
                <w:rFonts w:ascii="Gotham Bold" w:hAnsi="Gotham Bold"/>
                <w:bCs/>
                <w:sz w:val="20"/>
                <w:szCs w:val="20"/>
              </w:rPr>
              <w:t>note:</w:t>
            </w:r>
            <w:r>
              <w:rPr>
                <w:rFonts w:ascii="Gotham Book" w:hAnsi="Gotham Book"/>
                <w:bCs/>
                <w:sz w:val="20"/>
                <w:szCs w:val="20"/>
              </w:rPr>
              <w:t xml:space="preserve"> these require the prior approval of RQ and a special resolution of members);</w:t>
            </w:r>
          </w:p>
          <w:p w14:paraId="164D5217" w14:textId="2738F422" w:rsidR="00461E36" w:rsidRPr="00911FD5" w:rsidRDefault="00461E36" w:rsidP="00911FD5">
            <w:pPr>
              <w:pStyle w:val="ListParagraph"/>
              <w:numPr>
                <w:ilvl w:val="0"/>
                <w:numId w:val="31"/>
              </w:numPr>
              <w:spacing w:before="120" w:after="120" w:line="240" w:lineRule="auto"/>
              <w:ind w:left="813" w:hanging="425"/>
              <w:contextualSpacing w:val="0"/>
              <w:rPr>
                <w:rFonts w:ascii="Gotham Book" w:hAnsi="Gotham Book"/>
                <w:bCs/>
                <w:sz w:val="20"/>
                <w:szCs w:val="20"/>
              </w:rPr>
            </w:pPr>
            <w:r>
              <w:rPr>
                <w:rFonts w:ascii="Gotham Book" w:hAnsi="Gotham Book"/>
                <w:bCs/>
                <w:sz w:val="20"/>
                <w:szCs w:val="20"/>
              </w:rPr>
              <w:t>any items of business submitted by a member to the secretary for consideration at a general meeting and included in the notice of the meeting.</w:t>
            </w:r>
          </w:p>
        </w:tc>
      </w:tr>
      <w:tr w:rsidR="00461E36" w:rsidRPr="00F66D43" w14:paraId="169AE23B" w14:textId="77777777" w:rsidTr="00911FD5">
        <w:trPr>
          <w:trHeight w:val="696"/>
        </w:trPr>
        <w:tc>
          <w:tcPr>
            <w:tcW w:w="1220" w:type="dxa"/>
            <w:tcBorders>
              <w:right w:val="single" w:sz="4" w:space="0" w:color="auto"/>
            </w:tcBorders>
            <w:vAlign w:val="center"/>
          </w:tcPr>
          <w:p w14:paraId="1A82BEAB" w14:textId="4EFA8B40"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Committee election</w:t>
            </w:r>
          </w:p>
        </w:tc>
        <w:tc>
          <w:tcPr>
            <w:tcW w:w="8556" w:type="dxa"/>
            <w:tcBorders>
              <w:top w:val="single" w:sz="4" w:space="0" w:color="auto"/>
              <w:left w:val="single" w:sz="4" w:space="0" w:color="auto"/>
              <w:bottom w:val="single" w:sz="4" w:space="0" w:color="auto"/>
              <w:right w:val="single" w:sz="4" w:space="0" w:color="auto"/>
            </w:tcBorders>
            <w:vAlign w:val="center"/>
          </w:tcPr>
          <w:p w14:paraId="1F3E3735" w14:textId="7AB16C3D" w:rsidR="006C5DA3" w:rsidRDefault="006C5DA3"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Pr>
                <w:rFonts w:ascii="Gotham Book" w:hAnsi="Gotham Book"/>
                <w:bCs/>
                <w:sz w:val="20"/>
                <w:szCs w:val="20"/>
              </w:rPr>
              <w:t>The election of the management committee</w:t>
            </w:r>
            <w:r w:rsidR="00861B37">
              <w:rPr>
                <w:rFonts w:ascii="Gotham Book" w:hAnsi="Gotham Book"/>
                <w:bCs/>
                <w:sz w:val="20"/>
                <w:szCs w:val="20"/>
              </w:rPr>
              <w:t xml:space="preserve"> is to</w:t>
            </w:r>
            <w:r>
              <w:rPr>
                <w:rFonts w:ascii="Gotham Book" w:hAnsi="Gotham Book"/>
                <w:bCs/>
                <w:sz w:val="20"/>
                <w:szCs w:val="20"/>
              </w:rPr>
              <w:t xml:space="preserve"> take place</w:t>
            </w:r>
            <w:r w:rsidR="00861B37">
              <w:rPr>
                <w:rFonts w:ascii="Gotham Book" w:hAnsi="Gotham Book"/>
                <w:bCs/>
                <w:sz w:val="20"/>
                <w:szCs w:val="20"/>
              </w:rPr>
              <w:t xml:space="preserve"> at the AGM</w:t>
            </w:r>
            <w:r>
              <w:rPr>
                <w:rFonts w:ascii="Gotham Book" w:hAnsi="Gotham Book"/>
                <w:bCs/>
                <w:sz w:val="20"/>
                <w:szCs w:val="20"/>
              </w:rPr>
              <w:t>.</w:t>
            </w:r>
          </w:p>
          <w:p w14:paraId="7819A9A6" w14:textId="3B6406CB" w:rsidR="006C5DA3" w:rsidRPr="00911FD5" w:rsidRDefault="006C5DA3"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861B37">
              <w:rPr>
                <w:rFonts w:ascii="Gotham Book" w:hAnsi="Gotham Book"/>
                <w:bCs/>
                <w:sz w:val="20"/>
                <w:szCs w:val="20"/>
              </w:rPr>
              <w:t xml:space="preserve">Clubs should refer to their constitution to determine the </w:t>
            </w:r>
            <w:r w:rsidR="00DA5C61">
              <w:rPr>
                <w:rFonts w:ascii="Gotham Book" w:hAnsi="Gotham Book"/>
                <w:bCs/>
                <w:sz w:val="20"/>
                <w:szCs w:val="20"/>
              </w:rPr>
              <w:t>appropriate</w:t>
            </w:r>
            <w:r w:rsidRPr="00861B37">
              <w:rPr>
                <w:rFonts w:ascii="Gotham Book" w:hAnsi="Gotham Book"/>
                <w:bCs/>
                <w:sz w:val="20"/>
                <w:szCs w:val="20"/>
              </w:rPr>
              <w:t xml:space="preserve"> method for electing the management committee (including executive officeholders).</w:t>
            </w:r>
            <w:r w:rsidR="00DA5C61">
              <w:rPr>
                <w:rFonts w:ascii="Gotham Book" w:hAnsi="Gotham Book"/>
                <w:bCs/>
                <w:sz w:val="20"/>
                <w:szCs w:val="20"/>
              </w:rPr>
              <w:t xml:space="preserve"> It may be that the election is to be conducted by secret ballot prior to the AGM, and in this case the results should be announced at the AGM.</w:t>
            </w:r>
          </w:p>
          <w:p w14:paraId="39554092" w14:textId="7C9EB186" w:rsidR="00461E36" w:rsidRPr="00861B37" w:rsidRDefault="00861B37" w:rsidP="00861B37">
            <w:pPr>
              <w:pStyle w:val="ListParagraph"/>
              <w:numPr>
                <w:ilvl w:val="0"/>
                <w:numId w:val="25"/>
              </w:numPr>
              <w:spacing w:before="120" w:after="120" w:line="240" w:lineRule="auto"/>
              <w:ind w:left="387" w:hanging="357"/>
              <w:contextualSpacing w:val="0"/>
              <w:rPr>
                <w:rFonts w:ascii="Gotham Book" w:hAnsi="Gotham Book"/>
                <w:bCs/>
                <w:sz w:val="20"/>
                <w:szCs w:val="20"/>
              </w:rPr>
            </w:pPr>
            <w:r w:rsidRPr="00861B37">
              <w:rPr>
                <w:rFonts w:ascii="Gotham Book" w:hAnsi="Gotham Book"/>
                <w:bCs/>
                <w:sz w:val="20"/>
                <w:szCs w:val="20"/>
              </w:rPr>
              <w:t xml:space="preserve">Clubs must ensure a fair and transparent committee election is </w:t>
            </w:r>
            <w:r w:rsidR="00DA5C61">
              <w:rPr>
                <w:rFonts w:ascii="Gotham Book" w:hAnsi="Gotham Book"/>
                <w:bCs/>
                <w:sz w:val="20"/>
                <w:szCs w:val="20"/>
              </w:rPr>
              <w:t>carried out</w:t>
            </w:r>
            <w:r w:rsidRPr="00861B37">
              <w:rPr>
                <w:rFonts w:ascii="Gotham Book" w:hAnsi="Gotham Book"/>
                <w:bCs/>
                <w:sz w:val="20"/>
                <w:szCs w:val="20"/>
              </w:rPr>
              <w:t xml:space="preserve">. If required, clubs should arrange for </w:t>
            </w:r>
            <w:r w:rsidR="00DA5C61">
              <w:rPr>
                <w:rFonts w:ascii="Gotham Book" w:hAnsi="Gotham Book"/>
                <w:bCs/>
                <w:sz w:val="20"/>
                <w:szCs w:val="20"/>
              </w:rPr>
              <w:t>someone</w:t>
            </w:r>
            <w:r w:rsidRPr="00861B37">
              <w:rPr>
                <w:rFonts w:ascii="Gotham Book" w:hAnsi="Gotham Book"/>
                <w:bCs/>
                <w:sz w:val="20"/>
                <w:szCs w:val="20"/>
              </w:rPr>
              <w:t xml:space="preserve"> to oversee the election (sometimes called a ‘returning officer’) to make sure a </w:t>
            </w:r>
            <w:r w:rsidR="00DA5C61">
              <w:rPr>
                <w:rFonts w:ascii="Gotham Book" w:hAnsi="Gotham Book"/>
                <w:bCs/>
                <w:sz w:val="20"/>
                <w:szCs w:val="20"/>
              </w:rPr>
              <w:t>fa</w:t>
            </w:r>
            <w:r w:rsidRPr="00861B37">
              <w:rPr>
                <w:rFonts w:ascii="Gotham Book" w:hAnsi="Gotham Book"/>
                <w:bCs/>
                <w:sz w:val="20"/>
                <w:szCs w:val="20"/>
              </w:rPr>
              <w:t xml:space="preserve">ir </w:t>
            </w:r>
            <w:r w:rsidR="00DA5C61">
              <w:rPr>
                <w:rFonts w:ascii="Gotham Book" w:hAnsi="Gotham Book"/>
                <w:bCs/>
                <w:sz w:val="20"/>
                <w:szCs w:val="20"/>
              </w:rPr>
              <w:t xml:space="preserve">and ethical </w:t>
            </w:r>
            <w:r w:rsidRPr="00861B37">
              <w:rPr>
                <w:rFonts w:ascii="Gotham Book" w:hAnsi="Gotham Book"/>
                <w:bCs/>
                <w:sz w:val="20"/>
                <w:szCs w:val="20"/>
              </w:rPr>
              <w:t>election is held</w:t>
            </w:r>
            <w:r>
              <w:rPr>
                <w:rFonts w:ascii="Gotham Book" w:hAnsi="Gotham Book"/>
                <w:bCs/>
                <w:sz w:val="20"/>
                <w:szCs w:val="20"/>
              </w:rPr>
              <w:t>.</w:t>
            </w:r>
          </w:p>
        </w:tc>
      </w:tr>
      <w:tr w:rsidR="00461E36" w:rsidRPr="00F66D43" w14:paraId="7193D748" w14:textId="77777777" w:rsidTr="00911FD5">
        <w:trPr>
          <w:trHeight w:val="696"/>
        </w:trPr>
        <w:tc>
          <w:tcPr>
            <w:tcW w:w="1220" w:type="dxa"/>
            <w:vAlign w:val="center"/>
          </w:tcPr>
          <w:p w14:paraId="4EE5A5F5" w14:textId="1E34C7D1" w:rsidR="00461E36" w:rsidRPr="00F66D43" w:rsidRDefault="00461E36" w:rsidP="00911FD5">
            <w:pPr>
              <w:spacing w:line="240" w:lineRule="auto"/>
              <w:jc w:val="left"/>
              <w:rPr>
                <w:rFonts w:ascii="Gotham Medium" w:hAnsi="Gotham Medium"/>
                <w:bCs/>
                <w:sz w:val="20"/>
                <w:szCs w:val="20"/>
              </w:rPr>
            </w:pPr>
            <w:r>
              <w:rPr>
                <w:rFonts w:ascii="Gotham Medium" w:hAnsi="Gotham Medium"/>
                <w:bCs/>
                <w:sz w:val="20"/>
                <w:szCs w:val="20"/>
              </w:rPr>
              <w:t>Meeting clos</w:t>
            </w:r>
            <w:r w:rsidR="00861B37">
              <w:rPr>
                <w:rFonts w:ascii="Gotham Medium" w:hAnsi="Gotham Medium"/>
                <w:bCs/>
                <w:sz w:val="20"/>
                <w:szCs w:val="20"/>
              </w:rPr>
              <w:t>ur</w:t>
            </w:r>
            <w:r>
              <w:rPr>
                <w:rFonts w:ascii="Gotham Medium" w:hAnsi="Gotham Medium"/>
                <w:bCs/>
                <w:sz w:val="20"/>
                <w:szCs w:val="20"/>
              </w:rPr>
              <w:t>e</w:t>
            </w:r>
          </w:p>
        </w:tc>
        <w:tc>
          <w:tcPr>
            <w:tcW w:w="8556" w:type="dxa"/>
            <w:tcBorders>
              <w:top w:val="single" w:sz="4" w:space="0" w:color="auto"/>
            </w:tcBorders>
            <w:vAlign w:val="center"/>
          </w:tcPr>
          <w:p w14:paraId="5B1C8E81" w14:textId="149EF739" w:rsidR="00461E36" w:rsidRPr="00911FD5" w:rsidRDefault="00461E36" w:rsidP="00911FD5">
            <w:pPr>
              <w:pStyle w:val="ListParagraph"/>
              <w:numPr>
                <w:ilvl w:val="0"/>
                <w:numId w:val="25"/>
              </w:numPr>
              <w:spacing w:before="120" w:after="120" w:line="240" w:lineRule="auto"/>
              <w:ind w:left="387" w:hanging="357"/>
              <w:contextualSpacing w:val="0"/>
              <w:rPr>
                <w:rFonts w:ascii="Gotham Book" w:hAnsi="Gotham Book"/>
                <w:bCs/>
                <w:sz w:val="20"/>
                <w:szCs w:val="20"/>
              </w:rPr>
            </w:pPr>
            <w:r w:rsidRPr="00F66D43">
              <w:rPr>
                <w:rFonts w:ascii="Gotham Book" w:hAnsi="Gotham Book"/>
                <w:bCs/>
                <w:sz w:val="20"/>
                <w:szCs w:val="20"/>
              </w:rPr>
              <w:t>The Chair</w:t>
            </w:r>
            <w:r>
              <w:rPr>
                <w:rFonts w:ascii="Gotham Book" w:hAnsi="Gotham Book"/>
                <w:bCs/>
                <w:sz w:val="20"/>
                <w:szCs w:val="20"/>
              </w:rPr>
              <w:t>person</w:t>
            </w:r>
            <w:r w:rsidRPr="00F66D43">
              <w:rPr>
                <w:rFonts w:ascii="Gotham Book" w:hAnsi="Gotham Book"/>
                <w:bCs/>
                <w:sz w:val="20"/>
                <w:szCs w:val="20"/>
              </w:rPr>
              <w:t xml:space="preserve"> close</w:t>
            </w:r>
            <w:r>
              <w:rPr>
                <w:rFonts w:ascii="Gotham Book" w:hAnsi="Gotham Book"/>
                <w:bCs/>
                <w:sz w:val="20"/>
                <w:szCs w:val="20"/>
              </w:rPr>
              <w:t>s</w:t>
            </w:r>
            <w:r w:rsidRPr="00F66D43">
              <w:rPr>
                <w:rFonts w:ascii="Gotham Book" w:hAnsi="Gotham Book"/>
                <w:bCs/>
                <w:sz w:val="20"/>
                <w:szCs w:val="20"/>
              </w:rPr>
              <w:t xml:space="preserve"> the meeting (not</w:t>
            </w:r>
            <w:r>
              <w:rPr>
                <w:rFonts w:ascii="Gotham Book" w:hAnsi="Gotham Book"/>
                <w:bCs/>
                <w:sz w:val="20"/>
                <w:szCs w:val="20"/>
              </w:rPr>
              <w:t>ing</w:t>
            </w:r>
            <w:r w:rsidRPr="00F66D43">
              <w:rPr>
                <w:rFonts w:ascii="Gotham Book" w:hAnsi="Gotham Book"/>
                <w:bCs/>
                <w:sz w:val="20"/>
                <w:szCs w:val="20"/>
              </w:rPr>
              <w:t xml:space="preserve"> </w:t>
            </w:r>
            <w:r>
              <w:rPr>
                <w:rFonts w:ascii="Gotham Book" w:hAnsi="Gotham Book"/>
                <w:bCs/>
                <w:sz w:val="20"/>
                <w:szCs w:val="20"/>
              </w:rPr>
              <w:t xml:space="preserve">the </w:t>
            </w:r>
            <w:r w:rsidRPr="00F66D43">
              <w:rPr>
                <w:rFonts w:ascii="Gotham Book" w:hAnsi="Gotham Book"/>
                <w:bCs/>
                <w:sz w:val="20"/>
                <w:szCs w:val="20"/>
              </w:rPr>
              <w:t>time</w:t>
            </w:r>
            <w:r>
              <w:rPr>
                <w:rFonts w:ascii="Gotham Book" w:hAnsi="Gotham Book"/>
                <w:bCs/>
                <w:sz w:val="20"/>
                <w:szCs w:val="20"/>
              </w:rPr>
              <w:t xml:space="preserve"> of such closure</w:t>
            </w:r>
            <w:r w:rsidRPr="00F66D43">
              <w:rPr>
                <w:rFonts w:ascii="Gotham Book" w:hAnsi="Gotham Book"/>
                <w:bCs/>
                <w:sz w:val="20"/>
                <w:szCs w:val="20"/>
              </w:rPr>
              <w:t>)</w:t>
            </w:r>
            <w:r>
              <w:rPr>
                <w:rFonts w:ascii="Gotham Book" w:hAnsi="Gotham Book"/>
                <w:bCs/>
                <w:sz w:val="20"/>
                <w:szCs w:val="20"/>
              </w:rPr>
              <w:t>.</w:t>
            </w:r>
          </w:p>
        </w:tc>
      </w:tr>
    </w:tbl>
    <w:p w14:paraId="254747BA" w14:textId="77777777" w:rsidR="00F443B3" w:rsidRPr="00F66D43" w:rsidRDefault="00F443B3" w:rsidP="0085347E">
      <w:pPr>
        <w:spacing w:line="240" w:lineRule="auto"/>
        <w:rPr>
          <w:rFonts w:ascii="Gotham Book" w:hAnsi="Gotham Book"/>
          <w:sz w:val="20"/>
          <w:szCs w:val="20"/>
        </w:rPr>
      </w:pPr>
    </w:p>
    <w:p w14:paraId="46254090" w14:textId="7D242B81" w:rsidR="00C0274A" w:rsidRPr="00AC08F5" w:rsidRDefault="00C0274A" w:rsidP="0085347E">
      <w:pPr>
        <w:spacing w:line="240" w:lineRule="auto"/>
        <w:rPr>
          <w:lang w:val="en-US"/>
        </w:rPr>
      </w:pPr>
    </w:p>
    <w:sectPr w:rsidR="00C0274A" w:rsidRPr="00AC08F5" w:rsidSect="00097E06">
      <w:headerReference w:type="default" r:id="rId21"/>
      <w:footerReference w:type="default" r:id="rId22"/>
      <w:headerReference w:type="first" r:id="rId23"/>
      <w:footerReference w:type="first" r:id="rId24"/>
      <w:pgSz w:w="11906" w:h="16838" w:code="9"/>
      <w:pgMar w:top="1276" w:right="1077" w:bottom="993" w:left="1077" w:header="142"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38A" w14:textId="77777777" w:rsidR="00DB00F9" w:rsidRDefault="00DB00F9" w:rsidP="00633125">
      <w:r>
        <w:separator/>
      </w:r>
    </w:p>
    <w:p w14:paraId="012CF96E" w14:textId="77777777" w:rsidR="00DB00F9" w:rsidRDefault="00DB00F9" w:rsidP="00633125"/>
    <w:p w14:paraId="3569B1B3" w14:textId="77777777" w:rsidR="00DB00F9" w:rsidRDefault="00DB00F9" w:rsidP="00633125"/>
  </w:endnote>
  <w:endnote w:type="continuationSeparator" w:id="0">
    <w:p w14:paraId="626C9AEC" w14:textId="77777777" w:rsidR="00DB00F9" w:rsidRDefault="00DB00F9" w:rsidP="00633125">
      <w:r>
        <w:continuationSeparator/>
      </w:r>
    </w:p>
    <w:p w14:paraId="7B8031E3" w14:textId="77777777" w:rsidR="00DB00F9" w:rsidRDefault="00DB00F9" w:rsidP="00633125"/>
    <w:p w14:paraId="0006CFB9" w14:textId="77777777" w:rsidR="00DB00F9" w:rsidRDefault="00DB00F9" w:rsidP="00633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Bold">
    <w:altName w:val="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5559" w14:textId="77777777" w:rsidR="007E584D" w:rsidRPr="00793588" w:rsidRDefault="007E584D" w:rsidP="007E584D">
    <w:pPr>
      <w:pBdr>
        <w:bottom w:val="single" w:sz="4" w:space="1" w:color="auto"/>
      </w:pBdr>
      <w:ind w:left="-1077" w:right="-1048"/>
      <w:rPr>
        <w:sz w:val="8"/>
      </w:rPr>
    </w:pPr>
  </w:p>
  <w:p w14:paraId="2B23BD60" w14:textId="71C533BD" w:rsidR="00785E10" w:rsidRDefault="00BB2815" w:rsidP="00AC08F5">
    <w:pPr>
      <w:pStyle w:val="FooterText"/>
    </w:pPr>
    <w:r w:rsidRPr="00BB2815">
      <w:t xml:space="preserve"> </w:t>
    </w:r>
    <w:r w:rsidRPr="00123620">
      <w:t xml:space="preserve">Effective </w:t>
    </w:r>
    <w:r w:rsidR="0091301E">
      <w:t>July 2022</w:t>
    </w:r>
    <w:r w:rsidRPr="00123620">
      <w:ptab w:relativeTo="margin" w:alignment="right" w:leader="none"/>
    </w:r>
    <w:r w:rsidRPr="00123620">
      <w:t xml:space="preserve">Page </w:t>
    </w:r>
    <w:r w:rsidR="007E584D" w:rsidRPr="00BB2815">
      <w:rPr>
        <w:b/>
      </w:rPr>
      <w:fldChar w:fldCharType="begin"/>
    </w:r>
    <w:r w:rsidR="007E584D" w:rsidRPr="00BB2815">
      <w:rPr>
        <w:b/>
      </w:rPr>
      <w:instrText xml:space="preserve"> PAGE   \* MERGEFORMAT </w:instrText>
    </w:r>
    <w:r w:rsidR="007E584D" w:rsidRPr="00BB2815">
      <w:rPr>
        <w:b/>
      </w:rPr>
      <w:fldChar w:fldCharType="separate"/>
    </w:r>
    <w:r w:rsidR="00BF24A5" w:rsidRPr="00BB2815">
      <w:rPr>
        <w:b/>
        <w:noProof/>
      </w:rPr>
      <w:t>2</w:t>
    </w:r>
    <w:r w:rsidR="007E584D" w:rsidRPr="00BB2815">
      <w:rPr>
        <w:b/>
      </w:rPr>
      <w:fldChar w:fldCharType="end"/>
    </w:r>
    <w:r w:rsidR="007E584D" w:rsidRPr="00BB2815">
      <w:t xml:space="preserve"> of </w:t>
    </w:r>
    <w:r w:rsidR="007E584D" w:rsidRPr="00BB2815">
      <w:rPr>
        <w:b/>
      </w:rPr>
      <w:fldChar w:fldCharType="begin"/>
    </w:r>
    <w:r w:rsidR="007E584D" w:rsidRPr="00BB2815">
      <w:rPr>
        <w:b/>
      </w:rPr>
      <w:instrText xml:space="preserve"> NUMPAGES   \* MERGEFORMAT </w:instrText>
    </w:r>
    <w:r w:rsidR="007E584D" w:rsidRPr="00BB2815">
      <w:rPr>
        <w:b/>
      </w:rPr>
      <w:fldChar w:fldCharType="separate"/>
    </w:r>
    <w:r w:rsidR="00BF24A5" w:rsidRPr="00BB2815">
      <w:rPr>
        <w:b/>
        <w:noProof/>
      </w:rPr>
      <w:t>2</w:t>
    </w:r>
    <w:r w:rsidR="007E584D" w:rsidRPr="00BB2815">
      <w:rPr>
        <w:b/>
        <w:noProof/>
      </w:rPr>
      <w:fldChar w:fldCharType="end"/>
    </w:r>
    <w:r w:rsidR="00AC08F5" w:rsidRPr="00123620">
      <w:rPr>
        <w:noProof/>
        <w:lang w:eastAsia="en-AU"/>
      </w:rPr>
      <w:drawing>
        <wp:anchor distT="0" distB="0" distL="114300" distR="114300" simplePos="0" relativeHeight="251673600" behindDoc="1" locked="0" layoutInCell="1" allowOverlap="1" wp14:anchorId="5B322B6A" wp14:editId="5E4ECBFB">
          <wp:simplePos x="0" y="0"/>
          <wp:positionH relativeFrom="margin">
            <wp:posOffset>-693420</wp:posOffset>
          </wp:positionH>
          <wp:positionV relativeFrom="paragraph">
            <wp:posOffset>250190</wp:posOffset>
          </wp:positionV>
          <wp:extent cx="7564467" cy="1854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1580" cy="1855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C78" w14:textId="77777777" w:rsidR="00EA3826" w:rsidRPr="00793588" w:rsidRDefault="00EA3826" w:rsidP="00EA3826">
    <w:pPr>
      <w:pBdr>
        <w:bottom w:val="single" w:sz="4" w:space="1" w:color="auto"/>
      </w:pBdr>
      <w:ind w:left="-1077" w:right="-1048"/>
      <w:rPr>
        <w:sz w:val="8"/>
      </w:rPr>
    </w:pPr>
  </w:p>
  <w:p w14:paraId="07EDCE84" w14:textId="233501E0" w:rsidR="00EA3826" w:rsidRPr="00123620" w:rsidRDefault="00EA3826" w:rsidP="0015026C">
    <w:pPr>
      <w:pStyle w:val="FooterText"/>
    </w:pPr>
    <w:r w:rsidRPr="00123620">
      <w:rPr>
        <w:noProof/>
        <w:lang w:eastAsia="en-AU"/>
      </w:rPr>
      <w:drawing>
        <wp:anchor distT="0" distB="0" distL="114300" distR="114300" simplePos="0" relativeHeight="251671552" behindDoc="1" locked="0" layoutInCell="1" allowOverlap="1" wp14:anchorId="6E81BAB5" wp14:editId="01E4AC7E">
          <wp:simplePos x="0" y="0"/>
          <wp:positionH relativeFrom="page">
            <wp:align>right</wp:align>
          </wp:positionH>
          <wp:positionV relativeFrom="paragraph">
            <wp:posOffset>220952</wp:posOffset>
          </wp:positionV>
          <wp:extent cx="7569845" cy="261806"/>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845" cy="261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620">
      <w:t xml:space="preserve">Effective </w:t>
    </w:r>
    <w:r w:rsidR="00DC47D8">
      <w:t>July 2022</w:t>
    </w:r>
    <w:r w:rsidR="00DC47D8" w:rsidRPr="00123620">
      <w:ptab w:relativeTo="margin" w:alignment="right" w:leader="none"/>
    </w:r>
    <w:r w:rsidR="00DC47D8" w:rsidRPr="00123620">
      <w:t xml:space="preserve">Page </w:t>
    </w:r>
    <w:r w:rsidRPr="0015026C">
      <w:rPr>
        <w:b/>
      </w:rPr>
      <w:fldChar w:fldCharType="begin"/>
    </w:r>
    <w:r w:rsidRPr="0015026C">
      <w:rPr>
        <w:b/>
      </w:rPr>
      <w:instrText xml:space="preserve"> PAGE   \* MERGEFORMAT </w:instrText>
    </w:r>
    <w:r w:rsidRPr="0015026C">
      <w:rPr>
        <w:b/>
      </w:rPr>
      <w:fldChar w:fldCharType="separate"/>
    </w:r>
    <w:r w:rsidR="00BF24A5">
      <w:rPr>
        <w:b/>
        <w:noProof/>
      </w:rPr>
      <w:t>1</w:t>
    </w:r>
    <w:r w:rsidRPr="0015026C">
      <w:rPr>
        <w:b/>
      </w:rPr>
      <w:fldChar w:fldCharType="end"/>
    </w:r>
    <w:r w:rsidRPr="00123620">
      <w:t xml:space="preserve"> of </w:t>
    </w:r>
    <w:r w:rsidRPr="0015026C">
      <w:rPr>
        <w:b/>
      </w:rPr>
      <w:fldChar w:fldCharType="begin"/>
    </w:r>
    <w:r w:rsidRPr="0015026C">
      <w:rPr>
        <w:b/>
      </w:rPr>
      <w:instrText xml:space="preserve"> NUMPAGES   \* MERGEFORMAT</w:instrText>
    </w:r>
    <w:r w:rsidRPr="0015026C">
      <w:rPr>
        <w:b/>
      </w:rPr>
      <w:fldChar w:fldCharType="separate"/>
    </w:r>
    <w:r w:rsidR="00BF24A5">
      <w:rPr>
        <w:b/>
        <w:noProof/>
      </w:rPr>
      <w:t>1</w:t>
    </w:r>
    <w:r w:rsidRPr="0015026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CEE1" w14:textId="77777777" w:rsidR="00DB00F9" w:rsidRDefault="00DB00F9" w:rsidP="00633125">
      <w:r>
        <w:separator/>
      </w:r>
    </w:p>
    <w:p w14:paraId="1A1B47E3" w14:textId="77777777" w:rsidR="00DB00F9" w:rsidRDefault="00DB00F9" w:rsidP="00633125"/>
    <w:p w14:paraId="23A18CA4" w14:textId="77777777" w:rsidR="00DB00F9" w:rsidRDefault="00DB00F9" w:rsidP="00633125"/>
  </w:footnote>
  <w:footnote w:type="continuationSeparator" w:id="0">
    <w:p w14:paraId="35D9A155" w14:textId="77777777" w:rsidR="00DB00F9" w:rsidRDefault="00DB00F9" w:rsidP="00633125">
      <w:r>
        <w:continuationSeparator/>
      </w:r>
    </w:p>
    <w:p w14:paraId="790EFE23" w14:textId="77777777" w:rsidR="00DB00F9" w:rsidRDefault="00DB00F9" w:rsidP="00633125"/>
    <w:p w14:paraId="4F3870C3" w14:textId="77777777" w:rsidR="00DB00F9" w:rsidRDefault="00DB00F9" w:rsidP="00633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141" w14:textId="77777777" w:rsidR="00113291" w:rsidRDefault="00113291" w:rsidP="000060D2">
    <w:pPr>
      <w:pStyle w:val="HeaderText"/>
      <w:pBdr>
        <w:bottom w:val="none" w:sz="0" w:space="0" w:color="auto"/>
      </w:pBdr>
    </w:pPr>
    <w:r>
      <w:rPr>
        <w:noProof/>
        <w:lang w:val="en-AU" w:eastAsia="en-AU"/>
      </w:rPr>
      <w:drawing>
        <wp:anchor distT="0" distB="0" distL="114300" distR="114300" simplePos="0" relativeHeight="251664384" behindDoc="1" locked="0" layoutInCell="1" allowOverlap="1" wp14:anchorId="1B4DD2DD" wp14:editId="139F23EE">
          <wp:simplePos x="0" y="0"/>
          <wp:positionH relativeFrom="page">
            <wp:align>right</wp:align>
          </wp:positionH>
          <wp:positionV relativeFrom="paragraph">
            <wp:posOffset>-90598</wp:posOffset>
          </wp:positionV>
          <wp:extent cx="7551783" cy="276447"/>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783" cy="276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26191" w14:textId="7D71729D" w:rsidR="00CB629F" w:rsidRDefault="008C42CC" w:rsidP="00113291">
    <w:pPr>
      <w:pStyle w:val="HeaderText"/>
      <w:pBdr>
        <w:bottom w:val="none" w:sz="0" w:space="0" w:color="auto"/>
      </w:pBdr>
      <w:spacing w:before="80" w:line="240" w:lineRule="auto"/>
    </w:pPr>
    <w:r>
      <w:t>Racing Queensland</w:t>
    </w:r>
    <w:r w:rsidR="00354EED" w:rsidRPr="00123620">
      <w:ptab w:relativeTo="margin" w:alignment="right" w:leader="none"/>
    </w:r>
    <w:r w:rsidR="006155B6">
      <w:t>AGM Guidelines</w:t>
    </w:r>
    <w:r w:rsidR="004331F1" w:rsidRPr="004331F1">
      <w:t xml:space="preserve"> </w:t>
    </w:r>
  </w:p>
  <w:p w14:paraId="68E5C12E" w14:textId="77777777" w:rsidR="007E584D" w:rsidRPr="007E584D" w:rsidRDefault="007E584D" w:rsidP="007E584D">
    <w:pPr>
      <w:pStyle w:val="HeaderText"/>
      <w:pBdr>
        <w:top w:val="single" w:sz="4" w:space="1" w:color="auto"/>
        <w:bottom w:val="none" w:sz="0" w:space="0" w:color="auto"/>
      </w:pBdr>
      <w:spacing w:before="160" w:line="240" w:lineRule="auto"/>
      <w:ind w:left="-1077" w:right="-1048"/>
      <w:rPr>
        <w:sz w:val="8"/>
      </w:rPr>
    </w:pPr>
  </w:p>
  <w:p w14:paraId="171F328E" w14:textId="77777777" w:rsidR="00785E10" w:rsidRDefault="00785E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E2AF" w14:textId="77777777" w:rsidR="00F648BF" w:rsidRDefault="007536CE" w:rsidP="00D344A5">
    <w:pPr>
      <w:pStyle w:val="DivideLine"/>
      <w:pBdr>
        <w:bottom w:val="none" w:sz="0" w:space="0" w:color="auto"/>
      </w:pBdr>
      <w:rPr>
        <w:sz w:val="24"/>
      </w:rPr>
    </w:pPr>
    <w:r>
      <w:rPr>
        <w:noProof/>
        <w:sz w:val="24"/>
        <w:lang w:eastAsia="en-AU"/>
      </w:rPr>
      <w:drawing>
        <wp:anchor distT="0" distB="0" distL="114300" distR="114300" simplePos="0" relativeHeight="251658240" behindDoc="1" locked="0" layoutInCell="1" allowOverlap="1" wp14:anchorId="73304482" wp14:editId="1DC1211F">
          <wp:simplePos x="0" y="0"/>
          <wp:positionH relativeFrom="page">
            <wp:posOffset>9467</wp:posOffset>
          </wp:positionH>
          <wp:positionV relativeFrom="paragraph">
            <wp:posOffset>-81125</wp:posOffset>
          </wp:positionV>
          <wp:extent cx="7561835" cy="1193973"/>
          <wp:effectExtent l="0" t="0" r="127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835" cy="1193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C71">
      <w:rPr>
        <w:noProof/>
        <w:lang w:eastAsia="en-AU"/>
      </w:rPr>
      <w:drawing>
        <wp:anchor distT="0" distB="0" distL="114300" distR="114300" simplePos="0" relativeHeight="251675648" behindDoc="1" locked="0" layoutInCell="1" allowOverlap="1" wp14:anchorId="15205956" wp14:editId="150FFF21">
          <wp:simplePos x="0" y="0"/>
          <wp:positionH relativeFrom="margin">
            <wp:posOffset>-62289</wp:posOffset>
          </wp:positionH>
          <wp:positionV relativeFrom="paragraph">
            <wp:posOffset>133985</wp:posOffset>
          </wp:positionV>
          <wp:extent cx="741045" cy="846455"/>
          <wp:effectExtent l="0" t="0" r="1905" b="0"/>
          <wp:wrapNone/>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0AE" w:rsidRPr="00A26A8A">
      <w:rPr>
        <w:noProof/>
        <w:sz w:val="24"/>
        <w:lang w:eastAsia="en-AU"/>
      </w:rPr>
      <mc:AlternateContent>
        <mc:Choice Requires="wps">
          <w:drawing>
            <wp:anchor distT="45720" distB="45720" distL="114300" distR="114300" simplePos="0" relativeHeight="251661312" behindDoc="0" locked="0" layoutInCell="1" allowOverlap="1" wp14:anchorId="21BB4206" wp14:editId="27E09A07">
              <wp:simplePos x="0" y="0"/>
              <wp:positionH relativeFrom="margin">
                <wp:posOffset>1112520</wp:posOffset>
              </wp:positionH>
              <wp:positionV relativeFrom="paragraph">
                <wp:posOffset>-80010</wp:posOffset>
              </wp:positionV>
              <wp:extent cx="5177155" cy="11468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1146810"/>
                      </a:xfrm>
                      <a:prstGeom prst="rect">
                        <a:avLst/>
                      </a:prstGeom>
                      <a:noFill/>
                      <a:ln w="9525">
                        <a:noFill/>
                        <a:miter lim="800000"/>
                        <a:headEnd/>
                        <a:tailEnd/>
                      </a:ln>
                    </wps:spPr>
                    <wps:txbx>
                      <w:txbxContent>
                        <w:p w14:paraId="3CB9FF44" w14:textId="67C0FA81" w:rsidR="007A3204" w:rsidRPr="00F66D43" w:rsidRDefault="00F443B3" w:rsidP="00EE544B">
                          <w:pPr>
                            <w:pStyle w:val="PolicyTitle"/>
                            <w:rPr>
                              <w:rFonts w:ascii="Gotham Medium" w:hAnsi="Gotham Medium"/>
                              <w:lang w:val="en-AU"/>
                            </w:rPr>
                          </w:pPr>
                          <w:r w:rsidRPr="00F66D43">
                            <w:rPr>
                              <w:rFonts w:ascii="Gotham Medium" w:hAnsi="Gotham Medium"/>
                              <w:lang w:val="en-AU"/>
                            </w:rPr>
                            <w:t>AGM Guidelines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1BB4206" id="_x0000_t202" coordsize="21600,21600" o:spt="202" path="m,l,21600r21600,l21600,xe">
              <v:stroke joinstyle="miter"/>
              <v:path gradientshapeok="t" o:connecttype="rect"/>
            </v:shapetype>
            <v:shape id="Text Box 2" o:spid="_x0000_s1026" type="#_x0000_t202" style="position:absolute;left:0;text-align:left;margin-left:87.6pt;margin-top:-6.3pt;width:407.65pt;height:9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" filled="f" stroked="f">
              <v:textbox>
                <w:txbxContent>
                  <w:p w14:paraId="3CB9FF44" w14:textId="67C0FA81" w:rsidR="007A3204" w:rsidRPr="00F66D43" w:rsidRDefault="00F443B3" w:rsidP="00EE544B">
                    <w:pPr>
                      <w:pStyle w:val="PolicyTitle"/>
                      <w:rPr>
                        <w:rFonts w:ascii="Gotham Medium" w:hAnsi="Gotham Medium"/>
                        <w:lang w:val="en-AU"/>
                      </w:rPr>
                    </w:pPr>
                    <w:r w:rsidRPr="00F66D43">
                      <w:rPr>
                        <w:rFonts w:ascii="Gotham Medium" w:hAnsi="Gotham Medium"/>
                        <w:lang w:val="en-AU"/>
                      </w:rPr>
                      <w:t>AGM Guidelines</w:t>
                    </w:r>
                  </w:p>
                </w:txbxContent>
              </v:textbox>
              <w10:wrap anchorx="margin"/>
            </v:shape>
          </w:pict>
        </mc:Fallback>
      </mc:AlternateContent>
    </w:r>
  </w:p>
  <w:p w14:paraId="5E6AFC55" w14:textId="77777777" w:rsidR="00F648BF" w:rsidRDefault="00F648BF" w:rsidP="00D344A5">
    <w:pPr>
      <w:pStyle w:val="DivideLine"/>
      <w:pBdr>
        <w:bottom w:val="none" w:sz="0" w:space="0" w:color="auto"/>
      </w:pBdr>
      <w:rPr>
        <w:sz w:val="24"/>
      </w:rPr>
    </w:pPr>
  </w:p>
  <w:p w14:paraId="495F41E3" w14:textId="77777777" w:rsidR="00F648BF" w:rsidRDefault="00F648BF" w:rsidP="00D344A5">
    <w:pPr>
      <w:pStyle w:val="DivideLine"/>
      <w:pBdr>
        <w:bottom w:val="none" w:sz="0" w:space="0" w:color="auto"/>
      </w:pBdr>
      <w:rPr>
        <w:sz w:val="24"/>
      </w:rPr>
    </w:pPr>
  </w:p>
  <w:p w14:paraId="666F88B7" w14:textId="77777777" w:rsidR="00F648BF" w:rsidRDefault="00F648BF" w:rsidP="00D344A5">
    <w:pPr>
      <w:pStyle w:val="DivideLine"/>
      <w:pBdr>
        <w:bottom w:val="none" w:sz="0" w:space="0" w:color="auto"/>
      </w:pBdr>
      <w:rPr>
        <w:sz w:val="24"/>
      </w:rPr>
    </w:pPr>
  </w:p>
  <w:p w14:paraId="5FDCB9DB" w14:textId="77777777" w:rsidR="00F648BF" w:rsidRDefault="00F648BF" w:rsidP="00D344A5">
    <w:pPr>
      <w:pStyle w:val="DivideLine"/>
      <w:pBdr>
        <w:bottom w:val="none" w:sz="0" w:space="0" w:color="auto"/>
      </w:pBdr>
      <w:rPr>
        <w:sz w:val="24"/>
      </w:rPr>
    </w:pPr>
  </w:p>
  <w:p w14:paraId="31D2FD8C" w14:textId="77777777" w:rsidR="005454B8" w:rsidRDefault="005454B8" w:rsidP="00D344A5">
    <w:pPr>
      <w:pStyle w:val="DivideLine"/>
      <w:pBdr>
        <w:bottom w:val="none" w:sz="0" w:space="0" w:color="auto"/>
      </w:pBdr>
      <w:rPr>
        <w:sz w:val="24"/>
      </w:rPr>
    </w:pPr>
  </w:p>
  <w:p w14:paraId="0655A86C" w14:textId="77777777" w:rsidR="001A380B" w:rsidRPr="00D344A5" w:rsidRDefault="001A380B" w:rsidP="00D344A5">
    <w:pPr>
      <w:pStyle w:val="DivideLine"/>
      <w:pBdr>
        <w:bottom w:val="none" w:sz="0" w:space="0" w:color="auto"/>
      </w:pBd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3D6C"/>
    <w:multiLevelType w:val="hybridMultilevel"/>
    <w:tmpl w:val="EDBE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87E83"/>
    <w:multiLevelType w:val="hybridMultilevel"/>
    <w:tmpl w:val="7D16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F56EA"/>
    <w:multiLevelType w:val="hybridMultilevel"/>
    <w:tmpl w:val="08F84C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B71A48"/>
    <w:multiLevelType w:val="hybridMultilevel"/>
    <w:tmpl w:val="C4FA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3498A"/>
    <w:multiLevelType w:val="hybridMultilevel"/>
    <w:tmpl w:val="BFCC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C0720"/>
    <w:multiLevelType w:val="hybridMultilevel"/>
    <w:tmpl w:val="93EA11B4"/>
    <w:lvl w:ilvl="0" w:tplc="FFFFFFFF">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BC777F"/>
    <w:multiLevelType w:val="hybridMultilevel"/>
    <w:tmpl w:val="18AA9F96"/>
    <w:lvl w:ilvl="0" w:tplc="6B24A308">
      <w:start w:val="1"/>
      <w:numFmt w:val="lowerLetter"/>
      <w:lvlText w:val="(%1)"/>
      <w:lvlJc w:val="left"/>
      <w:pPr>
        <w:ind w:left="720" w:hanging="360"/>
      </w:pPr>
      <w:rPr>
        <w:rFonts w:hint="default"/>
      </w:rPr>
    </w:lvl>
    <w:lvl w:ilvl="1" w:tplc="396C645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ED42FC"/>
    <w:multiLevelType w:val="hybridMultilevel"/>
    <w:tmpl w:val="0D4A1408"/>
    <w:lvl w:ilvl="0" w:tplc="0C090003">
      <w:start w:val="1"/>
      <w:numFmt w:val="bullet"/>
      <w:lvlText w:val="o"/>
      <w:lvlJc w:val="left"/>
      <w:pPr>
        <w:ind w:left="1794" w:hanging="360"/>
      </w:pPr>
      <w:rPr>
        <w:rFonts w:ascii="Courier New" w:hAnsi="Courier New" w:cs="Courier New"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9" w15:restartNumberingAfterBreak="0">
    <w:nsid w:val="1AD0430F"/>
    <w:multiLevelType w:val="hybridMultilevel"/>
    <w:tmpl w:val="ABA67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F214A"/>
    <w:multiLevelType w:val="hybridMultilevel"/>
    <w:tmpl w:val="C8A04B06"/>
    <w:lvl w:ilvl="0" w:tplc="48DCB6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AF2F02"/>
    <w:multiLevelType w:val="hybridMultilevel"/>
    <w:tmpl w:val="D2021C46"/>
    <w:lvl w:ilvl="0" w:tplc="64AEC6AC">
      <w:numFmt w:val="bullet"/>
      <w:lvlText w:val="•"/>
      <w:lvlJc w:val="left"/>
      <w:pPr>
        <w:ind w:left="1080" w:hanging="360"/>
      </w:pPr>
      <w:rPr>
        <w:rFonts w:ascii="Arial" w:eastAsiaTheme="minorHAnsi" w:hAnsi="Arial" w:hint="default"/>
      </w:rPr>
    </w:lvl>
    <w:lvl w:ilvl="1" w:tplc="64AEC6AC">
      <w:numFmt w:val="bullet"/>
      <w:lvlText w:val="•"/>
      <w:lvlJc w:val="left"/>
      <w:pPr>
        <w:ind w:left="1834" w:hanging="394"/>
      </w:pPr>
      <w:rPr>
        <w:rFonts w:ascii="Arial" w:eastAsiaTheme="minorHAnsi" w:hAnsi="Arial" w:hint="default"/>
      </w:rPr>
    </w:lvl>
    <w:lvl w:ilvl="2" w:tplc="DB7A7668">
      <w:numFmt w:val="bullet"/>
      <w:lvlText w:val="•"/>
      <w:lvlJc w:val="left"/>
      <w:pPr>
        <w:ind w:left="2880" w:hanging="720"/>
      </w:pPr>
      <w:rPr>
        <w:rFonts w:ascii="Arial" w:eastAsiaTheme="minorHAnsi" w:hAnsi="Arial" w:cs="Aria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5904BE"/>
    <w:multiLevelType w:val="hybridMultilevel"/>
    <w:tmpl w:val="5510C20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210213E4"/>
    <w:multiLevelType w:val="hybridMultilevel"/>
    <w:tmpl w:val="6BF6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1689A"/>
    <w:multiLevelType w:val="hybridMultilevel"/>
    <w:tmpl w:val="5178E00C"/>
    <w:lvl w:ilvl="0" w:tplc="C33A37F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BC2252"/>
    <w:multiLevelType w:val="hybridMultilevel"/>
    <w:tmpl w:val="A6F6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032F6"/>
    <w:multiLevelType w:val="hybridMultilevel"/>
    <w:tmpl w:val="89A64ED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2CBC7355"/>
    <w:multiLevelType w:val="hybridMultilevel"/>
    <w:tmpl w:val="A5401ADC"/>
    <w:lvl w:ilvl="0" w:tplc="64AEC6AC">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50430"/>
    <w:multiLevelType w:val="hybridMultilevel"/>
    <w:tmpl w:val="B1E8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73F5A"/>
    <w:multiLevelType w:val="hybridMultilevel"/>
    <w:tmpl w:val="8A98583A"/>
    <w:lvl w:ilvl="0" w:tplc="FFFFFFFF">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452FD0"/>
    <w:multiLevelType w:val="hybridMultilevel"/>
    <w:tmpl w:val="D17A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F21FDF"/>
    <w:multiLevelType w:val="hybridMultilevel"/>
    <w:tmpl w:val="EE1C6092"/>
    <w:lvl w:ilvl="0" w:tplc="42DA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39220C"/>
    <w:multiLevelType w:val="hybridMultilevel"/>
    <w:tmpl w:val="29B215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2D43DB"/>
    <w:multiLevelType w:val="hybridMultilevel"/>
    <w:tmpl w:val="F7646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03D54"/>
    <w:multiLevelType w:val="hybridMultilevel"/>
    <w:tmpl w:val="E3721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CB1544"/>
    <w:multiLevelType w:val="hybridMultilevel"/>
    <w:tmpl w:val="007A8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CE57C2"/>
    <w:multiLevelType w:val="multilevel"/>
    <w:tmpl w:val="BECAB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9B0730"/>
    <w:multiLevelType w:val="hybridMultilevel"/>
    <w:tmpl w:val="8F96FA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3361D"/>
    <w:multiLevelType w:val="hybridMultilevel"/>
    <w:tmpl w:val="7CE864AC"/>
    <w:lvl w:ilvl="0" w:tplc="8DC09A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2113B"/>
    <w:multiLevelType w:val="hybridMultilevel"/>
    <w:tmpl w:val="CBCA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C2B38"/>
    <w:multiLevelType w:val="hybridMultilevel"/>
    <w:tmpl w:val="618C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482A7D"/>
    <w:multiLevelType w:val="hybridMultilevel"/>
    <w:tmpl w:val="24483DBC"/>
    <w:lvl w:ilvl="0" w:tplc="46F8FD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D1BE2"/>
    <w:multiLevelType w:val="hybridMultilevel"/>
    <w:tmpl w:val="EB943F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C7B7634"/>
    <w:multiLevelType w:val="hybridMultilevel"/>
    <w:tmpl w:val="84A2A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F27B8"/>
    <w:multiLevelType w:val="hybridMultilevel"/>
    <w:tmpl w:val="14AED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241647"/>
    <w:multiLevelType w:val="hybridMultilevel"/>
    <w:tmpl w:val="5C9402FE"/>
    <w:lvl w:ilvl="0" w:tplc="45EAB8C6">
      <w:start w:val="1"/>
      <w:numFmt w:val="upperLetter"/>
      <w:lvlText w:val="%1."/>
      <w:lvlJc w:val="left"/>
      <w:pPr>
        <w:ind w:left="720" w:hanging="360"/>
      </w:pPr>
      <w:rPr>
        <w:rFonts w:hint="default"/>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9C5C45"/>
    <w:multiLevelType w:val="hybridMultilevel"/>
    <w:tmpl w:val="20B2D582"/>
    <w:lvl w:ilvl="0" w:tplc="DB7A76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74DEB"/>
    <w:multiLevelType w:val="multilevel"/>
    <w:tmpl w:val="D3D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145321">
    <w:abstractNumId w:val="32"/>
  </w:num>
  <w:num w:numId="2" w16cid:durableId="1103526024">
    <w:abstractNumId w:val="29"/>
  </w:num>
  <w:num w:numId="3" w16cid:durableId="838034410">
    <w:abstractNumId w:val="28"/>
  </w:num>
  <w:num w:numId="4" w16cid:durableId="1653942561">
    <w:abstractNumId w:val="12"/>
  </w:num>
  <w:num w:numId="5" w16cid:durableId="349065784">
    <w:abstractNumId w:val="16"/>
  </w:num>
  <w:num w:numId="6" w16cid:durableId="457453315">
    <w:abstractNumId w:val="10"/>
  </w:num>
  <w:num w:numId="7" w16cid:durableId="1222713862">
    <w:abstractNumId w:val="33"/>
  </w:num>
  <w:num w:numId="8" w16cid:durableId="1960523554">
    <w:abstractNumId w:val="14"/>
  </w:num>
  <w:num w:numId="9" w16cid:durableId="1184904074">
    <w:abstractNumId w:val="11"/>
  </w:num>
  <w:num w:numId="10" w16cid:durableId="1993949080">
    <w:abstractNumId w:val="2"/>
  </w:num>
  <w:num w:numId="11" w16cid:durableId="2098863471">
    <w:abstractNumId w:val="38"/>
  </w:num>
  <w:num w:numId="12" w16cid:durableId="1274943395">
    <w:abstractNumId w:val="17"/>
  </w:num>
  <w:num w:numId="13" w16cid:durableId="1602109886">
    <w:abstractNumId w:val="23"/>
  </w:num>
  <w:num w:numId="14" w16cid:durableId="1066146617">
    <w:abstractNumId w:val="21"/>
  </w:num>
  <w:num w:numId="15" w16cid:durableId="737821708">
    <w:abstractNumId w:val="26"/>
  </w:num>
  <w:num w:numId="16" w16cid:durableId="485784161">
    <w:abstractNumId w:val="4"/>
  </w:num>
  <w:num w:numId="17" w16cid:durableId="116800928">
    <w:abstractNumId w:val="13"/>
  </w:num>
  <w:num w:numId="18" w16cid:durableId="1918779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6524791">
    <w:abstractNumId w:val="20"/>
  </w:num>
  <w:num w:numId="20" w16cid:durableId="1808935894">
    <w:abstractNumId w:val="25"/>
  </w:num>
  <w:num w:numId="21" w16cid:durableId="917834549">
    <w:abstractNumId w:val="36"/>
  </w:num>
  <w:num w:numId="22" w16cid:durableId="1078558156">
    <w:abstractNumId w:val="9"/>
  </w:num>
  <w:num w:numId="23" w16cid:durableId="591202543">
    <w:abstractNumId w:val="35"/>
  </w:num>
  <w:num w:numId="24" w16cid:durableId="351033776">
    <w:abstractNumId w:val="31"/>
  </w:num>
  <w:num w:numId="25" w16cid:durableId="118495217">
    <w:abstractNumId w:val="5"/>
  </w:num>
  <w:num w:numId="26" w16cid:durableId="1826974249">
    <w:abstractNumId w:val="30"/>
  </w:num>
  <w:num w:numId="27" w16cid:durableId="1345791703">
    <w:abstractNumId w:val="1"/>
  </w:num>
  <w:num w:numId="28" w16cid:durableId="1857884900">
    <w:abstractNumId w:val="18"/>
  </w:num>
  <w:num w:numId="29" w16cid:durableId="919289684">
    <w:abstractNumId w:val="27"/>
  </w:num>
  <w:num w:numId="30" w16cid:durableId="698093616">
    <w:abstractNumId w:val="15"/>
  </w:num>
  <w:num w:numId="31" w16cid:durableId="1094742879">
    <w:abstractNumId w:val="8"/>
  </w:num>
  <w:num w:numId="32" w16cid:durableId="1331905486">
    <w:abstractNumId w:val="34"/>
  </w:num>
  <w:num w:numId="33" w16cid:durableId="428627708">
    <w:abstractNumId w:val="24"/>
  </w:num>
  <w:num w:numId="34" w16cid:durableId="1859813031">
    <w:abstractNumId w:val="22"/>
  </w:num>
  <w:num w:numId="35" w16cid:durableId="1113205602">
    <w:abstractNumId w:val="7"/>
  </w:num>
  <w:num w:numId="36" w16cid:durableId="1438258564">
    <w:abstractNumId w:val="37"/>
  </w:num>
  <w:num w:numId="37" w16cid:durableId="169294663">
    <w:abstractNumId w:val="6"/>
  </w:num>
  <w:num w:numId="38" w16cid:durableId="302731737">
    <w:abstractNumId w:val="19"/>
  </w:num>
  <w:num w:numId="39" w16cid:durableId="1357929971">
    <w:abstractNumId w:val="3"/>
  </w:num>
  <w:num w:numId="40" w16cid:durableId="8476751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E"/>
    <w:rsid w:val="00002361"/>
    <w:rsid w:val="00005BE2"/>
    <w:rsid w:val="000060D2"/>
    <w:rsid w:val="000125AE"/>
    <w:rsid w:val="00014AA0"/>
    <w:rsid w:val="000201E5"/>
    <w:rsid w:val="000261C6"/>
    <w:rsid w:val="00031605"/>
    <w:rsid w:val="000426D1"/>
    <w:rsid w:val="0005664B"/>
    <w:rsid w:val="00057084"/>
    <w:rsid w:val="0006059E"/>
    <w:rsid w:val="00063024"/>
    <w:rsid w:val="000644DD"/>
    <w:rsid w:val="000708B6"/>
    <w:rsid w:val="00076760"/>
    <w:rsid w:val="000803C0"/>
    <w:rsid w:val="00081A50"/>
    <w:rsid w:val="00087C18"/>
    <w:rsid w:val="00091BAA"/>
    <w:rsid w:val="00093707"/>
    <w:rsid w:val="00097E06"/>
    <w:rsid w:val="000A1AD9"/>
    <w:rsid w:val="000A3306"/>
    <w:rsid w:val="000A6551"/>
    <w:rsid w:val="000B4E53"/>
    <w:rsid w:val="000C281C"/>
    <w:rsid w:val="000C532C"/>
    <w:rsid w:val="000C5B40"/>
    <w:rsid w:val="000C6447"/>
    <w:rsid w:val="000C65C2"/>
    <w:rsid w:val="000E4F4C"/>
    <w:rsid w:val="000E5B41"/>
    <w:rsid w:val="000F1ED9"/>
    <w:rsid w:val="001007BA"/>
    <w:rsid w:val="00101E96"/>
    <w:rsid w:val="001073D5"/>
    <w:rsid w:val="001115A0"/>
    <w:rsid w:val="00113291"/>
    <w:rsid w:val="00113B1C"/>
    <w:rsid w:val="00123620"/>
    <w:rsid w:val="00127E7E"/>
    <w:rsid w:val="0013040D"/>
    <w:rsid w:val="0013155F"/>
    <w:rsid w:val="00140203"/>
    <w:rsid w:val="0014048E"/>
    <w:rsid w:val="00145AA4"/>
    <w:rsid w:val="00146D27"/>
    <w:rsid w:val="00147D1E"/>
    <w:rsid w:val="0015026C"/>
    <w:rsid w:val="0016501A"/>
    <w:rsid w:val="00166600"/>
    <w:rsid w:val="00174704"/>
    <w:rsid w:val="00177B4D"/>
    <w:rsid w:val="00180717"/>
    <w:rsid w:val="001958FE"/>
    <w:rsid w:val="001A380B"/>
    <w:rsid w:val="001A4203"/>
    <w:rsid w:val="001A5C90"/>
    <w:rsid w:val="001B2E88"/>
    <w:rsid w:val="001B527B"/>
    <w:rsid w:val="001B54FE"/>
    <w:rsid w:val="001C22D2"/>
    <w:rsid w:val="001C2BD4"/>
    <w:rsid w:val="001D546A"/>
    <w:rsid w:val="001E1821"/>
    <w:rsid w:val="001E2686"/>
    <w:rsid w:val="001E6E3A"/>
    <w:rsid w:val="001E7C2C"/>
    <w:rsid w:val="001F1351"/>
    <w:rsid w:val="001F162A"/>
    <w:rsid w:val="001F3F7E"/>
    <w:rsid w:val="0020186C"/>
    <w:rsid w:val="0020697C"/>
    <w:rsid w:val="002205ED"/>
    <w:rsid w:val="0023264C"/>
    <w:rsid w:val="00235F35"/>
    <w:rsid w:val="00236EE0"/>
    <w:rsid w:val="00241ADF"/>
    <w:rsid w:val="00242B52"/>
    <w:rsid w:val="0024604A"/>
    <w:rsid w:val="0024631E"/>
    <w:rsid w:val="0025176D"/>
    <w:rsid w:val="00256BD6"/>
    <w:rsid w:val="002578C4"/>
    <w:rsid w:val="00262B95"/>
    <w:rsid w:val="00264154"/>
    <w:rsid w:val="0027637A"/>
    <w:rsid w:val="0028199D"/>
    <w:rsid w:val="00294EFB"/>
    <w:rsid w:val="002972F3"/>
    <w:rsid w:val="002A2088"/>
    <w:rsid w:val="002A2F74"/>
    <w:rsid w:val="002A73F7"/>
    <w:rsid w:val="002B3D16"/>
    <w:rsid w:val="002B44B7"/>
    <w:rsid w:val="002C5B27"/>
    <w:rsid w:val="002C7EC5"/>
    <w:rsid w:val="002D51B1"/>
    <w:rsid w:val="002E6282"/>
    <w:rsid w:val="002E7604"/>
    <w:rsid w:val="002F0C86"/>
    <w:rsid w:val="003104C3"/>
    <w:rsid w:val="003158A4"/>
    <w:rsid w:val="003357D1"/>
    <w:rsid w:val="0033630A"/>
    <w:rsid w:val="0034113C"/>
    <w:rsid w:val="00350C40"/>
    <w:rsid w:val="00353B50"/>
    <w:rsid w:val="00354EED"/>
    <w:rsid w:val="00364D0B"/>
    <w:rsid w:val="0036528F"/>
    <w:rsid w:val="00366EE0"/>
    <w:rsid w:val="00367A9C"/>
    <w:rsid w:val="00372024"/>
    <w:rsid w:val="0037596F"/>
    <w:rsid w:val="00377117"/>
    <w:rsid w:val="00382268"/>
    <w:rsid w:val="00391879"/>
    <w:rsid w:val="003C0BCA"/>
    <w:rsid w:val="003C246D"/>
    <w:rsid w:val="003C327B"/>
    <w:rsid w:val="003C4D2D"/>
    <w:rsid w:val="003C5D62"/>
    <w:rsid w:val="003E4B10"/>
    <w:rsid w:val="003E5399"/>
    <w:rsid w:val="003E6F77"/>
    <w:rsid w:val="003E73FD"/>
    <w:rsid w:val="003F1A63"/>
    <w:rsid w:val="003F7332"/>
    <w:rsid w:val="00403CB9"/>
    <w:rsid w:val="00406018"/>
    <w:rsid w:val="0041131E"/>
    <w:rsid w:val="00411B2F"/>
    <w:rsid w:val="00421FE9"/>
    <w:rsid w:val="004331F1"/>
    <w:rsid w:val="00437A1B"/>
    <w:rsid w:val="0044716E"/>
    <w:rsid w:val="00455E63"/>
    <w:rsid w:val="004613CA"/>
    <w:rsid w:val="00461E36"/>
    <w:rsid w:val="00463EBC"/>
    <w:rsid w:val="004657E6"/>
    <w:rsid w:val="004658F2"/>
    <w:rsid w:val="00477D02"/>
    <w:rsid w:val="004828B9"/>
    <w:rsid w:val="00492659"/>
    <w:rsid w:val="004954AB"/>
    <w:rsid w:val="00497759"/>
    <w:rsid w:val="004A3E30"/>
    <w:rsid w:val="004A5796"/>
    <w:rsid w:val="004A6366"/>
    <w:rsid w:val="004A6DCF"/>
    <w:rsid w:val="004B0A2C"/>
    <w:rsid w:val="004C4756"/>
    <w:rsid w:val="004C60AE"/>
    <w:rsid w:val="004C69AA"/>
    <w:rsid w:val="004C7A71"/>
    <w:rsid w:val="004D0E26"/>
    <w:rsid w:val="004D304D"/>
    <w:rsid w:val="004E0155"/>
    <w:rsid w:val="004E05B8"/>
    <w:rsid w:val="004E0D94"/>
    <w:rsid w:val="00502717"/>
    <w:rsid w:val="00507AB4"/>
    <w:rsid w:val="0051488D"/>
    <w:rsid w:val="0052257B"/>
    <w:rsid w:val="00526D8C"/>
    <w:rsid w:val="0053325F"/>
    <w:rsid w:val="00533860"/>
    <w:rsid w:val="00534394"/>
    <w:rsid w:val="005454B8"/>
    <w:rsid w:val="0054562C"/>
    <w:rsid w:val="00545E68"/>
    <w:rsid w:val="00555822"/>
    <w:rsid w:val="00555F63"/>
    <w:rsid w:val="00556A19"/>
    <w:rsid w:val="00557D5A"/>
    <w:rsid w:val="00566508"/>
    <w:rsid w:val="005722E9"/>
    <w:rsid w:val="005772D5"/>
    <w:rsid w:val="00581650"/>
    <w:rsid w:val="0058204F"/>
    <w:rsid w:val="00585826"/>
    <w:rsid w:val="0059265E"/>
    <w:rsid w:val="005A0FAD"/>
    <w:rsid w:val="005A3C23"/>
    <w:rsid w:val="005B1468"/>
    <w:rsid w:val="005B4AB5"/>
    <w:rsid w:val="005B4BC6"/>
    <w:rsid w:val="005B6612"/>
    <w:rsid w:val="005B726F"/>
    <w:rsid w:val="005B783D"/>
    <w:rsid w:val="005C228D"/>
    <w:rsid w:val="005C50D6"/>
    <w:rsid w:val="005C577B"/>
    <w:rsid w:val="005C6C69"/>
    <w:rsid w:val="005C6DDF"/>
    <w:rsid w:val="005D3790"/>
    <w:rsid w:val="005D7AA6"/>
    <w:rsid w:val="005F064B"/>
    <w:rsid w:val="006055FE"/>
    <w:rsid w:val="00606F81"/>
    <w:rsid w:val="00607606"/>
    <w:rsid w:val="00614D9E"/>
    <w:rsid w:val="006155B6"/>
    <w:rsid w:val="00615E0A"/>
    <w:rsid w:val="00617427"/>
    <w:rsid w:val="006229D1"/>
    <w:rsid w:val="00633125"/>
    <w:rsid w:val="00636BA8"/>
    <w:rsid w:val="00642716"/>
    <w:rsid w:val="006446AE"/>
    <w:rsid w:val="0065233D"/>
    <w:rsid w:val="00652D8C"/>
    <w:rsid w:val="006549B4"/>
    <w:rsid w:val="00662828"/>
    <w:rsid w:val="00662DE5"/>
    <w:rsid w:val="00673D58"/>
    <w:rsid w:val="00677845"/>
    <w:rsid w:val="00683251"/>
    <w:rsid w:val="00683915"/>
    <w:rsid w:val="006B496B"/>
    <w:rsid w:val="006C0B7C"/>
    <w:rsid w:val="006C5887"/>
    <w:rsid w:val="006C5DA3"/>
    <w:rsid w:val="006D0B09"/>
    <w:rsid w:val="006D2BA6"/>
    <w:rsid w:val="006D4DB0"/>
    <w:rsid w:val="006E606B"/>
    <w:rsid w:val="006F0231"/>
    <w:rsid w:val="006F6067"/>
    <w:rsid w:val="00703839"/>
    <w:rsid w:val="00707FBA"/>
    <w:rsid w:val="0071087B"/>
    <w:rsid w:val="00711DC7"/>
    <w:rsid w:val="007124B8"/>
    <w:rsid w:val="00715C5B"/>
    <w:rsid w:val="00716057"/>
    <w:rsid w:val="00720E45"/>
    <w:rsid w:val="00722B2A"/>
    <w:rsid w:val="007405C0"/>
    <w:rsid w:val="007410A8"/>
    <w:rsid w:val="00741AA2"/>
    <w:rsid w:val="007459B3"/>
    <w:rsid w:val="00750BB9"/>
    <w:rsid w:val="00753417"/>
    <w:rsid w:val="007536CE"/>
    <w:rsid w:val="007544AA"/>
    <w:rsid w:val="00755224"/>
    <w:rsid w:val="007553AE"/>
    <w:rsid w:val="00757EE9"/>
    <w:rsid w:val="007630F0"/>
    <w:rsid w:val="00770895"/>
    <w:rsid w:val="00774799"/>
    <w:rsid w:val="0077557B"/>
    <w:rsid w:val="007830A1"/>
    <w:rsid w:val="00785E10"/>
    <w:rsid w:val="00792048"/>
    <w:rsid w:val="0079221B"/>
    <w:rsid w:val="00794E11"/>
    <w:rsid w:val="00797DA8"/>
    <w:rsid w:val="007A0830"/>
    <w:rsid w:val="007A0A6B"/>
    <w:rsid w:val="007A160E"/>
    <w:rsid w:val="007A3204"/>
    <w:rsid w:val="007A3560"/>
    <w:rsid w:val="007A7EF9"/>
    <w:rsid w:val="007B22BB"/>
    <w:rsid w:val="007B7185"/>
    <w:rsid w:val="007C3489"/>
    <w:rsid w:val="007D0935"/>
    <w:rsid w:val="007D4567"/>
    <w:rsid w:val="007D4678"/>
    <w:rsid w:val="007D62B7"/>
    <w:rsid w:val="007E3AB8"/>
    <w:rsid w:val="007E584D"/>
    <w:rsid w:val="007E5F26"/>
    <w:rsid w:val="007E60D9"/>
    <w:rsid w:val="007F4087"/>
    <w:rsid w:val="007F4675"/>
    <w:rsid w:val="007F5D5B"/>
    <w:rsid w:val="0080202B"/>
    <w:rsid w:val="00803B61"/>
    <w:rsid w:val="00807803"/>
    <w:rsid w:val="00813091"/>
    <w:rsid w:val="00823BCF"/>
    <w:rsid w:val="0083115D"/>
    <w:rsid w:val="008359CB"/>
    <w:rsid w:val="00837CC1"/>
    <w:rsid w:val="00843951"/>
    <w:rsid w:val="00846B48"/>
    <w:rsid w:val="0085020A"/>
    <w:rsid w:val="0085026C"/>
    <w:rsid w:val="0085234F"/>
    <w:rsid w:val="0085347E"/>
    <w:rsid w:val="00853C09"/>
    <w:rsid w:val="008575D9"/>
    <w:rsid w:val="008605BF"/>
    <w:rsid w:val="00861B37"/>
    <w:rsid w:val="008645B3"/>
    <w:rsid w:val="00881D68"/>
    <w:rsid w:val="00885D06"/>
    <w:rsid w:val="008A1CA7"/>
    <w:rsid w:val="008A21B2"/>
    <w:rsid w:val="008B33EE"/>
    <w:rsid w:val="008B3C5D"/>
    <w:rsid w:val="008C13E3"/>
    <w:rsid w:val="008C1EC9"/>
    <w:rsid w:val="008C2322"/>
    <w:rsid w:val="008C3DD6"/>
    <w:rsid w:val="008C42CC"/>
    <w:rsid w:val="008C5D68"/>
    <w:rsid w:val="008C5DCD"/>
    <w:rsid w:val="008D5742"/>
    <w:rsid w:val="008E2DC6"/>
    <w:rsid w:val="008E3029"/>
    <w:rsid w:val="008F2881"/>
    <w:rsid w:val="008F6F42"/>
    <w:rsid w:val="008F7B2F"/>
    <w:rsid w:val="0090405F"/>
    <w:rsid w:val="009107C3"/>
    <w:rsid w:val="009112D9"/>
    <w:rsid w:val="00911FD5"/>
    <w:rsid w:val="0091301E"/>
    <w:rsid w:val="00917396"/>
    <w:rsid w:val="0092108D"/>
    <w:rsid w:val="00921275"/>
    <w:rsid w:val="00927D11"/>
    <w:rsid w:val="00935189"/>
    <w:rsid w:val="009362A7"/>
    <w:rsid w:val="009402CD"/>
    <w:rsid w:val="00950D1A"/>
    <w:rsid w:val="00954C8A"/>
    <w:rsid w:val="00954EAA"/>
    <w:rsid w:val="0095587D"/>
    <w:rsid w:val="00955BEC"/>
    <w:rsid w:val="00962735"/>
    <w:rsid w:val="00963744"/>
    <w:rsid w:val="0096444C"/>
    <w:rsid w:val="00966705"/>
    <w:rsid w:val="00967327"/>
    <w:rsid w:val="0097548F"/>
    <w:rsid w:val="00980ACB"/>
    <w:rsid w:val="00984DC5"/>
    <w:rsid w:val="009871B0"/>
    <w:rsid w:val="00987848"/>
    <w:rsid w:val="00987BBD"/>
    <w:rsid w:val="00990E65"/>
    <w:rsid w:val="009957B7"/>
    <w:rsid w:val="00995B50"/>
    <w:rsid w:val="009A3809"/>
    <w:rsid w:val="009A6EEF"/>
    <w:rsid w:val="009A7A01"/>
    <w:rsid w:val="009B09D3"/>
    <w:rsid w:val="009B2B48"/>
    <w:rsid w:val="009B7890"/>
    <w:rsid w:val="009C2F2A"/>
    <w:rsid w:val="009C3208"/>
    <w:rsid w:val="009C537A"/>
    <w:rsid w:val="009D5358"/>
    <w:rsid w:val="009D5411"/>
    <w:rsid w:val="009E2659"/>
    <w:rsid w:val="009E4C71"/>
    <w:rsid w:val="009E5E5B"/>
    <w:rsid w:val="009E7717"/>
    <w:rsid w:val="009F0866"/>
    <w:rsid w:val="009F4B9C"/>
    <w:rsid w:val="009F5769"/>
    <w:rsid w:val="00A079E6"/>
    <w:rsid w:val="00A10E7E"/>
    <w:rsid w:val="00A1571C"/>
    <w:rsid w:val="00A178E3"/>
    <w:rsid w:val="00A212B9"/>
    <w:rsid w:val="00A22C1F"/>
    <w:rsid w:val="00A26A8A"/>
    <w:rsid w:val="00A30801"/>
    <w:rsid w:val="00A30DD9"/>
    <w:rsid w:val="00A31183"/>
    <w:rsid w:val="00A37297"/>
    <w:rsid w:val="00A40728"/>
    <w:rsid w:val="00A43605"/>
    <w:rsid w:val="00A438F1"/>
    <w:rsid w:val="00A4440D"/>
    <w:rsid w:val="00A45BB4"/>
    <w:rsid w:val="00A51D93"/>
    <w:rsid w:val="00A53B9F"/>
    <w:rsid w:val="00A62989"/>
    <w:rsid w:val="00A652E0"/>
    <w:rsid w:val="00A70511"/>
    <w:rsid w:val="00A84CEE"/>
    <w:rsid w:val="00A94F7B"/>
    <w:rsid w:val="00A95839"/>
    <w:rsid w:val="00AA7FB5"/>
    <w:rsid w:val="00AB1272"/>
    <w:rsid w:val="00AB2443"/>
    <w:rsid w:val="00AB47D1"/>
    <w:rsid w:val="00AB7C5B"/>
    <w:rsid w:val="00AC08F5"/>
    <w:rsid w:val="00AC0F39"/>
    <w:rsid w:val="00AD2329"/>
    <w:rsid w:val="00AD65C8"/>
    <w:rsid w:val="00AF3932"/>
    <w:rsid w:val="00AF507E"/>
    <w:rsid w:val="00AF6FFA"/>
    <w:rsid w:val="00AF7B51"/>
    <w:rsid w:val="00B00EC9"/>
    <w:rsid w:val="00B01922"/>
    <w:rsid w:val="00B01F04"/>
    <w:rsid w:val="00B04D62"/>
    <w:rsid w:val="00B0675B"/>
    <w:rsid w:val="00B07832"/>
    <w:rsid w:val="00B17229"/>
    <w:rsid w:val="00B259D1"/>
    <w:rsid w:val="00B34664"/>
    <w:rsid w:val="00B3747E"/>
    <w:rsid w:val="00B43A9B"/>
    <w:rsid w:val="00B5208F"/>
    <w:rsid w:val="00B65DD7"/>
    <w:rsid w:val="00B716F6"/>
    <w:rsid w:val="00B71A3A"/>
    <w:rsid w:val="00B74578"/>
    <w:rsid w:val="00B76F51"/>
    <w:rsid w:val="00B8551C"/>
    <w:rsid w:val="00B92936"/>
    <w:rsid w:val="00BA695E"/>
    <w:rsid w:val="00BB1DCB"/>
    <w:rsid w:val="00BB2815"/>
    <w:rsid w:val="00BB7079"/>
    <w:rsid w:val="00BC6B3D"/>
    <w:rsid w:val="00BC7DD7"/>
    <w:rsid w:val="00BD146F"/>
    <w:rsid w:val="00BD3841"/>
    <w:rsid w:val="00BD60B2"/>
    <w:rsid w:val="00BE1DCB"/>
    <w:rsid w:val="00BE6CAA"/>
    <w:rsid w:val="00BF0684"/>
    <w:rsid w:val="00BF0E89"/>
    <w:rsid w:val="00BF0F5F"/>
    <w:rsid w:val="00BF24A5"/>
    <w:rsid w:val="00BF481C"/>
    <w:rsid w:val="00C0274A"/>
    <w:rsid w:val="00C04CA2"/>
    <w:rsid w:val="00C05F3B"/>
    <w:rsid w:val="00C1075F"/>
    <w:rsid w:val="00C10914"/>
    <w:rsid w:val="00C2114C"/>
    <w:rsid w:val="00C234F4"/>
    <w:rsid w:val="00C25FA9"/>
    <w:rsid w:val="00C3306F"/>
    <w:rsid w:val="00C4372F"/>
    <w:rsid w:val="00C53D50"/>
    <w:rsid w:val="00C61193"/>
    <w:rsid w:val="00C64E7A"/>
    <w:rsid w:val="00C70F8F"/>
    <w:rsid w:val="00C74D1C"/>
    <w:rsid w:val="00C77963"/>
    <w:rsid w:val="00C80C99"/>
    <w:rsid w:val="00C90851"/>
    <w:rsid w:val="00C93305"/>
    <w:rsid w:val="00C96CBA"/>
    <w:rsid w:val="00C97CBE"/>
    <w:rsid w:val="00CA3786"/>
    <w:rsid w:val="00CA5890"/>
    <w:rsid w:val="00CA6151"/>
    <w:rsid w:val="00CB347F"/>
    <w:rsid w:val="00CB39A0"/>
    <w:rsid w:val="00CB629F"/>
    <w:rsid w:val="00CC25C1"/>
    <w:rsid w:val="00CC3206"/>
    <w:rsid w:val="00CC35F6"/>
    <w:rsid w:val="00CD15A5"/>
    <w:rsid w:val="00CD37A0"/>
    <w:rsid w:val="00CD466A"/>
    <w:rsid w:val="00CE122C"/>
    <w:rsid w:val="00CE2984"/>
    <w:rsid w:val="00CE50BE"/>
    <w:rsid w:val="00CE60E7"/>
    <w:rsid w:val="00CF24C6"/>
    <w:rsid w:val="00CF4BA1"/>
    <w:rsid w:val="00CF7CBF"/>
    <w:rsid w:val="00D10AE4"/>
    <w:rsid w:val="00D127C0"/>
    <w:rsid w:val="00D13774"/>
    <w:rsid w:val="00D24AA8"/>
    <w:rsid w:val="00D27AF7"/>
    <w:rsid w:val="00D31215"/>
    <w:rsid w:val="00D33B49"/>
    <w:rsid w:val="00D344A5"/>
    <w:rsid w:val="00D45B8C"/>
    <w:rsid w:val="00D465EC"/>
    <w:rsid w:val="00D469AE"/>
    <w:rsid w:val="00D47755"/>
    <w:rsid w:val="00D56447"/>
    <w:rsid w:val="00D60D20"/>
    <w:rsid w:val="00D6253C"/>
    <w:rsid w:val="00D71CDB"/>
    <w:rsid w:val="00D73AA8"/>
    <w:rsid w:val="00D73F0F"/>
    <w:rsid w:val="00D746E4"/>
    <w:rsid w:val="00D74861"/>
    <w:rsid w:val="00D75875"/>
    <w:rsid w:val="00D8153C"/>
    <w:rsid w:val="00D820CF"/>
    <w:rsid w:val="00D8411D"/>
    <w:rsid w:val="00D8694E"/>
    <w:rsid w:val="00D93E41"/>
    <w:rsid w:val="00D95FAF"/>
    <w:rsid w:val="00DA5C61"/>
    <w:rsid w:val="00DA660D"/>
    <w:rsid w:val="00DB00F9"/>
    <w:rsid w:val="00DB0FF7"/>
    <w:rsid w:val="00DC049B"/>
    <w:rsid w:val="00DC47D8"/>
    <w:rsid w:val="00DC52E0"/>
    <w:rsid w:val="00DC5585"/>
    <w:rsid w:val="00DE1F57"/>
    <w:rsid w:val="00DF505D"/>
    <w:rsid w:val="00E036C3"/>
    <w:rsid w:val="00E0490C"/>
    <w:rsid w:val="00E05901"/>
    <w:rsid w:val="00E07915"/>
    <w:rsid w:val="00E12F91"/>
    <w:rsid w:val="00E21EBA"/>
    <w:rsid w:val="00E27D09"/>
    <w:rsid w:val="00E44299"/>
    <w:rsid w:val="00E4533A"/>
    <w:rsid w:val="00E50AA4"/>
    <w:rsid w:val="00E5207F"/>
    <w:rsid w:val="00E5457B"/>
    <w:rsid w:val="00E61806"/>
    <w:rsid w:val="00E63985"/>
    <w:rsid w:val="00E65708"/>
    <w:rsid w:val="00E65EB9"/>
    <w:rsid w:val="00E727A6"/>
    <w:rsid w:val="00E73E01"/>
    <w:rsid w:val="00E75FB3"/>
    <w:rsid w:val="00E85909"/>
    <w:rsid w:val="00E85E0F"/>
    <w:rsid w:val="00EA3826"/>
    <w:rsid w:val="00EA4E5B"/>
    <w:rsid w:val="00EB14A5"/>
    <w:rsid w:val="00EC2796"/>
    <w:rsid w:val="00EC72FF"/>
    <w:rsid w:val="00ED1A33"/>
    <w:rsid w:val="00EE4B62"/>
    <w:rsid w:val="00EE544B"/>
    <w:rsid w:val="00EF2BD7"/>
    <w:rsid w:val="00F01487"/>
    <w:rsid w:val="00F05DAD"/>
    <w:rsid w:val="00F06B24"/>
    <w:rsid w:val="00F14189"/>
    <w:rsid w:val="00F17003"/>
    <w:rsid w:val="00F443B3"/>
    <w:rsid w:val="00F476B2"/>
    <w:rsid w:val="00F50259"/>
    <w:rsid w:val="00F532F7"/>
    <w:rsid w:val="00F600C8"/>
    <w:rsid w:val="00F6137E"/>
    <w:rsid w:val="00F648BF"/>
    <w:rsid w:val="00F64B5D"/>
    <w:rsid w:val="00F64F3F"/>
    <w:rsid w:val="00F66D43"/>
    <w:rsid w:val="00FA24B2"/>
    <w:rsid w:val="00FB4E28"/>
    <w:rsid w:val="00FB6D01"/>
    <w:rsid w:val="00FC0A6C"/>
    <w:rsid w:val="00FC23E9"/>
    <w:rsid w:val="00FC2832"/>
    <w:rsid w:val="00FC649F"/>
    <w:rsid w:val="00FD150F"/>
    <w:rsid w:val="00FD176D"/>
    <w:rsid w:val="00FE4263"/>
    <w:rsid w:val="00FF6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437D2"/>
  <w15:chartTrackingRefBased/>
  <w15:docId w15:val="{F083C489-B85A-4DE6-8B73-385F421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C"/>
    <w:pPr>
      <w:spacing w:line="276" w:lineRule="auto"/>
      <w:jc w:val="both"/>
    </w:pPr>
    <w:rPr>
      <w:rFonts w:ascii="Arial" w:hAnsi="Arial" w:cs="Arial"/>
    </w:rPr>
  </w:style>
  <w:style w:type="paragraph" w:styleId="Heading1">
    <w:name w:val="heading 1"/>
    <w:basedOn w:val="Normal"/>
    <w:next w:val="Normal"/>
    <w:link w:val="Heading1Char"/>
    <w:uiPriority w:val="9"/>
    <w:qFormat/>
    <w:rsid w:val="00EE544B"/>
    <w:pPr>
      <w:keepNext/>
      <w:keepLines/>
      <w:spacing w:after="0"/>
      <w:ind w:left="900" w:hanging="900"/>
      <w:jc w:val="left"/>
      <w:outlineLvl w:val="0"/>
    </w:pPr>
    <w:rPr>
      <w:rFonts w:ascii="Arial Narrow" w:eastAsiaTheme="majorEastAsia" w:hAnsi="Arial Narrow"/>
      <w:sz w:val="32"/>
      <w:szCs w:val="32"/>
    </w:rPr>
  </w:style>
  <w:style w:type="paragraph" w:styleId="Heading2">
    <w:name w:val="heading 2"/>
    <w:basedOn w:val="Normal"/>
    <w:next w:val="Normal"/>
    <w:link w:val="Heading2Char"/>
    <w:uiPriority w:val="9"/>
    <w:unhideWhenUsed/>
    <w:qFormat/>
    <w:rsid w:val="00EE544B"/>
    <w:pPr>
      <w:shd w:val="clear" w:color="auto" w:fill="FFFFFF"/>
      <w:spacing w:before="100" w:beforeAutospacing="1" w:after="0"/>
      <w:outlineLvl w:val="1"/>
    </w:pPr>
    <w:rPr>
      <w:b/>
      <w:bCs/>
      <w:lang w:eastAsia="en-AU"/>
    </w:rPr>
  </w:style>
  <w:style w:type="paragraph" w:styleId="Heading3">
    <w:name w:val="heading 3"/>
    <w:basedOn w:val="Heading2"/>
    <w:next w:val="Normal"/>
    <w:link w:val="Heading3Char"/>
    <w:uiPriority w:val="9"/>
    <w:unhideWhenUsed/>
    <w:qFormat/>
    <w:rsid w:val="000125AE"/>
    <w:pPr>
      <w:numPr>
        <w:ilvl w:val="2"/>
      </w:numPr>
      <w:ind w:left="900" w:hanging="900"/>
      <w:outlineLvl w:val="2"/>
    </w:pPr>
  </w:style>
  <w:style w:type="paragraph" w:styleId="Heading4">
    <w:name w:val="heading 4"/>
    <w:basedOn w:val="Heading3"/>
    <w:next w:val="Normal"/>
    <w:link w:val="Heading4Char"/>
    <w:uiPriority w:val="9"/>
    <w:unhideWhenUsed/>
    <w:qFormat/>
    <w:rsid w:val="000125AE"/>
    <w:pPr>
      <w:numPr>
        <w:ilvl w:val="0"/>
      </w:numPr>
      <w:ind w:left="540" w:hanging="5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DA8"/>
    <w:rPr>
      <w:color w:val="0563C1" w:themeColor="hyperlink"/>
      <w:u w:val="single"/>
    </w:rPr>
  </w:style>
  <w:style w:type="paragraph" w:styleId="Header">
    <w:name w:val="header"/>
    <w:basedOn w:val="Normal"/>
    <w:link w:val="HeaderChar"/>
    <w:uiPriority w:val="99"/>
    <w:unhideWhenUsed/>
    <w:rsid w:val="0079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A8"/>
  </w:style>
  <w:style w:type="paragraph" w:styleId="Footer">
    <w:name w:val="footer"/>
    <w:basedOn w:val="Normal"/>
    <w:link w:val="FooterChar"/>
    <w:uiPriority w:val="99"/>
    <w:unhideWhenUsed/>
    <w:rsid w:val="0079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DA8"/>
  </w:style>
  <w:style w:type="character" w:customStyle="1" w:styleId="Heading1Char">
    <w:name w:val="Heading 1 Char"/>
    <w:basedOn w:val="DefaultParagraphFont"/>
    <w:link w:val="Heading1"/>
    <w:uiPriority w:val="9"/>
    <w:rsid w:val="00EE544B"/>
    <w:rPr>
      <w:rFonts w:ascii="Arial Narrow" w:eastAsiaTheme="majorEastAsia" w:hAnsi="Arial Narrow" w:cs="Arial"/>
      <w:sz w:val="32"/>
      <w:szCs w:val="32"/>
    </w:rPr>
  </w:style>
  <w:style w:type="paragraph" w:styleId="ListParagraph">
    <w:name w:val="List Paragraph"/>
    <w:basedOn w:val="Normal"/>
    <w:uiPriority w:val="34"/>
    <w:qFormat/>
    <w:rsid w:val="00797DA8"/>
    <w:pPr>
      <w:ind w:left="720"/>
      <w:contextualSpacing/>
    </w:pPr>
  </w:style>
  <w:style w:type="paragraph" w:customStyle="1" w:styleId="HeaderText">
    <w:name w:val="Header Text"/>
    <w:basedOn w:val="Header"/>
    <w:rsid w:val="00CA3786"/>
    <w:pPr>
      <w:pBdr>
        <w:bottom w:val="single" w:sz="6" w:space="1" w:color="auto"/>
      </w:pBdr>
      <w:spacing w:line="360" w:lineRule="auto"/>
    </w:pPr>
    <w:rPr>
      <w:sz w:val="20"/>
      <w:lang w:val="en-US"/>
    </w:rPr>
  </w:style>
  <w:style w:type="paragraph" w:styleId="BalloonText">
    <w:name w:val="Balloon Text"/>
    <w:basedOn w:val="Normal"/>
    <w:link w:val="BalloonTextChar"/>
    <w:uiPriority w:val="99"/>
    <w:semiHidden/>
    <w:unhideWhenUsed/>
    <w:rsid w:val="00B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1C"/>
    <w:rPr>
      <w:rFonts w:ascii="Segoe UI" w:hAnsi="Segoe UI" w:cs="Segoe UI"/>
      <w:sz w:val="18"/>
      <w:szCs w:val="18"/>
    </w:rPr>
  </w:style>
  <w:style w:type="paragraph" w:styleId="Title">
    <w:name w:val="Title"/>
    <w:next w:val="Normal"/>
    <w:link w:val="TitleChar"/>
    <w:uiPriority w:val="10"/>
    <w:rsid w:val="00C05F3B"/>
    <w:pPr>
      <w:spacing w:after="0" w:line="240" w:lineRule="auto"/>
      <w:contextualSpacing/>
    </w:pPr>
    <w:rPr>
      <w:rFonts w:ascii="Arial" w:eastAsiaTheme="majorEastAsia" w:hAnsi="Arial" w:cstheme="majorBidi"/>
      <w:iCs/>
      <w:spacing w:val="-10"/>
      <w:kern w:val="28"/>
      <w:sz w:val="56"/>
      <w:szCs w:val="56"/>
      <w:lang w:val="en-US"/>
    </w:rPr>
  </w:style>
  <w:style w:type="character" w:customStyle="1" w:styleId="TitleChar">
    <w:name w:val="Title Char"/>
    <w:basedOn w:val="DefaultParagraphFont"/>
    <w:link w:val="Title"/>
    <w:uiPriority w:val="10"/>
    <w:rsid w:val="00C05F3B"/>
    <w:rPr>
      <w:rFonts w:ascii="Arial" w:eastAsiaTheme="majorEastAsia" w:hAnsi="Arial" w:cstheme="majorBidi"/>
      <w:iCs/>
      <w:spacing w:val="-10"/>
      <w:kern w:val="28"/>
      <w:sz w:val="56"/>
      <w:szCs w:val="56"/>
      <w:lang w:val="en-US"/>
    </w:rPr>
  </w:style>
  <w:style w:type="character" w:customStyle="1" w:styleId="Heading2Char">
    <w:name w:val="Heading 2 Char"/>
    <w:basedOn w:val="DefaultParagraphFont"/>
    <w:link w:val="Heading2"/>
    <w:uiPriority w:val="9"/>
    <w:rsid w:val="00EE544B"/>
    <w:rPr>
      <w:rFonts w:ascii="Arial" w:hAnsi="Arial" w:cs="Arial"/>
      <w:b/>
      <w:bCs/>
      <w:shd w:val="clear" w:color="auto" w:fill="FFFFFF"/>
      <w:lang w:eastAsia="en-AU"/>
    </w:rPr>
  </w:style>
  <w:style w:type="paragraph" w:customStyle="1" w:styleId="DivideLine">
    <w:name w:val="Divide Line"/>
    <w:basedOn w:val="Normal"/>
    <w:rsid w:val="003357D1"/>
    <w:pPr>
      <w:pBdr>
        <w:bottom w:val="single" w:sz="6" w:space="1" w:color="auto"/>
      </w:pBdr>
      <w:spacing w:after="0" w:line="240" w:lineRule="auto"/>
    </w:pPr>
    <w:rPr>
      <w:sz w:val="12"/>
      <w:szCs w:val="20"/>
    </w:rPr>
  </w:style>
  <w:style w:type="paragraph" w:customStyle="1" w:styleId="Body1">
    <w:name w:val="Body 1"/>
    <w:basedOn w:val="Normal"/>
    <w:link w:val="Body1Char"/>
    <w:qFormat/>
    <w:rsid w:val="00EE544B"/>
    <w:pPr>
      <w:shd w:val="clear" w:color="auto" w:fill="FFFFFF"/>
      <w:spacing w:before="100" w:beforeAutospacing="1" w:after="100" w:afterAutospacing="1"/>
    </w:pPr>
    <w:rPr>
      <w:lang w:eastAsia="en-AU"/>
    </w:rPr>
  </w:style>
  <w:style w:type="paragraph" w:customStyle="1" w:styleId="Body2">
    <w:name w:val="Body 2"/>
    <w:basedOn w:val="Normal"/>
    <w:qFormat/>
    <w:rsid w:val="0020697C"/>
    <w:pPr>
      <w:ind w:left="993"/>
    </w:pPr>
  </w:style>
  <w:style w:type="paragraph" w:customStyle="1" w:styleId="TableText">
    <w:name w:val="Table Text"/>
    <w:basedOn w:val="Normal"/>
    <w:qFormat/>
    <w:rsid w:val="003357D1"/>
    <w:pPr>
      <w:spacing w:after="0"/>
    </w:pPr>
    <w:rPr>
      <w:sz w:val="20"/>
      <w:szCs w:val="20"/>
    </w:rPr>
  </w:style>
  <w:style w:type="character" w:styleId="Strong">
    <w:name w:val="Strong"/>
    <w:basedOn w:val="DefaultParagraphFont"/>
    <w:uiPriority w:val="22"/>
    <w:rsid w:val="00633125"/>
    <w:rPr>
      <w:b/>
      <w:bCs/>
    </w:rPr>
  </w:style>
  <w:style w:type="character" w:styleId="SubtleReference">
    <w:name w:val="Subtle Reference"/>
    <w:basedOn w:val="DefaultParagraphFont"/>
    <w:uiPriority w:val="31"/>
    <w:rsid w:val="007F4675"/>
    <w:rPr>
      <w:smallCaps/>
      <w:color w:val="5A5A5A" w:themeColor="text1" w:themeTint="A5"/>
    </w:rPr>
  </w:style>
  <w:style w:type="paragraph" w:styleId="Quote">
    <w:name w:val="Quote"/>
    <w:basedOn w:val="Normal"/>
    <w:next w:val="Normal"/>
    <w:link w:val="QuoteChar"/>
    <w:uiPriority w:val="29"/>
    <w:rsid w:val="007F46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4675"/>
    <w:rPr>
      <w:rFonts w:ascii="Arial" w:hAnsi="Arial" w:cs="Arial"/>
      <w:i/>
      <w:iCs/>
      <w:color w:val="404040" w:themeColor="text1" w:themeTint="BF"/>
    </w:rPr>
  </w:style>
  <w:style w:type="character" w:customStyle="1" w:styleId="Heading3Char">
    <w:name w:val="Heading 3 Char"/>
    <w:basedOn w:val="DefaultParagraphFont"/>
    <w:link w:val="Heading3"/>
    <w:uiPriority w:val="9"/>
    <w:rsid w:val="000125AE"/>
    <w:rPr>
      <w:rFonts w:ascii="Arial" w:eastAsiaTheme="majorEastAsia" w:hAnsi="Arial" w:cs="Arial"/>
      <w:sz w:val="28"/>
      <w:szCs w:val="32"/>
    </w:rPr>
  </w:style>
  <w:style w:type="character" w:customStyle="1" w:styleId="Heading4Char">
    <w:name w:val="Heading 4 Char"/>
    <w:basedOn w:val="DefaultParagraphFont"/>
    <w:link w:val="Heading4"/>
    <w:uiPriority w:val="9"/>
    <w:rsid w:val="000125AE"/>
    <w:rPr>
      <w:rFonts w:ascii="Arial" w:eastAsiaTheme="majorEastAsia" w:hAnsi="Arial" w:cs="Arial"/>
      <w:sz w:val="28"/>
      <w:szCs w:val="32"/>
    </w:rPr>
  </w:style>
  <w:style w:type="paragraph" w:customStyle="1" w:styleId="Body3">
    <w:name w:val="Body 3"/>
    <w:basedOn w:val="Body2"/>
    <w:qFormat/>
    <w:rsid w:val="00662828"/>
    <w:pPr>
      <w:ind w:left="1701"/>
    </w:pPr>
  </w:style>
  <w:style w:type="paragraph" w:customStyle="1" w:styleId="PolicyTitle">
    <w:name w:val="Policy Title"/>
    <w:basedOn w:val="Normal"/>
    <w:link w:val="PolicyTitleChar"/>
    <w:qFormat/>
    <w:rsid w:val="00EE544B"/>
    <w:rPr>
      <w:color w:val="FFFFFF" w:themeColor="background1"/>
      <w:sz w:val="56"/>
      <w:szCs w:val="56"/>
      <w:lang w:val="en-US"/>
    </w:rPr>
  </w:style>
  <w:style w:type="character" w:customStyle="1" w:styleId="PolicyTitleChar">
    <w:name w:val="Policy Title Char"/>
    <w:basedOn w:val="DefaultParagraphFont"/>
    <w:link w:val="PolicyTitle"/>
    <w:rsid w:val="00EE544B"/>
    <w:rPr>
      <w:rFonts w:ascii="Arial" w:hAnsi="Arial" w:cs="Arial"/>
      <w:color w:val="FFFFFF" w:themeColor="background1"/>
      <w:sz w:val="56"/>
      <w:szCs w:val="56"/>
      <w:lang w:val="en-US"/>
    </w:rPr>
  </w:style>
  <w:style w:type="paragraph" w:customStyle="1" w:styleId="Body0">
    <w:name w:val="Body 0"/>
    <w:basedOn w:val="Body1"/>
    <w:link w:val="Body0Char"/>
    <w:qFormat/>
    <w:rsid w:val="00774799"/>
  </w:style>
  <w:style w:type="character" w:customStyle="1" w:styleId="Body1Char">
    <w:name w:val="Body 1 Char"/>
    <w:basedOn w:val="DefaultParagraphFont"/>
    <w:link w:val="Body1"/>
    <w:rsid w:val="00EE544B"/>
    <w:rPr>
      <w:rFonts w:ascii="Arial" w:hAnsi="Arial" w:cs="Arial"/>
      <w:shd w:val="clear" w:color="auto" w:fill="FFFFFF"/>
      <w:lang w:eastAsia="en-AU"/>
    </w:rPr>
  </w:style>
  <w:style w:type="character" w:customStyle="1" w:styleId="Body0Char">
    <w:name w:val="Body 0 Char"/>
    <w:basedOn w:val="Body1Char"/>
    <w:link w:val="Body0"/>
    <w:rsid w:val="00774799"/>
    <w:rPr>
      <w:rFonts w:ascii="Arial" w:hAnsi="Arial" w:cs="Arial"/>
      <w:szCs w:val="24"/>
      <w:shd w:val="clear" w:color="auto" w:fill="FFFFFF"/>
      <w:lang w:eastAsia="en-AU"/>
    </w:rPr>
  </w:style>
  <w:style w:type="paragraph" w:customStyle="1" w:styleId="FooterText">
    <w:name w:val="Footer Text"/>
    <w:basedOn w:val="Normal"/>
    <w:link w:val="FooterTextChar"/>
    <w:qFormat/>
    <w:rsid w:val="0015026C"/>
    <w:rPr>
      <w:sz w:val="20"/>
    </w:rPr>
  </w:style>
  <w:style w:type="character" w:customStyle="1" w:styleId="FooterTextChar">
    <w:name w:val="Footer Text Char"/>
    <w:basedOn w:val="DefaultParagraphFont"/>
    <w:link w:val="FooterText"/>
    <w:rsid w:val="0015026C"/>
    <w:rPr>
      <w:rFonts w:ascii="Arial" w:hAnsi="Arial" w:cs="Arial"/>
      <w:sz w:val="20"/>
    </w:rPr>
  </w:style>
  <w:style w:type="character" w:styleId="FollowedHyperlink">
    <w:name w:val="FollowedHyperlink"/>
    <w:basedOn w:val="DefaultParagraphFont"/>
    <w:uiPriority w:val="99"/>
    <w:semiHidden/>
    <w:unhideWhenUsed/>
    <w:rsid w:val="00B8551C"/>
    <w:rPr>
      <w:color w:val="954F72" w:themeColor="followedHyperlink"/>
      <w:u w:val="single"/>
    </w:rPr>
  </w:style>
  <w:style w:type="paragraph" w:customStyle="1" w:styleId="Default">
    <w:name w:val="Default"/>
    <w:rsid w:val="007F5D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13B1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113B1C"/>
    <w:pPr>
      <w:tabs>
        <w:tab w:val="left" w:pos="1134"/>
      </w:tabs>
      <w:spacing w:before="120" w:after="0" w:line="240" w:lineRule="auto"/>
      <w:ind w:left="714"/>
      <w:jc w:val="left"/>
    </w:pPr>
    <w:rPr>
      <w:rFonts w:eastAsia="Times New Roman"/>
      <w:sz w:val="24"/>
      <w:szCs w:val="24"/>
    </w:rPr>
  </w:style>
  <w:style w:type="character" w:customStyle="1" w:styleId="BodyTextIndentChar">
    <w:name w:val="Body Text Indent Char"/>
    <w:basedOn w:val="DefaultParagraphFont"/>
    <w:link w:val="BodyTextIndent"/>
    <w:semiHidden/>
    <w:rsid w:val="00113B1C"/>
    <w:rPr>
      <w:rFonts w:ascii="Arial" w:eastAsia="Times New Roman" w:hAnsi="Arial" w:cs="Arial"/>
      <w:sz w:val="24"/>
      <w:szCs w:val="24"/>
    </w:rPr>
  </w:style>
  <w:style w:type="paragraph" w:styleId="NoSpacing">
    <w:name w:val="No Spacing"/>
    <w:uiPriority w:val="1"/>
    <w:qFormat/>
    <w:rsid w:val="00113B1C"/>
    <w:pPr>
      <w:spacing w:after="0" w:line="240" w:lineRule="auto"/>
    </w:pPr>
    <w:rPr>
      <w:lang w:val="en-US"/>
    </w:rPr>
  </w:style>
  <w:style w:type="character" w:styleId="UnresolvedMention">
    <w:name w:val="Unresolved Mention"/>
    <w:basedOn w:val="DefaultParagraphFont"/>
    <w:uiPriority w:val="99"/>
    <w:semiHidden/>
    <w:unhideWhenUsed/>
    <w:rsid w:val="00C0274A"/>
    <w:rPr>
      <w:color w:val="605E5C"/>
      <w:shd w:val="clear" w:color="auto" w:fill="E1DFDD"/>
    </w:rPr>
  </w:style>
  <w:style w:type="paragraph" w:styleId="Revision">
    <w:name w:val="Revision"/>
    <w:hidden/>
    <w:uiPriority w:val="99"/>
    <w:semiHidden/>
    <w:rsid w:val="00F66D43"/>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E5457B"/>
    <w:rPr>
      <w:sz w:val="16"/>
      <w:szCs w:val="16"/>
    </w:rPr>
  </w:style>
  <w:style w:type="paragraph" w:styleId="CommentText">
    <w:name w:val="annotation text"/>
    <w:basedOn w:val="Normal"/>
    <w:link w:val="CommentTextChar"/>
    <w:uiPriority w:val="99"/>
    <w:semiHidden/>
    <w:unhideWhenUsed/>
    <w:rsid w:val="00E5457B"/>
    <w:pPr>
      <w:spacing w:line="240" w:lineRule="auto"/>
    </w:pPr>
    <w:rPr>
      <w:sz w:val="20"/>
      <w:szCs w:val="20"/>
    </w:rPr>
  </w:style>
  <w:style w:type="character" w:customStyle="1" w:styleId="CommentTextChar">
    <w:name w:val="Comment Text Char"/>
    <w:basedOn w:val="DefaultParagraphFont"/>
    <w:link w:val="CommentText"/>
    <w:uiPriority w:val="99"/>
    <w:semiHidden/>
    <w:rsid w:val="00E545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457B"/>
    <w:rPr>
      <w:b/>
      <w:bCs/>
    </w:rPr>
  </w:style>
  <w:style w:type="character" w:customStyle="1" w:styleId="CommentSubjectChar">
    <w:name w:val="Comment Subject Char"/>
    <w:basedOn w:val="CommentTextChar"/>
    <w:link w:val="CommentSubject"/>
    <w:uiPriority w:val="99"/>
    <w:semiHidden/>
    <w:rsid w:val="00E5457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7455">
      <w:bodyDiv w:val="1"/>
      <w:marLeft w:val="0"/>
      <w:marRight w:val="0"/>
      <w:marTop w:val="0"/>
      <w:marBottom w:val="0"/>
      <w:divBdr>
        <w:top w:val="none" w:sz="0" w:space="0" w:color="auto"/>
        <w:left w:val="none" w:sz="0" w:space="0" w:color="auto"/>
        <w:bottom w:val="none" w:sz="0" w:space="0" w:color="auto"/>
        <w:right w:val="none" w:sz="0" w:space="0" w:color="auto"/>
      </w:divBdr>
    </w:div>
    <w:div w:id="1517497398">
      <w:bodyDiv w:val="1"/>
      <w:marLeft w:val="0"/>
      <w:marRight w:val="0"/>
      <w:marTop w:val="0"/>
      <w:marBottom w:val="0"/>
      <w:divBdr>
        <w:top w:val="none" w:sz="0" w:space="0" w:color="auto"/>
        <w:left w:val="none" w:sz="0" w:space="0" w:color="auto"/>
        <w:bottom w:val="none" w:sz="0" w:space="0" w:color="auto"/>
        <w:right w:val="none" w:sz="0" w:space="0" w:color="auto"/>
      </w:divBdr>
    </w:div>
    <w:div w:id="16248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qclubportal.com.au/media/10678/committee-induction-pack-template.docx" TargetMode="External"/><Relationship Id="rId18" Type="http://schemas.openxmlformats.org/officeDocument/2006/relationships/hyperlink" Target="https://www.qld.gov.au/law/laws-regulated-industries-and-accountability/queensland-laws-and-regulations/associations-charities-and-non-for-profits/incorporated-associations/running-an-incorporated-association/incorporated-association-management-committee/who-on-committe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qclubportal.com.au/" TargetMode="External"/><Relationship Id="rId17" Type="http://schemas.openxmlformats.org/officeDocument/2006/relationships/hyperlink" Target="http://rqclubportal.com.au/club-management/committ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lice.qld.gov.au/documents-for-purchase/national-police-certificates" TargetMode="External"/><Relationship Id="rId20" Type="http://schemas.openxmlformats.org/officeDocument/2006/relationships/hyperlink" Target="https://www.qld.gov.au/law/laws-regulated-industries-and-accountability/queensland-laws-and-regulations/associations-charities-and-non-for-profits/incorporated-associations/financial-responsibilities-for-incorporated-associ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bdevelopment@racingqueensland.com.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uspost.com.au/police-check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qld.gov.au/law/laws-regulated-industries-and-accountability/queensland-laws-and-regulations/associations-charities-and-non-for-profits/incorporated-associations/running-an-incorporated-association/incorporated-association-management-committee/who-on-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ck.cleartowork.com.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2E1C81CE3DC2409CFE360E869235D9" ma:contentTypeVersion="4" ma:contentTypeDescription="Create a new document." ma:contentTypeScope="" ma:versionID="0bbcccd1794458c00376ce5e0ea56cd1">
  <xsd:schema xmlns:xsd="http://www.w3.org/2001/XMLSchema" xmlns:xs="http://www.w3.org/2001/XMLSchema" xmlns:p="http://schemas.microsoft.com/office/2006/metadata/properties" xmlns:ns2="6bc22158-e3fd-4a4d-a724-ac100e01098b" targetNamespace="http://schemas.microsoft.com/office/2006/metadata/properties" ma:root="true" ma:fieldsID="48e0984ecd303d65a184107d76683f38" ns2:_="">
    <xsd:import namespace="6bc22158-e3fd-4a4d-a724-ac100e01098b"/>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2158-e3fd-4a4d-a724-ac100e010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5AD86-7A24-4018-B203-86928C93E2EC}">
  <ds:schemaRefs>
    <ds:schemaRef ds:uri="http://schemas.openxmlformats.org/officeDocument/2006/bibliography"/>
  </ds:schemaRefs>
</ds:datastoreItem>
</file>

<file path=customXml/itemProps2.xml><?xml version="1.0" encoding="utf-8"?>
<ds:datastoreItem xmlns:ds="http://schemas.openxmlformats.org/officeDocument/2006/customXml" ds:itemID="{E5700F79-6AD0-45FC-88FD-9B3EE39FAE3D}">
  <ds:schemaRefs>
    <ds:schemaRef ds:uri="http://schemas.microsoft.com/sharepoint/v3/contenttype/forms"/>
  </ds:schemaRefs>
</ds:datastoreItem>
</file>

<file path=customXml/itemProps3.xml><?xml version="1.0" encoding="utf-8"?>
<ds:datastoreItem xmlns:ds="http://schemas.openxmlformats.org/officeDocument/2006/customXml" ds:itemID="{1F4719F2-55FF-450F-930C-1039CBD3F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8C266-25E9-400C-8436-D898AE31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2158-e3fd-4a4d-a724-ac100e010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2481</Words>
  <Characters>11265</Characters>
  <Application>Microsoft Office Word</Application>
  <DocSecurity>0</DocSecurity>
  <Lines>156</Lines>
  <Paragraphs>31</Paragraphs>
  <ScaleCrop>false</ScaleCrop>
  <HeadingPairs>
    <vt:vector size="2" baseType="variant">
      <vt:variant>
        <vt:lpstr>Title</vt:lpstr>
      </vt:variant>
      <vt:variant>
        <vt:i4>1</vt:i4>
      </vt:variant>
    </vt:vector>
  </HeadingPairs>
  <TitlesOfParts>
    <vt:vector size="1" baseType="lpstr">
      <vt:lpstr>AGM Guidelines</vt:lpstr>
    </vt:vector>
  </TitlesOfParts>
  <Company>Racing Queensland</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Guidelines</dc:title>
  <dc:subject/>
  <dc:creator>Shannon Hooper</dc:creator>
  <cp:keywords/>
  <dc:description/>
  <cp:lastModifiedBy>Tim Maddocks</cp:lastModifiedBy>
  <cp:revision>2</cp:revision>
  <cp:lastPrinted>2020-11-18T00:21:00Z</cp:lastPrinted>
  <dcterms:created xsi:type="dcterms:W3CDTF">2022-07-13T07:34:00Z</dcterms:created>
  <dcterms:modified xsi:type="dcterms:W3CDTF">2022-07-13T07:34:00Z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0x010100842E1C81CE3DC2409CFE360E869235D9</vt:lpwstr>
  </property>
  <property fmtid="{D5CDD505-2E9C-101B-9397-08002B2CF9AE}" pid="3" name="Order">
    <vt:r8>1100</vt:r8>
  </property>
</Properties>
</file>