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C8F5" w14:textId="503DDA5E" w:rsidR="00E127FE" w:rsidRPr="00DB425C" w:rsidRDefault="002A47E5" w:rsidP="004A27B7">
      <w:pPr>
        <w:pStyle w:val="RQTitle"/>
        <w:spacing w:before="120"/>
        <w:ind w:left="720" w:right="0"/>
        <w:contextualSpacing/>
        <w:rPr>
          <w:sz w:val="40"/>
          <w:szCs w:val="40"/>
        </w:rPr>
      </w:pPr>
      <w:bookmarkStart w:id="0" w:name="_Toc340148069"/>
      <w:bookmarkStart w:id="1" w:name="_Toc340226903"/>
      <w:r w:rsidRPr="00DB425C">
        <w:rPr>
          <w:sz w:val="40"/>
          <w:szCs w:val="40"/>
        </w:rPr>
        <w:t xml:space="preserve">MODEL </w:t>
      </w:r>
      <w:r w:rsidR="00EF5A0F" w:rsidRPr="00DB425C">
        <w:rPr>
          <w:sz w:val="40"/>
          <w:szCs w:val="40"/>
        </w:rPr>
        <w:t>RULE</w:t>
      </w:r>
      <w:r w:rsidRPr="00DB425C">
        <w:rPr>
          <w:sz w:val="40"/>
          <w:szCs w:val="40"/>
        </w:rPr>
        <w:t>S OF ASSOCIATION</w:t>
      </w:r>
    </w:p>
    <w:p w14:paraId="22DE1DDC" w14:textId="75B55B3E" w:rsidR="008B3787" w:rsidRPr="00DB425C" w:rsidRDefault="00026C11" w:rsidP="004339E9">
      <w:pPr>
        <w:pStyle w:val="RQTitle"/>
        <w:spacing w:before="120"/>
        <w:ind w:right="0"/>
        <w:contextualSpacing/>
        <w:rPr>
          <w:sz w:val="40"/>
          <w:szCs w:val="40"/>
        </w:rPr>
      </w:pPr>
      <w:r w:rsidRPr="00DB425C">
        <w:rPr>
          <w:sz w:val="40"/>
          <w:szCs w:val="40"/>
        </w:rPr>
        <w:t xml:space="preserve">FOR USE BY </w:t>
      </w:r>
      <w:r w:rsidR="002A47E5" w:rsidRPr="00DB425C">
        <w:rPr>
          <w:sz w:val="40"/>
          <w:szCs w:val="40"/>
        </w:rPr>
        <w:t>QUEENSLAND RAC</w:t>
      </w:r>
      <w:r w:rsidR="00166771" w:rsidRPr="00DB425C">
        <w:rPr>
          <w:sz w:val="40"/>
          <w:szCs w:val="40"/>
        </w:rPr>
        <w:t>E</w:t>
      </w:r>
      <w:r w:rsidR="002A47E5" w:rsidRPr="00DB425C">
        <w:rPr>
          <w:sz w:val="40"/>
          <w:szCs w:val="40"/>
        </w:rPr>
        <w:t xml:space="preserve"> CLUB</w:t>
      </w:r>
      <w:r w:rsidR="00F16774" w:rsidRPr="00DB425C">
        <w:rPr>
          <w:sz w:val="40"/>
          <w:szCs w:val="40"/>
        </w:rPr>
        <w:t>S</w:t>
      </w:r>
    </w:p>
    <w:p w14:paraId="3E2C3898" w14:textId="3F50BAB4" w:rsidR="008B3787" w:rsidRPr="00233041" w:rsidRDefault="00165F66" w:rsidP="00EB7CA6">
      <w:r w:rsidRPr="00233041">
        <w:rPr>
          <w:noProof/>
        </w:rPr>
        <mc:AlternateContent>
          <mc:Choice Requires="wps">
            <w:drawing>
              <wp:anchor distT="0" distB="0" distL="114300" distR="114300" simplePos="0" relativeHeight="251659264" behindDoc="0" locked="0" layoutInCell="1" allowOverlap="1" wp14:anchorId="0D4BD3ED" wp14:editId="1B42429F">
                <wp:simplePos x="0" y="0"/>
                <wp:positionH relativeFrom="margin">
                  <wp:posOffset>64526</wp:posOffset>
                </wp:positionH>
                <wp:positionV relativeFrom="paragraph">
                  <wp:posOffset>99695</wp:posOffset>
                </wp:positionV>
                <wp:extent cx="6347460" cy="5430129"/>
                <wp:effectExtent l="0" t="0" r="1524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30129"/>
                        </a:xfrm>
                        <a:prstGeom prst="rect">
                          <a:avLst/>
                        </a:prstGeom>
                        <a:solidFill>
                          <a:srgbClr val="B4C6E7"/>
                        </a:solidFill>
                        <a:ln w="12700">
                          <a:solidFill>
                            <a:sysClr val="windowText" lastClr="000000"/>
                          </a:solidFill>
                          <a:miter lim="800000"/>
                          <a:headEnd/>
                          <a:tailEnd/>
                        </a:ln>
                      </wps:spPr>
                      <wps:txbx>
                        <w:txbxContent>
                          <w:p w14:paraId="335306E3" w14:textId="54773735" w:rsidR="00935421" w:rsidRPr="005F51DD" w:rsidRDefault="00166771" w:rsidP="00890984">
                            <w:pPr>
                              <w:spacing w:after="0"/>
                              <w:rPr>
                                <w:rFonts w:ascii="Gotham Black" w:hAnsi="Gotham Black" w:cs="Arial"/>
                                <w:sz w:val="32"/>
                                <w:szCs w:val="32"/>
                              </w:rPr>
                            </w:pPr>
                            <w:r w:rsidRPr="005F51DD">
                              <w:rPr>
                                <w:rFonts w:ascii="Gotham Black" w:hAnsi="Gotham Black" w:cs="Arial"/>
                                <w:sz w:val="32"/>
                                <w:szCs w:val="32"/>
                              </w:rPr>
                              <w:t>GUIDANCE NOTE:</w:t>
                            </w:r>
                          </w:p>
                          <w:p w14:paraId="2BD9ACD7" w14:textId="417C0639"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2" w:name="_Toc99023342"/>
                            <w:bookmarkStart w:id="3" w:name="_Toc92372055"/>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58C88B1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E44514">
                              <w:rPr>
                                <w:rFonts w:ascii="Gotham Bold" w:hAnsi="Gotham Bold" w:cs="Arial"/>
                                <w:b w:val="0"/>
                                <w:bCs/>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208D1381"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8"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r w:rsidR="00920A7D">
                              <w:rPr>
                                <w:rFonts w:ascii="Gotham Book" w:hAnsi="Gotham Book" w:cs="Arial"/>
                                <w:b w:val="0"/>
                                <w:bCs/>
                                <w:sz w:val="22"/>
                                <w:szCs w:val="22"/>
                              </w:rPr>
                              <w:t xml:space="preserve"> (“</w:t>
                            </w:r>
                            <w:r w:rsidR="00920A7D" w:rsidRPr="00E44514">
                              <w:rPr>
                                <w:rFonts w:ascii="Gotham Bold" w:hAnsi="Gotham Bold" w:cs="Arial"/>
                                <w:b w:val="0"/>
                                <w:bCs/>
                                <w:sz w:val="22"/>
                                <w:szCs w:val="22"/>
                              </w:rPr>
                              <w:t>the Act</w:t>
                            </w:r>
                            <w:r w:rsidR="00920A7D">
                              <w:rPr>
                                <w:rFonts w:ascii="Gotham Book" w:hAnsi="Gotham Book" w:cs="Arial"/>
                                <w:b w:val="0"/>
                                <w:bCs/>
                                <w:sz w:val="22"/>
                                <w:szCs w:val="22"/>
                              </w:rPr>
                              <w:t>”)</w:t>
                            </w:r>
                            <w:r w:rsidRPr="003A0974">
                              <w:rPr>
                                <w:rFonts w:ascii="Gotham Book" w:hAnsi="Gotham Book" w:cs="Arial"/>
                                <w:b w:val="0"/>
                                <w:bCs/>
                                <w:sz w:val="22"/>
                                <w:szCs w:val="22"/>
                              </w:rPr>
                              <w:t>.</w:t>
                            </w:r>
                          </w:p>
                          <w:p w14:paraId="5F31F209" w14:textId="0BBB413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r w:rsidR="003D6719" w:rsidRPr="004A27B7">
                              <w:rPr>
                                <w:rFonts w:ascii="Gotham Book" w:hAnsi="Gotham Book"/>
                                <w:b w:val="0"/>
                                <w:bCs/>
                                <w:sz w:val="22"/>
                                <w:szCs w:val="22"/>
                              </w:rPr>
                              <w:t>A step-by-step guide to adopting or amending a club’s rules of association is available on the RQ Club Portal.</w:t>
                            </w:r>
                            <w:r w:rsidR="00716112" w:rsidRPr="00905AF4">
                              <w:rPr>
                                <w:rStyle w:val="Hyperlink"/>
                                <w:rFonts w:ascii="Gotham Book" w:hAnsi="Gotham Book"/>
                                <w:b w:val="0"/>
                                <w:bCs/>
                                <w:sz w:val="22"/>
                                <w:szCs w:val="22"/>
                                <w:u w:val="none"/>
                              </w:rPr>
                              <w:t xml:space="preserve"> </w:t>
                            </w:r>
                          </w:p>
                          <w:p w14:paraId="1A1F29A0"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392CCC">
                              <w:rPr>
                                <w:rFonts w:ascii="Gotham Bold" w:hAnsi="Gotham Bold"/>
                                <w:b w:val="0"/>
                                <w:bCs/>
                                <w:sz w:val="22"/>
                                <w:szCs w:val="22"/>
                              </w:rPr>
                              <w:t>independent legal advice</w:t>
                            </w:r>
                            <w:r w:rsidRPr="00905AF4">
                              <w:rPr>
                                <w:rFonts w:ascii="Gotham Book" w:hAnsi="Gotham Book"/>
                                <w:b w:val="0"/>
                                <w:bCs/>
                                <w:sz w:val="22"/>
                                <w:szCs w:val="22"/>
                              </w:rPr>
                              <w:t xml:space="preserve"> prior to doing so. </w:t>
                            </w:r>
                          </w:p>
                          <w:p w14:paraId="388C973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493279A"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9"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C62FF03" w14:textId="77777777" w:rsidR="00892DBA" w:rsidRPr="00A06A67" w:rsidRDefault="00892DBA" w:rsidP="00026C11">
                            <w:pPr>
                              <w:rPr>
                                <w:rFonts w:ascii="Gotham Book" w:hAnsi="Gotham Book"/>
                                <w:u w:val="single"/>
                              </w:rPr>
                            </w:pPr>
                          </w:p>
                          <w:p w14:paraId="1CDDD52F" w14:textId="77777777" w:rsidR="0043236E" w:rsidRDefault="0043236E"/>
                          <w:p w14:paraId="05481D4E"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A98F9C6"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19B302DD"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0"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3819B46"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1"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1E2E8EBE"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7B26DF58"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1D532862"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2"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A41035B" w14:textId="77777777" w:rsidR="00892DBA" w:rsidRPr="00A06A67" w:rsidRDefault="00892DBA" w:rsidP="00026C11">
                            <w:pPr>
                              <w:rPr>
                                <w:rFonts w:ascii="Gotham Book" w:hAnsi="Gotham Book"/>
                                <w:u w:val="single"/>
                              </w:rPr>
                            </w:pPr>
                          </w:p>
                          <w:p w14:paraId="4B2A8609" w14:textId="77777777" w:rsidR="00AE76B3" w:rsidRDefault="00AE76B3"/>
                          <w:p w14:paraId="3964E827"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F2AF4AF"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DF9D994"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3"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551CF44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4"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2D44F1D"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35EBE706"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60AA2B4"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5"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1109ED8" w14:textId="77777777" w:rsidR="00892DBA" w:rsidRPr="00A06A67" w:rsidRDefault="00892DBA" w:rsidP="00026C11">
                            <w:pPr>
                              <w:rPr>
                                <w:rFonts w:ascii="Gotham Book" w:hAnsi="Gotham Book"/>
                                <w:u w:val="single"/>
                              </w:rPr>
                            </w:pPr>
                          </w:p>
                          <w:p w14:paraId="05AA9AF1" w14:textId="77777777" w:rsidR="0043236E" w:rsidRDefault="0043236E"/>
                          <w:p w14:paraId="7D06B430"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53B8ED3"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8E2F204"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6"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156B7A9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7"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74AC55A"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A81E702"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1488255A"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8"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460D9735" w14:textId="77777777" w:rsidR="00892DBA" w:rsidRPr="00A06A67" w:rsidRDefault="00892DBA" w:rsidP="00026C11">
                            <w:pPr>
                              <w:rPr>
                                <w:rFonts w:ascii="Gotham Book" w:hAnsi="Gotham Book"/>
                                <w:u w:val="single"/>
                              </w:rPr>
                            </w:pPr>
                          </w:p>
                          <w:p w14:paraId="126E97DC" w14:textId="77777777" w:rsidR="0053706C" w:rsidRDefault="0053706C"/>
                          <w:p w14:paraId="37C490F7"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AFA167F"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73DB38B"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9"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551DB82E"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20"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702FB0FF"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70A6233D"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0A2DE10"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21"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732DCBE0" w14:textId="77777777" w:rsidR="00892DBA" w:rsidRPr="00A06A67" w:rsidRDefault="00892DBA" w:rsidP="00026C11">
                            <w:pPr>
                              <w:rPr>
                                <w:rFonts w:ascii="Gotham Book" w:hAnsi="Gotham Book"/>
                                <w:u w:val="single"/>
                              </w:rPr>
                            </w:pPr>
                          </w:p>
                          <w:p w14:paraId="3EF335D4" w14:textId="77777777" w:rsidR="0043236E" w:rsidRDefault="0043236E"/>
                          <w:p w14:paraId="1364DDC2"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1F9C29DB"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4FE69E2"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22"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6F30ED33"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23"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3089F2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3CCEB572"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6113B02D"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24"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4B5A9F6A" w14:textId="77777777" w:rsidR="00892DBA" w:rsidRPr="00A06A67" w:rsidRDefault="00892DBA" w:rsidP="00026C11">
                            <w:pPr>
                              <w:rPr>
                                <w:rFonts w:ascii="Gotham Book" w:hAnsi="Gotham Book"/>
                                <w:u w:val="single"/>
                              </w:rPr>
                            </w:pPr>
                          </w:p>
                          <w:p w14:paraId="6EA28304" w14:textId="77777777" w:rsidR="00AE76B3" w:rsidRDefault="00AE76B3"/>
                          <w:p w14:paraId="6B8924A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750837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6D07A38"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25"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76ED9832"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26"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13F4BEE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2F4CB727"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D1B2A16"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27"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062A5C72" w14:textId="77777777" w:rsidR="00892DBA" w:rsidRPr="00A06A67" w:rsidRDefault="00892DBA" w:rsidP="00026C11">
                            <w:pPr>
                              <w:rPr>
                                <w:rFonts w:ascii="Gotham Book" w:hAnsi="Gotham Book"/>
                                <w:u w:val="single"/>
                              </w:rPr>
                            </w:pPr>
                          </w:p>
                          <w:p w14:paraId="22293BB6" w14:textId="77777777" w:rsidR="0043236E" w:rsidRDefault="0043236E"/>
                          <w:p w14:paraId="22E474BC"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15F0BF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2659E682"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28"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61ECC76A"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29"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3AB2491"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7A6C091"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336581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30"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6DF176B" w14:textId="77777777" w:rsidR="00892DBA" w:rsidRPr="00A06A67" w:rsidRDefault="00892DBA" w:rsidP="00026C11">
                            <w:pPr>
                              <w:rPr>
                                <w:rFonts w:ascii="Gotham Book" w:hAnsi="Gotham Book"/>
                                <w:u w:val="single"/>
                              </w:rPr>
                            </w:pPr>
                          </w:p>
                          <w:p w14:paraId="47923745" w14:textId="77777777" w:rsidR="0053706C" w:rsidRDefault="0053706C"/>
                          <w:p w14:paraId="4F5F22E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FCB447A"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040EAB28"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31"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1C8BECD"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32"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D4C8AD3"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0C769E04"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D98BF5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33"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27F250AB" w14:textId="77777777" w:rsidR="00892DBA" w:rsidRPr="00A06A67" w:rsidRDefault="00892DBA" w:rsidP="00026C11">
                            <w:pPr>
                              <w:rPr>
                                <w:rFonts w:ascii="Gotham Book" w:hAnsi="Gotham Book"/>
                                <w:u w:val="single"/>
                              </w:rPr>
                            </w:pPr>
                          </w:p>
                          <w:p w14:paraId="160D6998" w14:textId="77777777" w:rsidR="0043236E" w:rsidRDefault="0043236E"/>
                          <w:p w14:paraId="1B98ABE9"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B07CC4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0533C5D0"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34"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2E387B21"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35"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7D86E2A"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5071E8B"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D2B99CF"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36"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CB84F79" w14:textId="77777777" w:rsidR="00892DBA" w:rsidRPr="00A06A67" w:rsidRDefault="00892DBA" w:rsidP="00026C11">
                            <w:pPr>
                              <w:rPr>
                                <w:rFonts w:ascii="Gotham Book" w:hAnsi="Gotham Book"/>
                                <w:u w:val="single"/>
                              </w:rPr>
                            </w:pPr>
                          </w:p>
                          <w:p w14:paraId="25CDB46B" w14:textId="77777777" w:rsidR="00AE76B3" w:rsidRDefault="00AE76B3"/>
                          <w:p w14:paraId="5F8F3015"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13346CD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D4084CA"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37"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F332FEC"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38"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39C231D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9FF25C0"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7C58215F"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39"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C05258F" w14:textId="77777777" w:rsidR="00892DBA" w:rsidRPr="00A06A67" w:rsidRDefault="00892DBA" w:rsidP="00026C11">
                            <w:pPr>
                              <w:rPr>
                                <w:rFonts w:ascii="Gotham Book" w:hAnsi="Gotham Book"/>
                                <w:u w:val="single"/>
                              </w:rPr>
                            </w:pPr>
                          </w:p>
                          <w:p w14:paraId="4C7EB617" w14:textId="77777777" w:rsidR="0043236E" w:rsidRDefault="0043236E"/>
                          <w:p w14:paraId="341C73B6"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28FE16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24C7603F"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40"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FC4285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41"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734BF761"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445E2E69"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6C275AD1"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42"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3CD3FA9D" w14:textId="77777777" w:rsidR="00892DBA" w:rsidRPr="00A06A67" w:rsidRDefault="00892DBA" w:rsidP="00026C11">
                            <w:pPr>
                              <w:rPr>
                                <w:rFonts w:ascii="Gotham Book" w:hAnsi="Gotham Book"/>
                                <w:u w:val="single"/>
                              </w:rPr>
                            </w:pPr>
                          </w:p>
                          <w:p w14:paraId="2B422816" w14:textId="77777777" w:rsidR="0053706C" w:rsidRDefault="0053706C"/>
                          <w:p w14:paraId="24089FAC"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79E24E7D"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79EA1CC6"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43"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255ED270"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44"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1BBEBED"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156C9B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59869EB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45"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C84D09E" w14:textId="77777777" w:rsidR="00892DBA" w:rsidRPr="00A06A67" w:rsidRDefault="00892DBA" w:rsidP="00026C11">
                            <w:pPr>
                              <w:rPr>
                                <w:rFonts w:ascii="Gotham Book" w:hAnsi="Gotham Book"/>
                                <w:u w:val="single"/>
                              </w:rPr>
                            </w:pPr>
                          </w:p>
                          <w:p w14:paraId="2E43FEF6" w14:textId="77777777" w:rsidR="0043236E" w:rsidRDefault="0043236E"/>
                          <w:p w14:paraId="0198FABD"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4D7D03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65AD619"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46"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25D44A69"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47"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C376301"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3DDF46E"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4F6FC5A"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48"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23BBAC0" w14:textId="77777777" w:rsidR="00892DBA" w:rsidRPr="00A06A67" w:rsidRDefault="00892DBA" w:rsidP="00026C11">
                            <w:pPr>
                              <w:rPr>
                                <w:rFonts w:ascii="Gotham Book" w:hAnsi="Gotham Book"/>
                                <w:u w:val="single"/>
                              </w:rPr>
                            </w:pPr>
                          </w:p>
                          <w:p w14:paraId="1878181E" w14:textId="77777777" w:rsidR="00AE76B3" w:rsidRDefault="00AE76B3"/>
                          <w:p w14:paraId="5241EB7F"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5F4549B"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95EA69C"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49"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F2A8284"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50"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2CDDE59C"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7BE5B7A"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CC82DF0"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51"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66972920" w14:textId="77777777" w:rsidR="00892DBA" w:rsidRPr="00A06A67" w:rsidRDefault="00892DBA" w:rsidP="00026C11">
                            <w:pPr>
                              <w:rPr>
                                <w:rFonts w:ascii="Gotham Book" w:hAnsi="Gotham Book"/>
                                <w:u w:val="single"/>
                              </w:rPr>
                            </w:pPr>
                          </w:p>
                          <w:p w14:paraId="5011A1C4" w14:textId="77777777" w:rsidR="0043236E" w:rsidRDefault="0043236E"/>
                          <w:p w14:paraId="4F77C0AE"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027C34E"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07C56FC"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52"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D21DE9B"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53"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2765D114"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0812ADE8"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4FA65541"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54"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3B216C64" w14:textId="77777777" w:rsidR="00892DBA" w:rsidRPr="00A06A67" w:rsidRDefault="00892DBA" w:rsidP="00026C11">
                            <w:pPr>
                              <w:rPr>
                                <w:rFonts w:ascii="Gotham Book" w:hAnsi="Gotham Book"/>
                                <w:u w:val="single"/>
                              </w:rPr>
                            </w:pPr>
                          </w:p>
                          <w:p w14:paraId="0C4800A3" w14:textId="77777777" w:rsidR="00D92F7A" w:rsidRDefault="00D92F7A"/>
                          <w:p w14:paraId="2CF2EBB9" w14:textId="414D2B8E"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7E49F078"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E44514">
                              <w:rPr>
                                <w:rFonts w:ascii="Gotham Bold" w:hAnsi="Gotham Bold" w:cs="Arial"/>
                                <w:b w:val="0"/>
                                <w:bCs/>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759B2ABE" w14:textId="23C448F8"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55"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r w:rsidR="00920A7D">
                              <w:rPr>
                                <w:rFonts w:ascii="Gotham Book" w:hAnsi="Gotham Book" w:cs="Arial"/>
                                <w:b w:val="0"/>
                                <w:bCs/>
                                <w:sz w:val="22"/>
                                <w:szCs w:val="22"/>
                              </w:rPr>
                              <w:t xml:space="preserve"> (“</w:t>
                            </w:r>
                            <w:r w:rsidR="00920A7D" w:rsidRPr="00E44514">
                              <w:rPr>
                                <w:rFonts w:ascii="Gotham Bold" w:hAnsi="Gotham Bold" w:cs="Arial"/>
                                <w:b w:val="0"/>
                                <w:bCs/>
                                <w:sz w:val="22"/>
                                <w:szCs w:val="22"/>
                              </w:rPr>
                              <w:t>the Act</w:t>
                            </w:r>
                            <w:r w:rsidR="00920A7D">
                              <w:rPr>
                                <w:rFonts w:ascii="Gotham Book" w:hAnsi="Gotham Book" w:cs="Arial"/>
                                <w:b w:val="0"/>
                                <w:bCs/>
                                <w:sz w:val="22"/>
                                <w:szCs w:val="22"/>
                              </w:rPr>
                              <w:t>”)</w:t>
                            </w:r>
                            <w:r w:rsidRPr="003A0974">
                              <w:rPr>
                                <w:rFonts w:ascii="Gotham Book" w:hAnsi="Gotham Book" w:cs="Arial"/>
                                <w:b w:val="0"/>
                                <w:bCs/>
                                <w:sz w:val="22"/>
                                <w:szCs w:val="22"/>
                              </w:rPr>
                              <w:t>.</w:t>
                            </w:r>
                          </w:p>
                          <w:p w14:paraId="5CC3C4AA"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56"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D5CA185"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392CCC">
                              <w:rPr>
                                <w:rFonts w:ascii="Gotham Bold" w:hAnsi="Gotham Bold"/>
                                <w:b w:val="0"/>
                                <w:bCs/>
                                <w:sz w:val="22"/>
                                <w:szCs w:val="22"/>
                              </w:rPr>
                              <w:t>independent legal advice</w:t>
                            </w:r>
                            <w:r w:rsidRPr="00905AF4">
                              <w:rPr>
                                <w:rFonts w:ascii="Gotham Book" w:hAnsi="Gotham Book"/>
                                <w:b w:val="0"/>
                                <w:bCs/>
                                <w:sz w:val="22"/>
                                <w:szCs w:val="22"/>
                              </w:rPr>
                              <w:t xml:space="preserve"> prior to doing so. </w:t>
                            </w:r>
                          </w:p>
                          <w:p w14:paraId="45AD5D82"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6E9172D"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57"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72ACFBF" w14:textId="77777777" w:rsidR="00892DBA" w:rsidRPr="00A06A67" w:rsidRDefault="00892DBA" w:rsidP="00026C11">
                            <w:pPr>
                              <w:rPr>
                                <w:rFonts w:ascii="Gotham Book" w:hAnsi="Gotham Book"/>
                                <w:u w:val="single"/>
                              </w:rPr>
                            </w:pPr>
                          </w:p>
                          <w:p w14:paraId="2070A748" w14:textId="77777777" w:rsidR="0043236E" w:rsidRDefault="0043236E"/>
                          <w:p w14:paraId="1CCE4748"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0914BA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10F3B5A"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58"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5064B9B2"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59"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334BEE0"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98B6FB7"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55499F3D"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60"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046EC640" w14:textId="77777777" w:rsidR="00892DBA" w:rsidRPr="00A06A67" w:rsidRDefault="00892DBA" w:rsidP="00026C11">
                            <w:pPr>
                              <w:rPr>
                                <w:rFonts w:ascii="Gotham Book" w:hAnsi="Gotham Book"/>
                                <w:u w:val="single"/>
                              </w:rPr>
                            </w:pPr>
                          </w:p>
                          <w:p w14:paraId="28B8259F" w14:textId="77777777" w:rsidR="00AE76B3" w:rsidRDefault="00AE76B3"/>
                          <w:p w14:paraId="3B880A39"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CFCEECB"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E61C387"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61"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796ED8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62"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04234BEF"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924B4EA"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703D4B79"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63"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7A855252" w14:textId="77777777" w:rsidR="00892DBA" w:rsidRPr="00A06A67" w:rsidRDefault="00892DBA" w:rsidP="00026C11">
                            <w:pPr>
                              <w:rPr>
                                <w:rFonts w:ascii="Gotham Book" w:hAnsi="Gotham Book"/>
                                <w:u w:val="single"/>
                              </w:rPr>
                            </w:pPr>
                          </w:p>
                          <w:p w14:paraId="67B40D3F" w14:textId="77777777" w:rsidR="0043236E" w:rsidRDefault="0043236E"/>
                          <w:p w14:paraId="016D14A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50BE6B04"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41C4734"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64"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3BE47786"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65"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6CA1D28"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2CD5A54"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B0F1757"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66"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7CFF41BD" w14:textId="77777777" w:rsidR="00892DBA" w:rsidRPr="00A06A67" w:rsidRDefault="00892DBA" w:rsidP="00026C11">
                            <w:pPr>
                              <w:rPr>
                                <w:rFonts w:ascii="Gotham Book" w:hAnsi="Gotham Book"/>
                                <w:u w:val="single"/>
                              </w:rPr>
                            </w:pPr>
                          </w:p>
                          <w:p w14:paraId="6789E765" w14:textId="77777777" w:rsidR="0053706C" w:rsidRDefault="0053706C"/>
                          <w:p w14:paraId="307EF1B9"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110C0C7E"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1647FFCA"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67"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632C9CD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68"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18976EA"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1A3B930"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11043989"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69"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6A20011A" w14:textId="77777777" w:rsidR="00892DBA" w:rsidRPr="00A06A67" w:rsidRDefault="00892DBA" w:rsidP="00026C11">
                            <w:pPr>
                              <w:rPr>
                                <w:rFonts w:ascii="Gotham Book" w:hAnsi="Gotham Book"/>
                                <w:u w:val="single"/>
                              </w:rPr>
                            </w:pPr>
                          </w:p>
                          <w:p w14:paraId="68D73575" w14:textId="77777777" w:rsidR="0043236E" w:rsidRDefault="0043236E"/>
                          <w:p w14:paraId="232AC2BD"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A7DA274"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00CE1529"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70"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7D0E7146"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71"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2E1C9127"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18F95AD0"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11DA8A4"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72"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9DB7591" w14:textId="77777777" w:rsidR="00892DBA" w:rsidRPr="00A06A67" w:rsidRDefault="00892DBA" w:rsidP="00026C11">
                            <w:pPr>
                              <w:rPr>
                                <w:rFonts w:ascii="Gotham Book" w:hAnsi="Gotham Book"/>
                                <w:u w:val="single"/>
                              </w:rPr>
                            </w:pPr>
                          </w:p>
                          <w:p w14:paraId="533A1B49" w14:textId="77777777" w:rsidR="00AE76B3" w:rsidRDefault="00AE76B3"/>
                          <w:p w14:paraId="773590A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5CFBBF18"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0DEE6F1"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73"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24E829E"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74"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8F5C3C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764CE6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1505F0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75"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235B50B0" w14:textId="77777777" w:rsidR="00892DBA" w:rsidRPr="00A06A67" w:rsidRDefault="00892DBA" w:rsidP="00026C11">
                            <w:pPr>
                              <w:rPr>
                                <w:rFonts w:ascii="Gotham Book" w:hAnsi="Gotham Book"/>
                                <w:u w:val="single"/>
                              </w:rPr>
                            </w:pPr>
                          </w:p>
                          <w:p w14:paraId="0133370C" w14:textId="77777777" w:rsidR="0043236E" w:rsidRDefault="0043236E"/>
                          <w:p w14:paraId="24D3894C"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246FC74"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84FDD4C"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76"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AE98507"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77"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3BA11DE8"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2F05283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73E5BFFE" w14:textId="605CA6D2"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78"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0035B93" w14:textId="77777777" w:rsidR="00892DBA" w:rsidRPr="00A06A67" w:rsidRDefault="00892DBA" w:rsidP="00026C11">
                            <w:pPr>
                              <w:rPr>
                                <w:rFonts w:ascii="Gotham Book" w:hAnsi="Gotham Book"/>
                                <w:u w:val="single"/>
                              </w:rPr>
                            </w:pPr>
                          </w:p>
                          <w:p w14:paraId="2BDCEA40" w14:textId="77777777" w:rsidR="0053706C" w:rsidRDefault="0053706C"/>
                          <w:p w14:paraId="2DEFDFF1" w14:textId="76373BAE"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2"/>
                          </w:p>
                          <w:p w14:paraId="666EE3E9" w14:textId="6B12169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4" w:name="_Toc99023343"/>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4"/>
                          </w:p>
                          <w:p w14:paraId="472A46CC" w14:textId="50B72DBD"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5" w:name="_Toc99023344"/>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79"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5"/>
                          </w:p>
                          <w:p w14:paraId="3BEAE231"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6" w:name="_Toc99023345"/>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80"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6"/>
                            </w:hyperlink>
                            <w:r w:rsidR="00716112" w:rsidRPr="00905AF4">
                              <w:rPr>
                                <w:rStyle w:val="Hyperlink"/>
                                <w:rFonts w:ascii="Gotham Book" w:hAnsi="Gotham Book"/>
                                <w:b w:val="0"/>
                                <w:bCs/>
                                <w:sz w:val="22"/>
                                <w:szCs w:val="22"/>
                                <w:u w:val="none"/>
                              </w:rPr>
                              <w:t xml:space="preserve"> </w:t>
                            </w:r>
                          </w:p>
                          <w:p w14:paraId="3CF442B9" w14:textId="6331BB64"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7" w:name="_Toc99023346"/>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7"/>
                            <w:r w:rsidRPr="00905AF4">
                              <w:rPr>
                                <w:rFonts w:ascii="Gotham Book" w:hAnsi="Gotham Book"/>
                                <w:b w:val="0"/>
                                <w:bCs/>
                                <w:sz w:val="22"/>
                                <w:szCs w:val="22"/>
                              </w:rPr>
                              <w:t xml:space="preserve"> </w:t>
                            </w:r>
                          </w:p>
                          <w:p w14:paraId="01B093A5" w14:textId="35B576F8"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8" w:name="_Toc99023347"/>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8"/>
                          </w:p>
                          <w:p w14:paraId="6E1CCBA6" w14:textId="0E8A8C96"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9" w:name="_Toc99023348"/>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81"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9"/>
                          </w:p>
                          <w:p w14:paraId="61BD8DAD" w14:textId="77777777" w:rsidR="00892DBA" w:rsidRPr="00A06A67" w:rsidRDefault="00892DBA" w:rsidP="00026C11">
                            <w:pPr>
                              <w:rPr>
                                <w:rFonts w:ascii="Gotham Book" w:hAnsi="Gotham Book"/>
                                <w:u w:val="single"/>
                              </w:rPr>
                            </w:pPr>
                          </w:p>
                          <w:p w14:paraId="3FF105AE" w14:textId="77777777" w:rsidR="0043236E" w:rsidRDefault="0043236E"/>
                          <w:p w14:paraId="1C73CA44" w14:textId="594BA457"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10" w:name="_Toc99023349"/>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10"/>
                          </w:p>
                          <w:p w14:paraId="21235551" w14:textId="68CC0494"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11" w:name="_Toc99023350"/>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11"/>
                          </w:p>
                          <w:p w14:paraId="638CCA42" w14:textId="411AD799"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12" w:name="_Toc99023351"/>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82"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12"/>
                          </w:p>
                          <w:p w14:paraId="2B382AE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13" w:name="_Toc99023352"/>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83"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13"/>
                            </w:hyperlink>
                            <w:r w:rsidR="00716112" w:rsidRPr="00905AF4">
                              <w:rPr>
                                <w:rStyle w:val="Hyperlink"/>
                                <w:rFonts w:ascii="Gotham Book" w:hAnsi="Gotham Book"/>
                                <w:b w:val="0"/>
                                <w:bCs/>
                                <w:sz w:val="22"/>
                                <w:szCs w:val="22"/>
                                <w:u w:val="none"/>
                              </w:rPr>
                              <w:t xml:space="preserve"> </w:t>
                            </w:r>
                          </w:p>
                          <w:p w14:paraId="24D2D376" w14:textId="0BC5C423"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14" w:name="_Toc99023353"/>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14"/>
                            <w:r w:rsidRPr="00905AF4">
                              <w:rPr>
                                <w:rFonts w:ascii="Gotham Book" w:hAnsi="Gotham Book"/>
                                <w:b w:val="0"/>
                                <w:bCs/>
                                <w:sz w:val="22"/>
                                <w:szCs w:val="22"/>
                              </w:rPr>
                              <w:t xml:space="preserve"> </w:t>
                            </w:r>
                          </w:p>
                          <w:p w14:paraId="47070CCA" w14:textId="356AC133"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15" w:name="_Toc99023354"/>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15"/>
                          </w:p>
                          <w:p w14:paraId="748280B0" w14:textId="1B371405"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16" w:name="_Toc99023355"/>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84"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16"/>
                          </w:p>
                          <w:p w14:paraId="4D8FE1F0" w14:textId="77777777" w:rsidR="00892DBA" w:rsidRPr="00A06A67" w:rsidRDefault="00892DBA" w:rsidP="00026C11">
                            <w:pPr>
                              <w:rPr>
                                <w:rFonts w:ascii="Gotham Book" w:hAnsi="Gotham Book"/>
                                <w:u w:val="single"/>
                              </w:rPr>
                            </w:pPr>
                          </w:p>
                          <w:p w14:paraId="23DB93B9" w14:textId="77777777" w:rsidR="00AE76B3" w:rsidRDefault="00AE76B3"/>
                          <w:p w14:paraId="39BEEA63" w14:textId="2FFF0338"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17" w:name="_Toc99023356"/>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17"/>
                          </w:p>
                          <w:p w14:paraId="6C32AB0F" w14:textId="699FDBFF"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18" w:name="_Toc99023357"/>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18"/>
                          </w:p>
                          <w:p w14:paraId="6ED94925" w14:textId="5A82EAE3"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19" w:name="_Toc99023358"/>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85"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19"/>
                          </w:p>
                          <w:p w14:paraId="20D8037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20" w:name="_Toc99023359"/>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86"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20"/>
                            </w:hyperlink>
                            <w:r w:rsidR="00716112" w:rsidRPr="00905AF4">
                              <w:rPr>
                                <w:rStyle w:val="Hyperlink"/>
                                <w:rFonts w:ascii="Gotham Book" w:hAnsi="Gotham Book"/>
                                <w:b w:val="0"/>
                                <w:bCs/>
                                <w:sz w:val="22"/>
                                <w:szCs w:val="22"/>
                                <w:u w:val="none"/>
                              </w:rPr>
                              <w:t xml:space="preserve"> </w:t>
                            </w:r>
                          </w:p>
                          <w:p w14:paraId="1A097274" w14:textId="3991B270"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21" w:name="_Toc99023360"/>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21"/>
                            <w:r w:rsidRPr="00905AF4">
                              <w:rPr>
                                <w:rFonts w:ascii="Gotham Book" w:hAnsi="Gotham Book"/>
                                <w:b w:val="0"/>
                                <w:bCs/>
                                <w:sz w:val="22"/>
                                <w:szCs w:val="22"/>
                              </w:rPr>
                              <w:t xml:space="preserve"> </w:t>
                            </w:r>
                          </w:p>
                          <w:p w14:paraId="77788289" w14:textId="110D9070"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22" w:name="_Toc99023361"/>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22"/>
                          </w:p>
                          <w:p w14:paraId="6534BD06" w14:textId="73EAE809"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23" w:name="_Toc99023362"/>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87"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23"/>
                          </w:p>
                          <w:p w14:paraId="334487BE" w14:textId="77777777" w:rsidR="00892DBA" w:rsidRPr="00A06A67" w:rsidRDefault="00892DBA" w:rsidP="00026C11">
                            <w:pPr>
                              <w:rPr>
                                <w:rFonts w:ascii="Gotham Book" w:hAnsi="Gotham Book"/>
                                <w:u w:val="single"/>
                              </w:rPr>
                            </w:pPr>
                          </w:p>
                          <w:p w14:paraId="67184176" w14:textId="77777777" w:rsidR="0043236E" w:rsidRDefault="0043236E"/>
                          <w:p w14:paraId="289449F9" w14:textId="159207F2"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24" w:name="_Toc99023363"/>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24"/>
                          </w:p>
                          <w:p w14:paraId="5BE6A3D5" w14:textId="710C6880"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25" w:name="_Toc99023364"/>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25"/>
                          </w:p>
                          <w:p w14:paraId="3A27FC12" w14:textId="298207A1"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26" w:name="_Toc99023365"/>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88"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26"/>
                          </w:p>
                          <w:p w14:paraId="2AFE0247"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27" w:name="_Toc99023366"/>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89"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27"/>
                            </w:hyperlink>
                            <w:r w:rsidR="00716112" w:rsidRPr="00905AF4">
                              <w:rPr>
                                <w:rStyle w:val="Hyperlink"/>
                                <w:rFonts w:ascii="Gotham Book" w:hAnsi="Gotham Book"/>
                                <w:b w:val="0"/>
                                <w:bCs/>
                                <w:sz w:val="22"/>
                                <w:szCs w:val="22"/>
                                <w:u w:val="none"/>
                              </w:rPr>
                              <w:t xml:space="preserve"> </w:t>
                            </w:r>
                          </w:p>
                          <w:p w14:paraId="6DAA190F" w14:textId="61CEF803"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28" w:name="_Toc99023367"/>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28"/>
                            <w:r w:rsidRPr="00905AF4">
                              <w:rPr>
                                <w:rFonts w:ascii="Gotham Book" w:hAnsi="Gotham Book"/>
                                <w:b w:val="0"/>
                                <w:bCs/>
                                <w:sz w:val="22"/>
                                <w:szCs w:val="22"/>
                              </w:rPr>
                              <w:t xml:space="preserve"> </w:t>
                            </w:r>
                          </w:p>
                          <w:p w14:paraId="3190484A" w14:textId="211BD30B"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29" w:name="_Toc99023368"/>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29"/>
                          </w:p>
                          <w:p w14:paraId="073211D5" w14:textId="30F8F478"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30" w:name="_Toc99023369"/>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90"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30"/>
                          </w:p>
                          <w:p w14:paraId="26E2CEC7" w14:textId="77777777" w:rsidR="00892DBA" w:rsidRPr="00A06A67" w:rsidRDefault="00892DBA" w:rsidP="00026C11">
                            <w:pPr>
                              <w:rPr>
                                <w:rFonts w:ascii="Gotham Book" w:hAnsi="Gotham Book"/>
                                <w:u w:val="single"/>
                              </w:rPr>
                            </w:pPr>
                          </w:p>
                          <w:p w14:paraId="66237D2F" w14:textId="77777777" w:rsidR="0053706C" w:rsidRDefault="0053706C"/>
                          <w:p w14:paraId="5E4D49C6" w14:textId="537EA362"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31" w:name="_Toc99023370"/>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31"/>
                          </w:p>
                          <w:p w14:paraId="561425AB" w14:textId="764CEB1C"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32" w:name="_Toc99023371"/>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32"/>
                          </w:p>
                          <w:p w14:paraId="5DF5EACF" w14:textId="61A3A3F2"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33" w:name="_Toc99023372"/>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91"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33"/>
                          </w:p>
                          <w:p w14:paraId="3E3DF14C"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34" w:name="_Toc99023373"/>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92"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34"/>
                            </w:hyperlink>
                            <w:r w:rsidR="00716112" w:rsidRPr="00905AF4">
                              <w:rPr>
                                <w:rStyle w:val="Hyperlink"/>
                                <w:rFonts w:ascii="Gotham Book" w:hAnsi="Gotham Book"/>
                                <w:b w:val="0"/>
                                <w:bCs/>
                                <w:sz w:val="22"/>
                                <w:szCs w:val="22"/>
                                <w:u w:val="none"/>
                              </w:rPr>
                              <w:t xml:space="preserve"> </w:t>
                            </w:r>
                          </w:p>
                          <w:p w14:paraId="695ED23D" w14:textId="44BD3246"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35" w:name="_Toc99023374"/>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35"/>
                            <w:r w:rsidRPr="00905AF4">
                              <w:rPr>
                                <w:rFonts w:ascii="Gotham Book" w:hAnsi="Gotham Book"/>
                                <w:b w:val="0"/>
                                <w:bCs/>
                                <w:sz w:val="22"/>
                                <w:szCs w:val="22"/>
                              </w:rPr>
                              <w:t xml:space="preserve"> </w:t>
                            </w:r>
                          </w:p>
                          <w:p w14:paraId="75B461FF" w14:textId="4E66C7F4"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36" w:name="_Toc99023375"/>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36"/>
                          </w:p>
                          <w:p w14:paraId="24206CCC" w14:textId="65A6DF83"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37" w:name="_Toc99023376"/>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93"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37"/>
                          </w:p>
                          <w:p w14:paraId="0AFA9D03" w14:textId="77777777" w:rsidR="00892DBA" w:rsidRPr="00A06A67" w:rsidRDefault="00892DBA" w:rsidP="00026C11">
                            <w:pPr>
                              <w:rPr>
                                <w:rFonts w:ascii="Gotham Book" w:hAnsi="Gotham Book"/>
                                <w:u w:val="single"/>
                              </w:rPr>
                            </w:pPr>
                          </w:p>
                          <w:p w14:paraId="4B6639D5" w14:textId="77777777" w:rsidR="0043236E" w:rsidRDefault="0043236E"/>
                          <w:p w14:paraId="2BC56DA2" w14:textId="6A8C5465"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38" w:name="_Toc99023377"/>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38"/>
                          </w:p>
                          <w:p w14:paraId="500B9DBE" w14:textId="2A763BA8"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39" w:name="_Toc99023378"/>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39"/>
                          </w:p>
                          <w:p w14:paraId="68AF5D36" w14:textId="78167A10"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40" w:name="_Toc99023379"/>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94"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40"/>
                          </w:p>
                          <w:p w14:paraId="2A97BCA1"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41" w:name="_Toc99023380"/>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95"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41"/>
                            </w:hyperlink>
                            <w:r w:rsidR="00716112" w:rsidRPr="00905AF4">
                              <w:rPr>
                                <w:rStyle w:val="Hyperlink"/>
                                <w:rFonts w:ascii="Gotham Book" w:hAnsi="Gotham Book"/>
                                <w:b w:val="0"/>
                                <w:bCs/>
                                <w:sz w:val="22"/>
                                <w:szCs w:val="22"/>
                                <w:u w:val="none"/>
                              </w:rPr>
                              <w:t xml:space="preserve"> </w:t>
                            </w:r>
                          </w:p>
                          <w:p w14:paraId="1A2C486E" w14:textId="330359B6"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42" w:name="_Toc99023381"/>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42"/>
                            <w:r w:rsidRPr="00905AF4">
                              <w:rPr>
                                <w:rFonts w:ascii="Gotham Book" w:hAnsi="Gotham Book"/>
                                <w:b w:val="0"/>
                                <w:bCs/>
                                <w:sz w:val="22"/>
                                <w:szCs w:val="22"/>
                              </w:rPr>
                              <w:t xml:space="preserve"> </w:t>
                            </w:r>
                          </w:p>
                          <w:p w14:paraId="2FE35291" w14:textId="2AB5BAF1"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43" w:name="_Toc99023382"/>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43"/>
                          </w:p>
                          <w:p w14:paraId="3EE35DC4" w14:textId="5903130E"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44" w:name="_Toc99023383"/>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96"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44"/>
                          </w:p>
                          <w:p w14:paraId="339100EB" w14:textId="77777777" w:rsidR="00892DBA" w:rsidRPr="00A06A67" w:rsidRDefault="00892DBA" w:rsidP="00026C11">
                            <w:pPr>
                              <w:rPr>
                                <w:rFonts w:ascii="Gotham Book" w:hAnsi="Gotham Book"/>
                                <w:u w:val="single"/>
                              </w:rPr>
                            </w:pPr>
                          </w:p>
                          <w:p w14:paraId="5CDD139B" w14:textId="77777777" w:rsidR="00AE76B3" w:rsidRDefault="00AE76B3"/>
                          <w:p w14:paraId="275A466A" w14:textId="2F1ED500"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45" w:name="_Toc99023384"/>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45"/>
                          </w:p>
                          <w:p w14:paraId="4D4C2806" w14:textId="7384BC22"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46" w:name="_Toc99023385"/>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46"/>
                          </w:p>
                          <w:p w14:paraId="7DA84E02" w14:textId="0BDC8A1E"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47" w:name="_Toc99023386"/>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97"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47"/>
                          </w:p>
                          <w:p w14:paraId="3CC5AF2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48" w:name="_Toc99023387"/>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98"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48"/>
                            </w:hyperlink>
                            <w:r w:rsidR="00716112" w:rsidRPr="00905AF4">
                              <w:rPr>
                                <w:rStyle w:val="Hyperlink"/>
                                <w:rFonts w:ascii="Gotham Book" w:hAnsi="Gotham Book"/>
                                <w:b w:val="0"/>
                                <w:bCs/>
                                <w:sz w:val="22"/>
                                <w:szCs w:val="22"/>
                                <w:u w:val="none"/>
                              </w:rPr>
                              <w:t xml:space="preserve"> </w:t>
                            </w:r>
                          </w:p>
                          <w:p w14:paraId="06DCE135" w14:textId="65EB3D9F"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49" w:name="_Toc99023388"/>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49"/>
                            <w:r w:rsidRPr="00905AF4">
                              <w:rPr>
                                <w:rFonts w:ascii="Gotham Book" w:hAnsi="Gotham Book"/>
                                <w:b w:val="0"/>
                                <w:bCs/>
                                <w:sz w:val="22"/>
                                <w:szCs w:val="22"/>
                              </w:rPr>
                              <w:t xml:space="preserve"> </w:t>
                            </w:r>
                          </w:p>
                          <w:p w14:paraId="62B85BA9" w14:textId="2FA2F82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50" w:name="_Toc99023389"/>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50"/>
                          </w:p>
                          <w:p w14:paraId="55A13F14" w14:textId="162B3AA9"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51" w:name="_Toc99023390"/>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99"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51"/>
                          </w:p>
                          <w:p w14:paraId="25FDD68E" w14:textId="77777777" w:rsidR="00892DBA" w:rsidRPr="00A06A67" w:rsidRDefault="00892DBA" w:rsidP="00026C11">
                            <w:pPr>
                              <w:rPr>
                                <w:rFonts w:ascii="Gotham Book" w:hAnsi="Gotham Book"/>
                                <w:u w:val="single"/>
                              </w:rPr>
                            </w:pPr>
                          </w:p>
                          <w:p w14:paraId="161CDBD5" w14:textId="77777777" w:rsidR="0043236E" w:rsidRDefault="0043236E"/>
                          <w:p w14:paraId="7A60CEE8" w14:textId="26B6FF2B"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52" w:name="_Toc99023391"/>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52"/>
                          </w:p>
                          <w:p w14:paraId="271683EF" w14:textId="4B3FA228"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53" w:name="_Toc99023392"/>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53"/>
                          </w:p>
                          <w:p w14:paraId="101A827A" w14:textId="0DB25861"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54" w:name="_Toc99023393"/>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bookmarkEnd w:id="3"/>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00"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54"/>
                          </w:p>
                          <w:p w14:paraId="680D0EEE" w14:textId="51ED1EA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55" w:name="_Toc99023394"/>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01"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55"/>
                            </w:hyperlink>
                            <w:r w:rsidR="00716112" w:rsidRPr="00905AF4">
                              <w:rPr>
                                <w:rStyle w:val="Hyperlink"/>
                                <w:rFonts w:ascii="Gotham Book" w:hAnsi="Gotham Book"/>
                                <w:b w:val="0"/>
                                <w:bCs/>
                                <w:sz w:val="22"/>
                                <w:szCs w:val="22"/>
                                <w:u w:val="none"/>
                              </w:rPr>
                              <w:t xml:space="preserve"> </w:t>
                            </w:r>
                          </w:p>
                          <w:p w14:paraId="27C55C37" w14:textId="2750885D"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56" w:name="_Toc99023395"/>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56"/>
                            <w:r w:rsidRPr="00905AF4">
                              <w:rPr>
                                <w:rFonts w:ascii="Gotham Book" w:hAnsi="Gotham Book"/>
                                <w:b w:val="0"/>
                                <w:bCs/>
                                <w:sz w:val="22"/>
                                <w:szCs w:val="22"/>
                              </w:rPr>
                              <w:t xml:space="preserve"> </w:t>
                            </w:r>
                          </w:p>
                          <w:p w14:paraId="7F4596F3" w14:textId="16FA0EEF"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57" w:name="_Toc99023396"/>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57"/>
                          </w:p>
                          <w:p w14:paraId="09196A3F" w14:textId="0CA69DAB"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58" w:name="_Toc99023397"/>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02"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58"/>
                          </w:p>
                          <w:p w14:paraId="11850A4C" w14:textId="77777777" w:rsidR="00892DBA" w:rsidRPr="00A06A67" w:rsidRDefault="00892DBA" w:rsidP="00026C11">
                            <w:pPr>
                              <w:rPr>
                                <w:rFonts w:ascii="Gotham Book" w:hAnsi="Gotham Book"/>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BD3ED" id="_x0000_t202" coordsize="21600,21600" o:spt="202" path="m,l,21600r21600,l21600,xe">
                <v:stroke joinstyle="miter"/>
                <v:path gradientshapeok="t" o:connecttype="rect"/>
              </v:shapetype>
              <v:shape id="Text Box 2" o:spid="_x0000_s1026" type="#_x0000_t202" style="position:absolute;left:0;text-align:left;margin-left:5.1pt;margin-top:7.85pt;width:499.8pt;height:4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" fillcolor="#b4c6e7" strokecolor="windowText" strokeweight="1pt">
                <v:textbox>
                  <w:txbxContent>
                    <w:p w14:paraId="335306E3" w14:textId="54773735" w:rsidR="00935421" w:rsidRPr="005F51DD" w:rsidRDefault="00166771" w:rsidP="00890984">
                      <w:pPr>
                        <w:spacing w:after="0"/>
                        <w:rPr>
                          <w:rFonts w:ascii="Gotham Black" w:hAnsi="Gotham Black" w:cs="Arial"/>
                          <w:sz w:val="32"/>
                          <w:szCs w:val="32"/>
                        </w:rPr>
                      </w:pPr>
                      <w:r w:rsidRPr="005F51DD">
                        <w:rPr>
                          <w:rFonts w:ascii="Gotham Black" w:hAnsi="Gotham Black" w:cs="Arial"/>
                          <w:sz w:val="32"/>
                          <w:szCs w:val="32"/>
                        </w:rPr>
                        <w:t>GUIDANCE NOTE:</w:t>
                      </w:r>
                    </w:p>
                    <w:p w14:paraId="2BD9ACD7" w14:textId="417C0639"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59" w:name="_Toc99023342"/>
                      <w:bookmarkStart w:id="60" w:name="_Toc92372055"/>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58C88B1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E44514">
                        <w:rPr>
                          <w:rFonts w:ascii="Gotham Bold" w:hAnsi="Gotham Bold" w:cs="Arial"/>
                          <w:b w:val="0"/>
                          <w:bCs/>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208D1381"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03"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r w:rsidR="00920A7D">
                        <w:rPr>
                          <w:rFonts w:ascii="Gotham Book" w:hAnsi="Gotham Book" w:cs="Arial"/>
                          <w:b w:val="0"/>
                          <w:bCs/>
                          <w:sz w:val="22"/>
                          <w:szCs w:val="22"/>
                        </w:rPr>
                        <w:t xml:space="preserve"> (“</w:t>
                      </w:r>
                      <w:r w:rsidR="00920A7D" w:rsidRPr="00E44514">
                        <w:rPr>
                          <w:rFonts w:ascii="Gotham Bold" w:hAnsi="Gotham Bold" w:cs="Arial"/>
                          <w:b w:val="0"/>
                          <w:bCs/>
                          <w:sz w:val="22"/>
                          <w:szCs w:val="22"/>
                        </w:rPr>
                        <w:t>the Act</w:t>
                      </w:r>
                      <w:r w:rsidR="00920A7D">
                        <w:rPr>
                          <w:rFonts w:ascii="Gotham Book" w:hAnsi="Gotham Book" w:cs="Arial"/>
                          <w:b w:val="0"/>
                          <w:bCs/>
                          <w:sz w:val="22"/>
                          <w:szCs w:val="22"/>
                        </w:rPr>
                        <w:t>”)</w:t>
                      </w:r>
                      <w:r w:rsidRPr="003A0974">
                        <w:rPr>
                          <w:rFonts w:ascii="Gotham Book" w:hAnsi="Gotham Book" w:cs="Arial"/>
                          <w:b w:val="0"/>
                          <w:bCs/>
                          <w:sz w:val="22"/>
                          <w:szCs w:val="22"/>
                        </w:rPr>
                        <w:t>.</w:t>
                      </w:r>
                    </w:p>
                    <w:p w14:paraId="5F31F209" w14:textId="0BBB413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r w:rsidR="003D6719" w:rsidRPr="004A27B7">
                        <w:rPr>
                          <w:rFonts w:ascii="Gotham Book" w:hAnsi="Gotham Book"/>
                          <w:b w:val="0"/>
                          <w:bCs/>
                          <w:sz w:val="22"/>
                          <w:szCs w:val="22"/>
                        </w:rPr>
                        <w:t>A step-by-step guide to adopting or amending a club’s rules of association is available on the RQ Club Portal.</w:t>
                      </w:r>
                      <w:r w:rsidR="00716112" w:rsidRPr="00905AF4">
                        <w:rPr>
                          <w:rStyle w:val="Hyperlink"/>
                          <w:rFonts w:ascii="Gotham Book" w:hAnsi="Gotham Book"/>
                          <w:b w:val="0"/>
                          <w:bCs/>
                          <w:sz w:val="22"/>
                          <w:szCs w:val="22"/>
                          <w:u w:val="none"/>
                        </w:rPr>
                        <w:t xml:space="preserve"> </w:t>
                      </w:r>
                    </w:p>
                    <w:p w14:paraId="1A1F29A0"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392CCC">
                        <w:rPr>
                          <w:rFonts w:ascii="Gotham Bold" w:hAnsi="Gotham Bold"/>
                          <w:b w:val="0"/>
                          <w:bCs/>
                          <w:sz w:val="22"/>
                          <w:szCs w:val="22"/>
                        </w:rPr>
                        <w:t>independent legal advice</w:t>
                      </w:r>
                      <w:r w:rsidRPr="00905AF4">
                        <w:rPr>
                          <w:rFonts w:ascii="Gotham Book" w:hAnsi="Gotham Book"/>
                          <w:b w:val="0"/>
                          <w:bCs/>
                          <w:sz w:val="22"/>
                          <w:szCs w:val="22"/>
                        </w:rPr>
                        <w:t xml:space="preserve"> prior to doing so. </w:t>
                      </w:r>
                    </w:p>
                    <w:p w14:paraId="388C973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493279A"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04"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C62FF03" w14:textId="77777777" w:rsidR="00892DBA" w:rsidRPr="00A06A67" w:rsidRDefault="00892DBA" w:rsidP="00026C11">
                      <w:pPr>
                        <w:rPr>
                          <w:rFonts w:ascii="Gotham Book" w:hAnsi="Gotham Book"/>
                          <w:u w:val="single"/>
                        </w:rPr>
                      </w:pPr>
                    </w:p>
                    <w:p w14:paraId="1CDDD52F" w14:textId="77777777" w:rsidR="0043236E" w:rsidRDefault="0043236E"/>
                    <w:p w14:paraId="05481D4E"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A98F9C6"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19B302DD"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05"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3819B46"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06"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1E2E8EBE"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7B26DF58"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1D532862"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07"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A41035B" w14:textId="77777777" w:rsidR="00892DBA" w:rsidRPr="00A06A67" w:rsidRDefault="00892DBA" w:rsidP="00026C11">
                      <w:pPr>
                        <w:rPr>
                          <w:rFonts w:ascii="Gotham Book" w:hAnsi="Gotham Book"/>
                          <w:u w:val="single"/>
                        </w:rPr>
                      </w:pPr>
                    </w:p>
                    <w:p w14:paraId="4B2A8609" w14:textId="77777777" w:rsidR="00AE76B3" w:rsidRDefault="00AE76B3"/>
                    <w:p w14:paraId="3964E827"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F2AF4AF"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DF9D994"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08"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551CF44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09"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2D44F1D"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35EBE706"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60AA2B4"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10"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1109ED8" w14:textId="77777777" w:rsidR="00892DBA" w:rsidRPr="00A06A67" w:rsidRDefault="00892DBA" w:rsidP="00026C11">
                      <w:pPr>
                        <w:rPr>
                          <w:rFonts w:ascii="Gotham Book" w:hAnsi="Gotham Book"/>
                          <w:u w:val="single"/>
                        </w:rPr>
                      </w:pPr>
                    </w:p>
                    <w:p w14:paraId="05AA9AF1" w14:textId="77777777" w:rsidR="0043236E" w:rsidRDefault="0043236E"/>
                    <w:p w14:paraId="7D06B430"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53B8ED3"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8E2F204"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11"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156B7A9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12"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74AC55A"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A81E702"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1488255A"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13"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460D9735" w14:textId="77777777" w:rsidR="00892DBA" w:rsidRPr="00A06A67" w:rsidRDefault="00892DBA" w:rsidP="00026C11">
                      <w:pPr>
                        <w:rPr>
                          <w:rFonts w:ascii="Gotham Book" w:hAnsi="Gotham Book"/>
                          <w:u w:val="single"/>
                        </w:rPr>
                      </w:pPr>
                    </w:p>
                    <w:p w14:paraId="126E97DC" w14:textId="77777777" w:rsidR="0053706C" w:rsidRDefault="0053706C"/>
                    <w:p w14:paraId="37C490F7"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AFA167F"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73DB38B"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14"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551DB82E"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15"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702FB0FF"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70A6233D"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0A2DE10"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16"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732DCBE0" w14:textId="77777777" w:rsidR="00892DBA" w:rsidRPr="00A06A67" w:rsidRDefault="00892DBA" w:rsidP="00026C11">
                      <w:pPr>
                        <w:rPr>
                          <w:rFonts w:ascii="Gotham Book" w:hAnsi="Gotham Book"/>
                          <w:u w:val="single"/>
                        </w:rPr>
                      </w:pPr>
                    </w:p>
                    <w:p w14:paraId="3EF335D4" w14:textId="77777777" w:rsidR="0043236E" w:rsidRDefault="0043236E"/>
                    <w:p w14:paraId="1364DDC2"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1F9C29DB"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4FE69E2"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17"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6F30ED33"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18"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3089F2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3CCEB572"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6113B02D"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19"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4B5A9F6A" w14:textId="77777777" w:rsidR="00892DBA" w:rsidRPr="00A06A67" w:rsidRDefault="00892DBA" w:rsidP="00026C11">
                      <w:pPr>
                        <w:rPr>
                          <w:rFonts w:ascii="Gotham Book" w:hAnsi="Gotham Book"/>
                          <w:u w:val="single"/>
                        </w:rPr>
                      </w:pPr>
                    </w:p>
                    <w:p w14:paraId="6EA28304" w14:textId="77777777" w:rsidR="00AE76B3" w:rsidRDefault="00AE76B3"/>
                    <w:p w14:paraId="6B8924A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750837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6D07A38"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20"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76ED9832"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21"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13F4BEE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2F4CB727"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D1B2A16"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22"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062A5C72" w14:textId="77777777" w:rsidR="00892DBA" w:rsidRPr="00A06A67" w:rsidRDefault="00892DBA" w:rsidP="00026C11">
                      <w:pPr>
                        <w:rPr>
                          <w:rFonts w:ascii="Gotham Book" w:hAnsi="Gotham Book"/>
                          <w:u w:val="single"/>
                        </w:rPr>
                      </w:pPr>
                    </w:p>
                    <w:p w14:paraId="22293BB6" w14:textId="77777777" w:rsidR="0043236E" w:rsidRDefault="0043236E"/>
                    <w:p w14:paraId="22E474BC"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15F0BF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2659E682"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23"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61ECC76A"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24"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3AB2491"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7A6C091"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336581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25"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6DF176B" w14:textId="77777777" w:rsidR="00892DBA" w:rsidRPr="00A06A67" w:rsidRDefault="00892DBA" w:rsidP="00026C11">
                      <w:pPr>
                        <w:rPr>
                          <w:rFonts w:ascii="Gotham Book" w:hAnsi="Gotham Book"/>
                          <w:u w:val="single"/>
                        </w:rPr>
                      </w:pPr>
                    </w:p>
                    <w:p w14:paraId="47923745" w14:textId="77777777" w:rsidR="0053706C" w:rsidRDefault="0053706C"/>
                    <w:p w14:paraId="4F5F22E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0FCB447A"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040EAB28"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26"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1C8BECD"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27"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D4C8AD3"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0C769E04"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D98BF5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28"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27F250AB" w14:textId="77777777" w:rsidR="00892DBA" w:rsidRPr="00A06A67" w:rsidRDefault="00892DBA" w:rsidP="00026C11">
                      <w:pPr>
                        <w:rPr>
                          <w:rFonts w:ascii="Gotham Book" w:hAnsi="Gotham Book"/>
                          <w:u w:val="single"/>
                        </w:rPr>
                      </w:pPr>
                    </w:p>
                    <w:p w14:paraId="160D6998" w14:textId="77777777" w:rsidR="0043236E" w:rsidRDefault="0043236E"/>
                    <w:p w14:paraId="1B98ABE9"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B07CC4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0533C5D0"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29"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2E387B21"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30"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7D86E2A"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5071E8B"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D2B99CF"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31"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CB84F79" w14:textId="77777777" w:rsidR="00892DBA" w:rsidRPr="00A06A67" w:rsidRDefault="00892DBA" w:rsidP="00026C11">
                      <w:pPr>
                        <w:rPr>
                          <w:rFonts w:ascii="Gotham Book" w:hAnsi="Gotham Book"/>
                          <w:u w:val="single"/>
                        </w:rPr>
                      </w:pPr>
                    </w:p>
                    <w:p w14:paraId="25CDB46B" w14:textId="77777777" w:rsidR="00AE76B3" w:rsidRDefault="00AE76B3"/>
                    <w:p w14:paraId="5F8F3015"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13346CD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D4084CA"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32"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F332FEC"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33"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39C231D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9FF25C0"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7C58215F"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34"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C05258F" w14:textId="77777777" w:rsidR="00892DBA" w:rsidRPr="00A06A67" w:rsidRDefault="00892DBA" w:rsidP="00026C11">
                      <w:pPr>
                        <w:rPr>
                          <w:rFonts w:ascii="Gotham Book" w:hAnsi="Gotham Book"/>
                          <w:u w:val="single"/>
                        </w:rPr>
                      </w:pPr>
                    </w:p>
                    <w:p w14:paraId="4C7EB617" w14:textId="77777777" w:rsidR="0043236E" w:rsidRDefault="0043236E"/>
                    <w:p w14:paraId="341C73B6"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28FE169"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24C7603F"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35"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FC4285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36"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734BF761"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445E2E69"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6C275AD1"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37"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3CD3FA9D" w14:textId="77777777" w:rsidR="00892DBA" w:rsidRPr="00A06A67" w:rsidRDefault="00892DBA" w:rsidP="00026C11">
                      <w:pPr>
                        <w:rPr>
                          <w:rFonts w:ascii="Gotham Book" w:hAnsi="Gotham Book"/>
                          <w:u w:val="single"/>
                        </w:rPr>
                      </w:pPr>
                    </w:p>
                    <w:p w14:paraId="2B422816" w14:textId="77777777" w:rsidR="0053706C" w:rsidRDefault="0053706C"/>
                    <w:p w14:paraId="24089FAC"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79E24E7D"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79EA1CC6"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38"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255ED270"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39"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1BBEBED"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156C9B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59869EB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40"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C84D09E" w14:textId="77777777" w:rsidR="00892DBA" w:rsidRPr="00A06A67" w:rsidRDefault="00892DBA" w:rsidP="00026C11">
                      <w:pPr>
                        <w:rPr>
                          <w:rFonts w:ascii="Gotham Book" w:hAnsi="Gotham Book"/>
                          <w:u w:val="single"/>
                        </w:rPr>
                      </w:pPr>
                    </w:p>
                    <w:p w14:paraId="2E43FEF6" w14:textId="77777777" w:rsidR="0043236E" w:rsidRDefault="0043236E"/>
                    <w:p w14:paraId="0198FABD"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4D7D03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65AD619"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41"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25D44A69"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42"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C376301"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3DDF46E"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04F6FC5A"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43"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123BBAC0" w14:textId="77777777" w:rsidR="00892DBA" w:rsidRPr="00A06A67" w:rsidRDefault="00892DBA" w:rsidP="00026C11">
                      <w:pPr>
                        <w:rPr>
                          <w:rFonts w:ascii="Gotham Book" w:hAnsi="Gotham Book"/>
                          <w:u w:val="single"/>
                        </w:rPr>
                      </w:pPr>
                    </w:p>
                    <w:p w14:paraId="1878181E" w14:textId="77777777" w:rsidR="00AE76B3" w:rsidRDefault="00AE76B3"/>
                    <w:p w14:paraId="5241EB7F"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5F4549B"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95EA69C"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44"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F2A8284"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45"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2CDDE59C"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7BE5B7A"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CC82DF0"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46"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66972920" w14:textId="77777777" w:rsidR="00892DBA" w:rsidRPr="00A06A67" w:rsidRDefault="00892DBA" w:rsidP="00026C11">
                      <w:pPr>
                        <w:rPr>
                          <w:rFonts w:ascii="Gotham Book" w:hAnsi="Gotham Book"/>
                          <w:u w:val="single"/>
                        </w:rPr>
                      </w:pPr>
                    </w:p>
                    <w:p w14:paraId="5011A1C4" w14:textId="77777777" w:rsidR="0043236E" w:rsidRDefault="0043236E"/>
                    <w:p w14:paraId="4F77C0AE"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4027C34E"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07C56FC"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47"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D21DE9B"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48"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2765D114"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0812ADE8"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4FA65541"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49"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3B216C64" w14:textId="77777777" w:rsidR="00892DBA" w:rsidRPr="00A06A67" w:rsidRDefault="00892DBA" w:rsidP="00026C11">
                      <w:pPr>
                        <w:rPr>
                          <w:rFonts w:ascii="Gotham Book" w:hAnsi="Gotham Book"/>
                          <w:u w:val="single"/>
                        </w:rPr>
                      </w:pPr>
                    </w:p>
                    <w:p w14:paraId="0C4800A3" w14:textId="77777777" w:rsidR="00D92F7A" w:rsidRDefault="00D92F7A"/>
                    <w:p w14:paraId="2CF2EBB9" w14:textId="414D2B8E"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7E49F078"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E44514">
                        <w:rPr>
                          <w:rFonts w:ascii="Gotham Bold" w:hAnsi="Gotham Bold" w:cs="Arial"/>
                          <w:b w:val="0"/>
                          <w:bCs/>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759B2ABE" w14:textId="23C448F8"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50"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r w:rsidR="00920A7D">
                        <w:rPr>
                          <w:rFonts w:ascii="Gotham Book" w:hAnsi="Gotham Book" w:cs="Arial"/>
                          <w:b w:val="0"/>
                          <w:bCs/>
                          <w:sz w:val="22"/>
                          <w:szCs w:val="22"/>
                        </w:rPr>
                        <w:t xml:space="preserve"> (“</w:t>
                      </w:r>
                      <w:r w:rsidR="00920A7D" w:rsidRPr="00E44514">
                        <w:rPr>
                          <w:rFonts w:ascii="Gotham Bold" w:hAnsi="Gotham Bold" w:cs="Arial"/>
                          <w:b w:val="0"/>
                          <w:bCs/>
                          <w:sz w:val="22"/>
                          <w:szCs w:val="22"/>
                        </w:rPr>
                        <w:t>the Act</w:t>
                      </w:r>
                      <w:r w:rsidR="00920A7D">
                        <w:rPr>
                          <w:rFonts w:ascii="Gotham Book" w:hAnsi="Gotham Book" w:cs="Arial"/>
                          <w:b w:val="0"/>
                          <w:bCs/>
                          <w:sz w:val="22"/>
                          <w:szCs w:val="22"/>
                        </w:rPr>
                        <w:t>”)</w:t>
                      </w:r>
                      <w:r w:rsidRPr="003A0974">
                        <w:rPr>
                          <w:rFonts w:ascii="Gotham Book" w:hAnsi="Gotham Book" w:cs="Arial"/>
                          <w:b w:val="0"/>
                          <w:bCs/>
                          <w:sz w:val="22"/>
                          <w:szCs w:val="22"/>
                        </w:rPr>
                        <w:t>.</w:t>
                      </w:r>
                    </w:p>
                    <w:p w14:paraId="5CC3C4AA"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51"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D5CA185"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392CCC">
                        <w:rPr>
                          <w:rFonts w:ascii="Gotham Bold" w:hAnsi="Gotham Bold"/>
                          <w:b w:val="0"/>
                          <w:bCs/>
                          <w:sz w:val="22"/>
                          <w:szCs w:val="22"/>
                        </w:rPr>
                        <w:t>independent legal advice</w:t>
                      </w:r>
                      <w:r w:rsidRPr="00905AF4">
                        <w:rPr>
                          <w:rFonts w:ascii="Gotham Book" w:hAnsi="Gotham Book"/>
                          <w:b w:val="0"/>
                          <w:bCs/>
                          <w:sz w:val="22"/>
                          <w:szCs w:val="22"/>
                        </w:rPr>
                        <w:t xml:space="preserve"> prior to doing so. </w:t>
                      </w:r>
                    </w:p>
                    <w:p w14:paraId="45AD5D82"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6E9172D"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52"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72ACFBF" w14:textId="77777777" w:rsidR="00892DBA" w:rsidRPr="00A06A67" w:rsidRDefault="00892DBA" w:rsidP="00026C11">
                      <w:pPr>
                        <w:rPr>
                          <w:rFonts w:ascii="Gotham Book" w:hAnsi="Gotham Book"/>
                          <w:u w:val="single"/>
                        </w:rPr>
                      </w:pPr>
                    </w:p>
                    <w:p w14:paraId="2070A748" w14:textId="77777777" w:rsidR="0043236E" w:rsidRDefault="0043236E"/>
                    <w:p w14:paraId="1CCE4748"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0914BA1"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10F3B5A"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53"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5064B9B2"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54"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334BEE0"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98B6FB7"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55499F3D"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55"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046EC640" w14:textId="77777777" w:rsidR="00892DBA" w:rsidRPr="00A06A67" w:rsidRDefault="00892DBA" w:rsidP="00026C11">
                      <w:pPr>
                        <w:rPr>
                          <w:rFonts w:ascii="Gotham Book" w:hAnsi="Gotham Book"/>
                          <w:u w:val="single"/>
                        </w:rPr>
                      </w:pPr>
                    </w:p>
                    <w:p w14:paraId="28B8259F" w14:textId="77777777" w:rsidR="00AE76B3" w:rsidRDefault="00AE76B3"/>
                    <w:p w14:paraId="3B880A39"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CFCEECB"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E61C387"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56"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796ED8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57"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04234BEF"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924B4EA"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703D4B79"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58"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7A855252" w14:textId="77777777" w:rsidR="00892DBA" w:rsidRPr="00A06A67" w:rsidRDefault="00892DBA" w:rsidP="00026C11">
                      <w:pPr>
                        <w:rPr>
                          <w:rFonts w:ascii="Gotham Book" w:hAnsi="Gotham Book"/>
                          <w:u w:val="single"/>
                        </w:rPr>
                      </w:pPr>
                    </w:p>
                    <w:p w14:paraId="67B40D3F" w14:textId="77777777" w:rsidR="0043236E" w:rsidRDefault="0043236E"/>
                    <w:p w14:paraId="016D14A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50BE6B04"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341C4734"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59"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3BE47786"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60"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6CA1D28"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2CD5A54"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B0F1757"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61"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7CFF41BD" w14:textId="77777777" w:rsidR="00892DBA" w:rsidRPr="00A06A67" w:rsidRDefault="00892DBA" w:rsidP="00026C11">
                      <w:pPr>
                        <w:rPr>
                          <w:rFonts w:ascii="Gotham Book" w:hAnsi="Gotham Book"/>
                          <w:u w:val="single"/>
                        </w:rPr>
                      </w:pPr>
                    </w:p>
                    <w:p w14:paraId="6789E765" w14:textId="77777777" w:rsidR="0053706C" w:rsidRDefault="0053706C"/>
                    <w:p w14:paraId="307EF1B9"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110C0C7E"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1647FFCA"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62"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632C9CD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63"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418976EA"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51A3B930"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11043989"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64"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6A20011A" w14:textId="77777777" w:rsidR="00892DBA" w:rsidRPr="00A06A67" w:rsidRDefault="00892DBA" w:rsidP="00026C11">
                      <w:pPr>
                        <w:rPr>
                          <w:rFonts w:ascii="Gotham Book" w:hAnsi="Gotham Book"/>
                          <w:u w:val="single"/>
                        </w:rPr>
                      </w:pPr>
                    </w:p>
                    <w:p w14:paraId="68D73575" w14:textId="77777777" w:rsidR="0043236E" w:rsidRDefault="0043236E"/>
                    <w:p w14:paraId="232AC2BD"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3A7DA274"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00CE1529"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65"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7D0E7146"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66"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2E1C9127"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18F95AD0"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311DA8A4"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67"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9DB7591" w14:textId="77777777" w:rsidR="00892DBA" w:rsidRPr="00A06A67" w:rsidRDefault="00892DBA" w:rsidP="00026C11">
                      <w:pPr>
                        <w:rPr>
                          <w:rFonts w:ascii="Gotham Book" w:hAnsi="Gotham Book"/>
                          <w:u w:val="single"/>
                        </w:rPr>
                      </w:pPr>
                    </w:p>
                    <w:p w14:paraId="533A1B49" w14:textId="77777777" w:rsidR="00AE76B3" w:rsidRDefault="00AE76B3"/>
                    <w:p w14:paraId="773590AA"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5CFBBF18"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40DEE6F1"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68"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424E829E"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69"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58F5C3C9"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6764CE6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21505F0E" w14:textId="77777777"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70"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235B50B0" w14:textId="77777777" w:rsidR="00892DBA" w:rsidRPr="00A06A67" w:rsidRDefault="00892DBA" w:rsidP="00026C11">
                      <w:pPr>
                        <w:rPr>
                          <w:rFonts w:ascii="Gotham Book" w:hAnsi="Gotham Book"/>
                          <w:u w:val="single"/>
                        </w:rPr>
                      </w:pPr>
                    </w:p>
                    <w:p w14:paraId="0133370C" w14:textId="77777777" w:rsidR="0043236E" w:rsidRDefault="0043236E"/>
                    <w:p w14:paraId="24D3894C" w14:textId="77777777"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p>
                    <w:p w14:paraId="6246FC74" w14:textId="7777777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p>
                    <w:p w14:paraId="584FDD4C" w14:textId="77777777"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71"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p>
                    <w:p w14:paraId="0AE98507"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72"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hyperlink>
                      <w:r w:rsidR="00716112" w:rsidRPr="00905AF4">
                        <w:rPr>
                          <w:rStyle w:val="Hyperlink"/>
                          <w:rFonts w:ascii="Gotham Book" w:hAnsi="Gotham Book"/>
                          <w:b w:val="0"/>
                          <w:bCs/>
                          <w:sz w:val="22"/>
                          <w:szCs w:val="22"/>
                          <w:u w:val="none"/>
                        </w:rPr>
                        <w:t xml:space="preserve"> </w:t>
                      </w:r>
                    </w:p>
                    <w:p w14:paraId="3BA11DE8" w14:textId="77777777" w:rsidR="003A0974" w:rsidRDefault="008B3787" w:rsidP="002473D1">
                      <w:pPr>
                        <w:pStyle w:val="Heading10"/>
                        <w:numPr>
                          <w:ilvl w:val="0"/>
                          <w:numId w:val="28"/>
                        </w:numPr>
                        <w:spacing w:after="120"/>
                        <w:ind w:left="426"/>
                        <w:jc w:val="both"/>
                        <w:rPr>
                          <w:rFonts w:ascii="Gotham Book" w:hAnsi="Gotham Book"/>
                          <w:b w:val="0"/>
                          <w:bCs/>
                          <w:sz w:val="22"/>
                          <w:szCs w:val="22"/>
                        </w:rPr>
                      </w:pPr>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 </w:t>
                      </w:r>
                    </w:p>
                    <w:p w14:paraId="2F05283F" w14:textId="7777777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p>
                    <w:p w14:paraId="73E5BFFE" w14:textId="605CA6D2"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73"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p>
                    <w:p w14:paraId="50035B93" w14:textId="77777777" w:rsidR="00892DBA" w:rsidRPr="00A06A67" w:rsidRDefault="00892DBA" w:rsidP="00026C11">
                      <w:pPr>
                        <w:rPr>
                          <w:rFonts w:ascii="Gotham Book" w:hAnsi="Gotham Book"/>
                          <w:u w:val="single"/>
                        </w:rPr>
                      </w:pPr>
                    </w:p>
                    <w:p w14:paraId="2BDCEA40" w14:textId="77777777" w:rsidR="0053706C" w:rsidRDefault="0053706C"/>
                    <w:p w14:paraId="2DEFDFF1" w14:textId="76373BAE" w:rsidR="0038771F" w:rsidRDefault="00166771" w:rsidP="002473D1">
                      <w:pPr>
                        <w:pStyle w:val="Heading10"/>
                        <w:numPr>
                          <w:ilvl w:val="0"/>
                          <w:numId w:val="28"/>
                        </w:numPr>
                        <w:spacing w:after="120"/>
                        <w:ind w:left="426"/>
                        <w:jc w:val="both"/>
                        <w:rPr>
                          <w:rFonts w:ascii="Gotham Book" w:hAnsi="Gotham Book" w:cs="Arial"/>
                          <w:b w:val="0"/>
                          <w:bCs/>
                          <w:sz w:val="22"/>
                          <w:szCs w:val="22"/>
                        </w:rPr>
                      </w:pPr>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59"/>
                    </w:p>
                    <w:p w14:paraId="666EE3E9" w14:textId="6B121697"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61" w:name="_Toc99023343"/>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61"/>
                    </w:p>
                    <w:p w14:paraId="472A46CC" w14:textId="50B72DBD"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62" w:name="_Toc99023344"/>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74"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62"/>
                    </w:p>
                    <w:p w14:paraId="3BEAE231"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63" w:name="_Toc99023345"/>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75"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63"/>
                      </w:hyperlink>
                      <w:r w:rsidR="00716112" w:rsidRPr="00905AF4">
                        <w:rPr>
                          <w:rStyle w:val="Hyperlink"/>
                          <w:rFonts w:ascii="Gotham Book" w:hAnsi="Gotham Book"/>
                          <w:b w:val="0"/>
                          <w:bCs/>
                          <w:sz w:val="22"/>
                          <w:szCs w:val="22"/>
                          <w:u w:val="none"/>
                        </w:rPr>
                        <w:t xml:space="preserve"> </w:t>
                      </w:r>
                    </w:p>
                    <w:p w14:paraId="3CF442B9" w14:textId="6331BB64"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64" w:name="_Toc99023346"/>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64"/>
                      <w:r w:rsidRPr="00905AF4">
                        <w:rPr>
                          <w:rFonts w:ascii="Gotham Book" w:hAnsi="Gotham Book"/>
                          <w:b w:val="0"/>
                          <w:bCs/>
                          <w:sz w:val="22"/>
                          <w:szCs w:val="22"/>
                        </w:rPr>
                        <w:t xml:space="preserve"> </w:t>
                      </w:r>
                    </w:p>
                    <w:p w14:paraId="01B093A5" w14:textId="35B576F8"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65" w:name="_Toc99023347"/>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65"/>
                    </w:p>
                    <w:p w14:paraId="6E1CCBA6" w14:textId="0E8A8C96"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66" w:name="_Toc99023348"/>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76"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66"/>
                    </w:p>
                    <w:p w14:paraId="61BD8DAD" w14:textId="77777777" w:rsidR="00892DBA" w:rsidRPr="00A06A67" w:rsidRDefault="00892DBA" w:rsidP="00026C11">
                      <w:pPr>
                        <w:rPr>
                          <w:rFonts w:ascii="Gotham Book" w:hAnsi="Gotham Book"/>
                          <w:u w:val="single"/>
                        </w:rPr>
                      </w:pPr>
                    </w:p>
                    <w:p w14:paraId="3FF105AE" w14:textId="77777777" w:rsidR="0043236E" w:rsidRDefault="0043236E"/>
                    <w:p w14:paraId="1C73CA44" w14:textId="594BA457"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67" w:name="_Toc99023349"/>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67"/>
                    </w:p>
                    <w:p w14:paraId="21235551" w14:textId="68CC0494"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68" w:name="_Toc99023350"/>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68"/>
                    </w:p>
                    <w:p w14:paraId="638CCA42" w14:textId="411AD799"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69" w:name="_Toc99023351"/>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77"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69"/>
                    </w:p>
                    <w:p w14:paraId="2B382AE8"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70" w:name="_Toc99023352"/>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78"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70"/>
                      </w:hyperlink>
                      <w:r w:rsidR="00716112" w:rsidRPr="00905AF4">
                        <w:rPr>
                          <w:rStyle w:val="Hyperlink"/>
                          <w:rFonts w:ascii="Gotham Book" w:hAnsi="Gotham Book"/>
                          <w:b w:val="0"/>
                          <w:bCs/>
                          <w:sz w:val="22"/>
                          <w:szCs w:val="22"/>
                          <w:u w:val="none"/>
                        </w:rPr>
                        <w:t xml:space="preserve"> </w:t>
                      </w:r>
                    </w:p>
                    <w:p w14:paraId="24D2D376" w14:textId="0BC5C423"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71" w:name="_Toc99023353"/>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71"/>
                      <w:r w:rsidRPr="00905AF4">
                        <w:rPr>
                          <w:rFonts w:ascii="Gotham Book" w:hAnsi="Gotham Book"/>
                          <w:b w:val="0"/>
                          <w:bCs/>
                          <w:sz w:val="22"/>
                          <w:szCs w:val="22"/>
                        </w:rPr>
                        <w:t xml:space="preserve"> </w:t>
                      </w:r>
                    </w:p>
                    <w:p w14:paraId="47070CCA" w14:textId="356AC133"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72" w:name="_Toc99023354"/>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72"/>
                    </w:p>
                    <w:p w14:paraId="748280B0" w14:textId="1B371405"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73" w:name="_Toc99023355"/>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79"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73"/>
                    </w:p>
                    <w:p w14:paraId="4D8FE1F0" w14:textId="77777777" w:rsidR="00892DBA" w:rsidRPr="00A06A67" w:rsidRDefault="00892DBA" w:rsidP="00026C11">
                      <w:pPr>
                        <w:rPr>
                          <w:rFonts w:ascii="Gotham Book" w:hAnsi="Gotham Book"/>
                          <w:u w:val="single"/>
                        </w:rPr>
                      </w:pPr>
                    </w:p>
                    <w:p w14:paraId="23DB93B9" w14:textId="77777777" w:rsidR="00AE76B3" w:rsidRDefault="00AE76B3"/>
                    <w:p w14:paraId="39BEEA63" w14:textId="2FFF0338"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74" w:name="_Toc99023356"/>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74"/>
                    </w:p>
                    <w:p w14:paraId="6C32AB0F" w14:textId="699FDBFF"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75" w:name="_Toc99023357"/>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75"/>
                    </w:p>
                    <w:p w14:paraId="6ED94925" w14:textId="5A82EAE3"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76" w:name="_Toc99023358"/>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80"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76"/>
                    </w:p>
                    <w:p w14:paraId="20D8037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77" w:name="_Toc99023359"/>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81"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77"/>
                      </w:hyperlink>
                      <w:r w:rsidR="00716112" w:rsidRPr="00905AF4">
                        <w:rPr>
                          <w:rStyle w:val="Hyperlink"/>
                          <w:rFonts w:ascii="Gotham Book" w:hAnsi="Gotham Book"/>
                          <w:b w:val="0"/>
                          <w:bCs/>
                          <w:sz w:val="22"/>
                          <w:szCs w:val="22"/>
                          <w:u w:val="none"/>
                        </w:rPr>
                        <w:t xml:space="preserve"> </w:t>
                      </w:r>
                    </w:p>
                    <w:p w14:paraId="1A097274" w14:textId="3991B270"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78" w:name="_Toc99023360"/>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78"/>
                      <w:r w:rsidRPr="00905AF4">
                        <w:rPr>
                          <w:rFonts w:ascii="Gotham Book" w:hAnsi="Gotham Book"/>
                          <w:b w:val="0"/>
                          <w:bCs/>
                          <w:sz w:val="22"/>
                          <w:szCs w:val="22"/>
                        </w:rPr>
                        <w:t xml:space="preserve"> </w:t>
                      </w:r>
                    </w:p>
                    <w:p w14:paraId="77788289" w14:textId="110D9070"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79" w:name="_Toc99023361"/>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79"/>
                    </w:p>
                    <w:p w14:paraId="6534BD06" w14:textId="73EAE809"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80" w:name="_Toc99023362"/>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82"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80"/>
                    </w:p>
                    <w:p w14:paraId="334487BE" w14:textId="77777777" w:rsidR="00892DBA" w:rsidRPr="00A06A67" w:rsidRDefault="00892DBA" w:rsidP="00026C11">
                      <w:pPr>
                        <w:rPr>
                          <w:rFonts w:ascii="Gotham Book" w:hAnsi="Gotham Book"/>
                          <w:u w:val="single"/>
                        </w:rPr>
                      </w:pPr>
                    </w:p>
                    <w:p w14:paraId="67184176" w14:textId="77777777" w:rsidR="0043236E" w:rsidRDefault="0043236E"/>
                    <w:p w14:paraId="289449F9" w14:textId="159207F2"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81" w:name="_Toc99023363"/>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81"/>
                    </w:p>
                    <w:p w14:paraId="5BE6A3D5" w14:textId="710C6880"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82" w:name="_Toc99023364"/>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82"/>
                    </w:p>
                    <w:p w14:paraId="3A27FC12" w14:textId="298207A1"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83" w:name="_Toc99023365"/>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83"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83"/>
                    </w:p>
                    <w:p w14:paraId="2AFE0247"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84" w:name="_Toc99023366"/>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84"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84"/>
                      </w:hyperlink>
                      <w:r w:rsidR="00716112" w:rsidRPr="00905AF4">
                        <w:rPr>
                          <w:rStyle w:val="Hyperlink"/>
                          <w:rFonts w:ascii="Gotham Book" w:hAnsi="Gotham Book"/>
                          <w:b w:val="0"/>
                          <w:bCs/>
                          <w:sz w:val="22"/>
                          <w:szCs w:val="22"/>
                          <w:u w:val="none"/>
                        </w:rPr>
                        <w:t xml:space="preserve"> </w:t>
                      </w:r>
                    </w:p>
                    <w:p w14:paraId="6DAA190F" w14:textId="61CEF803"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85" w:name="_Toc99023367"/>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85"/>
                      <w:r w:rsidRPr="00905AF4">
                        <w:rPr>
                          <w:rFonts w:ascii="Gotham Book" w:hAnsi="Gotham Book"/>
                          <w:b w:val="0"/>
                          <w:bCs/>
                          <w:sz w:val="22"/>
                          <w:szCs w:val="22"/>
                        </w:rPr>
                        <w:t xml:space="preserve"> </w:t>
                      </w:r>
                    </w:p>
                    <w:p w14:paraId="3190484A" w14:textId="211BD30B"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86" w:name="_Toc99023368"/>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86"/>
                    </w:p>
                    <w:p w14:paraId="073211D5" w14:textId="30F8F478"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87" w:name="_Toc99023369"/>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85"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87"/>
                    </w:p>
                    <w:p w14:paraId="26E2CEC7" w14:textId="77777777" w:rsidR="00892DBA" w:rsidRPr="00A06A67" w:rsidRDefault="00892DBA" w:rsidP="00026C11">
                      <w:pPr>
                        <w:rPr>
                          <w:rFonts w:ascii="Gotham Book" w:hAnsi="Gotham Book"/>
                          <w:u w:val="single"/>
                        </w:rPr>
                      </w:pPr>
                    </w:p>
                    <w:p w14:paraId="66237D2F" w14:textId="77777777" w:rsidR="0053706C" w:rsidRDefault="0053706C"/>
                    <w:p w14:paraId="5E4D49C6" w14:textId="537EA362"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88" w:name="_Toc99023370"/>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88"/>
                    </w:p>
                    <w:p w14:paraId="561425AB" w14:textId="764CEB1C"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89" w:name="_Toc99023371"/>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89"/>
                    </w:p>
                    <w:p w14:paraId="5DF5EACF" w14:textId="61A3A3F2"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90" w:name="_Toc99023372"/>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86"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90"/>
                    </w:p>
                    <w:p w14:paraId="3E3DF14C"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91" w:name="_Toc99023373"/>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87"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91"/>
                      </w:hyperlink>
                      <w:r w:rsidR="00716112" w:rsidRPr="00905AF4">
                        <w:rPr>
                          <w:rStyle w:val="Hyperlink"/>
                          <w:rFonts w:ascii="Gotham Book" w:hAnsi="Gotham Book"/>
                          <w:b w:val="0"/>
                          <w:bCs/>
                          <w:sz w:val="22"/>
                          <w:szCs w:val="22"/>
                          <w:u w:val="none"/>
                        </w:rPr>
                        <w:t xml:space="preserve"> </w:t>
                      </w:r>
                    </w:p>
                    <w:p w14:paraId="695ED23D" w14:textId="44BD3246"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92" w:name="_Toc99023374"/>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92"/>
                      <w:r w:rsidRPr="00905AF4">
                        <w:rPr>
                          <w:rFonts w:ascii="Gotham Book" w:hAnsi="Gotham Book"/>
                          <w:b w:val="0"/>
                          <w:bCs/>
                          <w:sz w:val="22"/>
                          <w:szCs w:val="22"/>
                        </w:rPr>
                        <w:t xml:space="preserve"> </w:t>
                      </w:r>
                    </w:p>
                    <w:p w14:paraId="75B461FF" w14:textId="4E66C7F4"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93" w:name="_Toc99023375"/>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93"/>
                    </w:p>
                    <w:p w14:paraId="24206CCC" w14:textId="65A6DF83"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94" w:name="_Toc99023376"/>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88"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94"/>
                    </w:p>
                    <w:p w14:paraId="0AFA9D03" w14:textId="77777777" w:rsidR="00892DBA" w:rsidRPr="00A06A67" w:rsidRDefault="00892DBA" w:rsidP="00026C11">
                      <w:pPr>
                        <w:rPr>
                          <w:rFonts w:ascii="Gotham Book" w:hAnsi="Gotham Book"/>
                          <w:u w:val="single"/>
                        </w:rPr>
                      </w:pPr>
                    </w:p>
                    <w:p w14:paraId="4B6639D5" w14:textId="77777777" w:rsidR="0043236E" w:rsidRDefault="0043236E"/>
                    <w:p w14:paraId="2BC56DA2" w14:textId="6A8C5465"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95" w:name="_Toc99023377"/>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95"/>
                    </w:p>
                    <w:p w14:paraId="500B9DBE" w14:textId="2A763BA8"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96" w:name="_Toc99023378"/>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96"/>
                    </w:p>
                    <w:p w14:paraId="68AF5D36" w14:textId="78167A10"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97" w:name="_Toc99023379"/>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89"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97"/>
                    </w:p>
                    <w:p w14:paraId="2A97BCA1"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98" w:name="_Toc99023380"/>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90"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98"/>
                      </w:hyperlink>
                      <w:r w:rsidR="00716112" w:rsidRPr="00905AF4">
                        <w:rPr>
                          <w:rStyle w:val="Hyperlink"/>
                          <w:rFonts w:ascii="Gotham Book" w:hAnsi="Gotham Book"/>
                          <w:b w:val="0"/>
                          <w:bCs/>
                          <w:sz w:val="22"/>
                          <w:szCs w:val="22"/>
                          <w:u w:val="none"/>
                        </w:rPr>
                        <w:t xml:space="preserve"> </w:t>
                      </w:r>
                    </w:p>
                    <w:p w14:paraId="1A2C486E" w14:textId="330359B6"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99" w:name="_Toc99023381"/>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99"/>
                      <w:r w:rsidRPr="00905AF4">
                        <w:rPr>
                          <w:rFonts w:ascii="Gotham Book" w:hAnsi="Gotham Book"/>
                          <w:b w:val="0"/>
                          <w:bCs/>
                          <w:sz w:val="22"/>
                          <w:szCs w:val="22"/>
                        </w:rPr>
                        <w:t xml:space="preserve"> </w:t>
                      </w:r>
                    </w:p>
                    <w:p w14:paraId="2FE35291" w14:textId="2AB5BAF1"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100" w:name="_Toc99023382"/>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100"/>
                    </w:p>
                    <w:p w14:paraId="3EE35DC4" w14:textId="5903130E"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101" w:name="_Toc99023383"/>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91"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101"/>
                    </w:p>
                    <w:p w14:paraId="339100EB" w14:textId="77777777" w:rsidR="00892DBA" w:rsidRPr="00A06A67" w:rsidRDefault="00892DBA" w:rsidP="00026C11">
                      <w:pPr>
                        <w:rPr>
                          <w:rFonts w:ascii="Gotham Book" w:hAnsi="Gotham Book"/>
                          <w:u w:val="single"/>
                        </w:rPr>
                      </w:pPr>
                    </w:p>
                    <w:p w14:paraId="5CDD139B" w14:textId="77777777" w:rsidR="00AE76B3" w:rsidRDefault="00AE76B3"/>
                    <w:p w14:paraId="275A466A" w14:textId="2F1ED500"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102" w:name="_Toc99023384"/>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b w:val="0"/>
                          <w:b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b w:val="0"/>
                          <w:b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102"/>
                    </w:p>
                    <w:p w14:paraId="4D4C2806" w14:textId="7384BC22"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103" w:name="_Toc99023385"/>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103"/>
                    </w:p>
                    <w:p w14:paraId="7DA84E02" w14:textId="0BDC8A1E"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104" w:name="_Toc99023386"/>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92"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104"/>
                    </w:p>
                    <w:p w14:paraId="3CC5AF25" w14:textId="7777777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105" w:name="_Toc99023387"/>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93"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105"/>
                      </w:hyperlink>
                      <w:r w:rsidR="00716112" w:rsidRPr="00905AF4">
                        <w:rPr>
                          <w:rStyle w:val="Hyperlink"/>
                          <w:rFonts w:ascii="Gotham Book" w:hAnsi="Gotham Book"/>
                          <w:b w:val="0"/>
                          <w:bCs/>
                          <w:sz w:val="22"/>
                          <w:szCs w:val="22"/>
                          <w:u w:val="none"/>
                        </w:rPr>
                        <w:t xml:space="preserve"> </w:t>
                      </w:r>
                    </w:p>
                    <w:p w14:paraId="06DCE135" w14:textId="65EB3D9F"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106" w:name="_Toc99023388"/>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106"/>
                      <w:r w:rsidRPr="00905AF4">
                        <w:rPr>
                          <w:rFonts w:ascii="Gotham Book" w:hAnsi="Gotham Book"/>
                          <w:b w:val="0"/>
                          <w:bCs/>
                          <w:sz w:val="22"/>
                          <w:szCs w:val="22"/>
                        </w:rPr>
                        <w:t xml:space="preserve"> </w:t>
                      </w:r>
                    </w:p>
                    <w:p w14:paraId="62B85BA9" w14:textId="2FA2F827"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107" w:name="_Toc99023389"/>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107"/>
                    </w:p>
                    <w:p w14:paraId="55A13F14" w14:textId="162B3AA9"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108" w:name="_Toc99023390"/>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94"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108"/>
                    </w:p>
                    <w:p w14:paraId="25FDD68E" w14:textId="77777777" w:rsidR="00892DBA" w:rsidRPr="00A06A67" w:rsidRDefault="00892DBA" w:rsidP="00026C11">
                      <w:pPr>
                        <w:rPr>
                          <w:rFonts w:ascii="Gotham Book" w:hAnsi="Gotham Book"/>
                          <w:u w:val="single"/>
                        </w:rPr>
                      </w:pPr>
                    </w:p>
                    <w:p w14:paraId="161CDBD5" w14:textId="77777777" w:rsidR="0043236E" w:rsidRDefault="0043236E"/>
                    <w:p w14:paraId="7A60CEE8" w14:textId="26B6FF2B" w:rsidR="0038771F" w:rsidRDefault="00166771" w:rsidP="002473D1">
                      <w:pPr>
                        <w:pStyle w:val="Heading10"/>
                        <w:numPr>
                          <w:ilvl w:val="0"/>
                          <w:numId w:val="28"/>
                        </w:numPr>
                        <w:spacing w:after="120"/>
                        <w:ind w:left="426"/>
                        <w:jc w:val="both"/>
                        <w:rPr>
                          <w:rFonts w:ascii="Gotham Book" w:hAnsi="Gotham Book" w:cs="Arial"/>
                          <w:b w:val="0"/>
                          <w:bCs/>
                          <w:sz w:val="22"/>
                          <w:szCs w:val="22"/>
                        </w:rPr>
                      </w:pPr>
                      <w:bookmarkStart w:id="109" w:name="_Toc99023391"/>
                      <w:r w:rsidRPr="003A0974">
                        <w:rPr>
                          <w:rFonts w:ascii="Gotham Book" w:hAnsi="Gotham Book" w:cs="Arial"/>
                          <w:b w:val="0"/>
                          <w:bCs/>
                          <w:sz w:val="22"/>
                          <w:szCs w:val="22"/>
                        </w:rPr>
                        <w:t xml:space="preserve">This document </w:t>
                      </w:r>
                      <w:r w:rsidR="00416CE5" w:rsidRPr="003A0974">
                        <w:rPr>
                          <w:rFonts w:ascii="Gotham Book" w:hAnsi="Gotham Book" w:cs="Arial"/>
                          <w:b w:val="0"/>
                          <w:bCs/>
                          <w:sz w:val="22"/>
                          <w:szCs w:val="22"/>
                        </w:rPr>
                        <w:t>provides</w:t>
                      </w:r>
                      <w:r w:rsidRPr="003A0974">
                        <w:rPr>
                          <w:rFonts w:ascii="Gotham Book" w:hAnsi="Gotham Book" w:cs="Arial"/>
                          <w:b w:val="0"/>
                          <w:bCs/>
                          <w:sz w:val="22"/>
                          <w:szCs w:val="22"/>
                        </w:rPr>
                        <w:t xml:space="preserve"> </w:t>
                      </w:r>
                      <w:r w:rsidRPr="00026C11">
                        <w:rPr>
                          <w:rFonts w:ascii="Gotham Book" w:hAnsi="Gotham Book" w:cs="Arial"/>
                          <w:b w:val="0"/>
                          <w:bCs/>
                          <w:sz w:val="22"/>
                          <w:szCs w:val="22"/>
                        </w:rPr>
                        <w:t xml:space="preserve">model rules </w:t>
                      </w:r>
                      <w:r w:rsidR="00716112" w:rsidRPr="00026C11">
                        <w:rPr>
                          <w:rFonts w:ascii="Gotham Book" w:hAnsi="Gotham Book" w:cs="Arial"/>
                          <w:b w:val="0"/>
                          <w:bCs/>
                          <w:sz w:val="22"/>
                          <w:szCs w:val="22"/>
                        </w:rPr>
                        <w:t>that</w:t>
                      </w:r>
                      <w:r w:rsidR="003D6719" w:rsidRPr="00026C11">
                        <w:rPr>
                          <w:rFonts w:ascii="Gotham Book" w:hAnsi="Gotham Book" w:cs="Arial"/>
                          <w:b w:val="0"/>
                          <w:bCs/>
                          <w:sz w:val="22"/>
                          <w:szCs w:val="22"/>
                        </w:rPr>
                        <w:t xml:space="preserve"> </w:t>
                      </w:r>
                      <w:r w:rsidR="00905AF4" w:rsidRPr="007D4249">
                        <w:rPr>
                          <w:rFonts w:ascii="Gotham Book" w:hAnsi="Gotham Book" w:cs="Arial"/>
                          <w:i/>
                          <w:iCs/>
                          <w:sz w:val="22"/>
                          <w:szCs w:val="22"/>
                        </w:rPr>
                        <w:t>may</w:t>
                      </w:r>
                      <w:r w:rsidR="00026C11" w:rsidRPr="0038771F">
                        <w:rPr>
                          <w:rFonts w:ascii="Gotham Book" w:hAnsi="Gotham Book" w:cs="Arial"/>
                          <w:b w:val="0"/>
                          <w:bCs/>
                          <w:sz w:val="22"/>
                          <w:szCs w:val="22"/>
                        </w:rPr>
                        <w:t xml:space="preserve"> be considered</w:t>
                      </w:r>
                      <w:r w:rsidR="003D6719" w:rsidRPr="0038771F">
                        <w:rPr>
                          <w:rFonts w:ascii="Gotham Book" w:hAnsi="Gotham Book" w:cs="Arial"/>
                          <w:b w:val="0"/>
                          <w:bCs/>
                          <w:sz w:val="22"/>
                          <w:szCs w:val="22"/>
                        </w:rPr>
                        <w:t xml:space="preserve"> </w:t>
                      </w:r>
                      <w:r w:rsidR="00716112" w:rsidRPr="0038771F">
                        <w:rPr>
                          <w:rFonts w:ascii="Gotham Book" w:hAnsi="Gotham Book" w:cs="Arial"/>
                          <w:b w:val="0"/>
                          <w:bCs/>
                          <w:sz w:val="22"/>
                          <w:szCs w:val="22"/>
                        </w:rPr>
                        <w:t>suitable</w:t>
                      </w:r>
                      <w:r w:rsidR="003D6719" w:rsidRPr="00026C11">
                        <w:rPr>
                          <w:rFonts w:ascii="Gotham Book" w:hAnsi="Gotham Book" w:cs="Arial"/>
                          <w:b w:val="0"/>
                          <w:bCs/>
                          <w:sz w:val="22"/>
                          <w:szCs w:val="22"/>
                        </w:rPr>
                        <w:t xml:space="preserve"> </w:t>
                      </w:r>
                      <w:r w:rsidRPr="00026C11">
                        <w:rPr>
                          <w:rFonts w:ascii="Gotham Book" w:hAnsi="Gotham Book" w:cs="Arial"/>
                          <w:b w:val="0"/>
                          <w:bCs/>
                          <w:sz w:val="22"/>
                          <w:szCs w:val="22"/>
                        </w:rPr>
                        <w:t>for adopt</w:t>
                      </w:r>
                      <w:r w:rsidR="005F51DD" w:rsidRPr="00026C11">
                        <w:rPr>
                          <w:rFonts w:ascii="Gotham Book" w:hAnsi="Gotham Book" w:cs="Arial"/>
                          <w:b w:val="0"/>
                          <w:bCs/>
                          <w:sz w:val="22"/>
                          <w:szCs w:val="22"/>
                        </w:rPr>
                        <w:t xml:space="preserve">ion by </w:t>
                      </w:r>
                      <w:r w:rsidR="00890984">
                        <w:rPr>
                          <w:rFonts w:ascii="Gotham Book" w:hAnsi="Gotham Book" w:cs="Arial"/>
                          <w:b w:val="0"/>
                          <w:bCs/>
                          <w:sz w:val="22"/>
                          <w:szCs w:val="22"/>
                        </w:rPr>
                        <w:t xml:space="preserve">a </w:t>
                      </w:r>
                      <w:r w:rsidR="005F51DD" w:rsidRPr="00026C11">
                        <w:rPr>
                          <w:rFonts w:ascii="Gotham Book" w:hAnsi="Gotham Book" w:cs="Arial"/>
                          <w:b w:val="0"/>
                          <w:bCs/>
                          <w:sz w:val="22"/>
                          <w:szCs w:val="22"/>
                        </w:rPr>
                        <w:t>race club</w:t>
                      </w:r>
                      <w:r w:rsidRPr="00026C11">
                        <w:rPr>
                          <w:rFonts w:ascii="Gotham Book" w:hAnsi="Gotham Book" w:cs="Arial"/>
                          <w:b w:val="0"/>
                          <w:bCs/>
                          <w:sz w:val="22"/>
                          <w:szCs w:val="22"/>
                        </w:rPr>
                        <w:t xml:space="preserve"> seeking to update </w:t>
                      </w:r>
                      <w:r w:rsidR="00890984">
                        <w:rPr>
                          <w:rFonts w:ascii="Gotham Book" w:hAnsi="Gotham Book" w:cs="Arial"/>
                          <w:b w:val="0"/>
                          <w:bCs/>
                          <w:sz w:val="22"/>
                          <w:szCs w:val="22"/>
                        </w:rPr>
                        <w:t>its</w:t>
                      </w:r>
                      <w:r w:rsidRPr="00026C11">
                        <w:rPr>
                          <w:rFonts w:ascii="Gotham Book" w:hAnsi="Gotham Book" w:cs="Arial"/>
                          <w:b w:val="0"/>
                          <w:bCs/>
                          <w:sz w:val="22"/>
                          <w:szCs w:val="22"/>
                        </w:rPr>
                        <w:t xml:space="preserve"> rules of association (</w:t>
                      </w:r>
                      <w:r w:rsidR="00416CE5" w:rsidRPr="00026C11">
                        <w:rPr>
                          <w:rFonts w:ascii="Gotham Book" w:hAnsi="Gotham Book" w:cs="Arial"/>
                          <w:b w:val="0"/>
                          <w:bCs/>
                          <w:sz w:val="22"/>
                          <w:szCs w:val="22"/>
                        </w:rPr>
                        <w:t>i.e.</w:t>
                      </w:r>
                      <w:r w:rsidRPr="00026C11">
                        <w:rPr>
                          <w:rFonts w:ascii="Gotham Book" w:hAnsi="Gotham Book" w:cs="Arial"/>
                          <w:b w:val="0"/>
                          <w:bCs/>
                          <w:sz w:val="22"/>
                          <w:szCs w:val="22"/>
                        </w:rPr>
                        <w:t xml:space="preserve"> constitution). </w:t>
                      </w:r>
                      <w:r w:rsidR="0038771F">
                        <w:rPr>
                          <w:rFonts w:ascii="Gotham Book" w:hAnsi="Gotham Book" w:cs="Arial"/>
                          <w:b w:val="0"/>
                          <w:bCs/>
                          <w:sz w:val="22"/>
                          <w:szCs w:val="22"/>
                        </w:rPr>
                        <w:t xml:space="preserve">Please note, there is </w:t>
                      </w:r>
                      <w:r w:rsidR="0038771F" w:rsidRPr="007D4249">
                        <w:rPr>
                          <w:rFonts w:ascii="Gotham Book" w:hAnsi="Gotham Book" w:cs="Arial"/>
                          <w:i/>
                          <w:iCs/>
                          <w:sz w:val="22"/>
                          <w:szCs w:val="22"/>
                        </w:rPr>
                        <w:t>no</w:t>
                      </w:r>
                      <w:r w:rsidR="0038771F">
                        <w:rPr>
                          <w:rFonts w:ascii="Gotham Book" w:hAnsi="Gotham Book" w:cs="Arial"/>
                          <w:b w:val="0"/>
                          <w:bCs/>
                          <w:sz w:val="22"/>
                          <w:szCs w:val="22"/>
                        </w:rPr>
                        <w:t xml:space="preserve"> requirement for clubs to update their rules, other to ensure that </w:t>
                      </w:r>
                      <w:r w:rsidR="0000214A">
                        <w:rPr>
                          <w:rFonts w:ascii="Gotham Book" w:hAnsi="Gotham Book" w:cs="Arial"/>
                          <w:b w:val="0"/>
                          <w:bCs/>
                          <w:sz w:val="22"/>
                          <w:szCs w:val="22"/>
                        </w:rPr>
                        <w:t>they</w:t>
                      </w:r>
                      <w:r w:rsidR="0038771F">
                        <w:rPr>
                          <w:rFonts w:ascii="Gotham Book" w:hAnsi="Gotham Book" w:cs="Arial"/>
                          <w:b w:val="0"/>
                          <w:bCs/>
                          <w:sz w:val="22"/>
                          <w:szCs w:val="22"/>
                        </w:rPr>
                        <w:t xml:space="preserve"> are compliant with </w:t>
                      </w:r>
                      <w:r w:rsidR="0000214A">
                        <w:rPr>
                          <w:rFonts w:ascii="Gotham Book" w:hAnsi="Gotham Book" w:cs="Arial"/>
                          <w:b w:val="0"/>
                          <w:bCs/>
                          <w:sz w:val="22"/>
                          <w:szCs w:val="22"/>
                        </w:rPr>
                        <w:t>current</w:t>
                      </w:r>
                      <w:r w:rsidR="0038771F">
                        <w:rPr>
                          <w:rFonts w:ascii="Gotham Book" w:hAnsi="Gotham Book" w:cs="Arial"/>
                          <w:b w:val="0"/>
                          <w:bCs/>
                          <w:sz w:val="22"/>
                          <w:szCs w:val="22"/>
                        </w:rPr>
                        <w:t xml:space="preserve"> legislation.</w:t>
                      </w:r>
                      <w:bookmarkEnd w:id="109"/>
                    </w:p>
                    <w:p w14:paraId="271683EF" w14:textId="4B3FA228" w:rsidR="00716112" w:rsidRPr="00026C11" w:rsidRDefault="005F51DD" w:rsidP="002473D1">
                      <w:pPr>
                        <w:pStyle w:val="Heading10"/>
                        <w:numPr>
                          <w:ilvl w:val="0"/>
                          <w:numId w:val="28"/>
                        </w:numPr>
                        <w:spacing w:after="120"/>
                        <w:ind w:left="426"/>
                        <w:jc w:val="both"/>
                        <w:rPr>
                          <w:rFonts w:ascii="Gotham Book" w:hAnsi="Gotham Book" w:cs="Arial"/>
                          <w:b w:val="0"/>
                          <w:bCs/>
                          <w:sz w:val="22"/>
                          <w:szCs w:val="22"/>
                        </w:rPr>
                      </w:pPr>
                      <w:bookmarkStart w:id="110" w:name="_Toc99023392"/>
                      <w:r w:rsidRPr="00026C11">
                        <w:rPr>
                          <w:rFonts w:ascii="Gotham Book" w:hAnsi="Gotham Book" w:cs="Arial"/>
                          <w:b w:val="0"/>
                          <w:bCs/>
                          <w:sz w:val="22"/>
                          <w:szCs w:val="22"/>
                        </w:rPr>
                        <w:t xml:space="preserve">These rules are </w:t>
                      </w:r>
                      <w:r w:rsidR="00026C11">
                        <w:rPr>
                          <w:rFonts w:ascii="Gotham Book" w:hAnsi="Gotham Book" w:cs="Arial"/>
                          <w:b w:val="0"/>
                          <w:bCs/>
                          <w:sz w:val="22"/>
                          <w:szCs w:val="22"/>
                        </w:rPr>
                        <w:t>designed for</w:t>
                      </w:r>
                      <w:r w:rsidRPr="00026C11">
                        <w:rPr>
                          <w:rFonts w:ascii="Gotham Book" w:hAnsi="Gotham Book" w:cs="Arial"/>
                          <w:b w:val="0"/>
                          <w:bCs/>
                          <w:sz w:val="22"/>
                          <w:szCs w:val="22"/>
                        </w:rPr>
                        <w:t xml:space="preserve"> race clubs that have been incorporated as associations in Queensland</w:t>
                      </w:r>
                      <w:r w:rsidR="007D55D7">
                        <w:rPr>
                          <w:rFonts w:ascii="Gotham Book" w:hAnsi="Gotham Book" w:cs="Arial"/>
                          <w:b w:val="0"/>
                          <w:bCs/>
                          <w:sz w:val="22"/>
                          <w:szCs w:val="22"/>
                        </w:rPr>
                        <w:t>; they</w:t>
                      </w:r>
                      <w:r w:rsidR="00047CCE">
                        <w:rPr>
                          <w:rFonts w:ascii="Gotham Book" w:hAnsi="Gotham Book" w:cs="Arial"/>
                          <w:b w:val="0"/>
                          <w:bCs/>
                          <w:sz w:val="22"/>
                          <w:szCs w:val="22"/>
                        </w:rPr>
                        <w:t xml:space="preserve"> </w:t>
                      </w:r>
                      <w:r w:rsidRPr="00026C11">
                        <w:rPr>
                          <w:rFonts w:ascii="Gotham Book" w:hAnsi="Gotham Book" w:cs="Arial"/>
                          <w:b w:val="0"/>
                          <w:bCs/>
                          <w:sz w:val="22"/>
                          <w:szCs w:val="22"/>
                        </w:rPr>
                        <w:t>are</w:t>
                      </w:r>
                      <w:r w:rsidR="00716112" w:rsidRPr="00026C11">
                        <w:rPr>
                          <w:rFonts w:ascii="Gotham Book" w:hAnsi="Gotham Book" w:cs="Arial"/>
                          <w:b w:val="0"/>
                          <w:bCs/>
                          <w:sz w:val="22"/>
                          <w:szCs w:val="22"/>
                        </w:rPr>
                        <w:t xml:space="preserve"> </w:t>
                      </w:r>
                      <w:r w:rsidR="00716112" w:rsidRPr="004339E9">
                        <w:rPr>
                          <w:rFonts w:ascii="Gotham Book" w:hAnsi="Gotham Book" w:cs="Arial"/>
                          <w:sz w:val="22"/>
                          <w:szCs w:val="22"/>
                        </w:rPr>
                        <w:t>not</w:t>
                      </w:r>
                      <w:r w:rsidR="00716112" w:rsidRPr="00026C11">
                        <w:rPr>
                          <w:rFonts w:ascii="Gotham Book" w:hAnsi="Gotham Book" w:cs="Arial"/>
                          <w:b w:val="0"/>
                          <w:bCs/>
                          <w:sz w:val="22"/>
                          <w:szCs w:val="22"/>
                        </w:rPr>
                        <w:t xml:space="preserve"> appropriate for </w:t>
                      </w:r>
                      <w:r w:rsidRPr="00026C11">
                        <w:rPr>
                          <w:rFonts w:ascii="Gotham Book" w:hAnsi="Gotham Book" w:cs="Arial"/>
                          <w:b w:val="0"/>
                          <w:bCs/>
                          <w:sz w:val="22"/>
                          <w:szCs w:val="22"/>
                        </w:rPr>
                        <w:t xml:space="preserve">use by race clubs incorporated as </w:t>
                      </w:r>
                      <w:r w:rsidR="00716112" w:rsidRPr="00026C11">
                        <w:rPr>
                          <w:rFonts w:ascii="Gotham Book" w:hAnsi="Gotham Book" w:cs="Arial"/>
                          <w:b w:val="0"/>
                          <w:bCs/>
                          <w:sz w:val="22"/>
                          <w:szCs w:val="22"/>
                        </w:rPr>
                        <w:t>compan</w:t>
                      </w:r>
                      <w:r w:rsidRPr="00026C11">
                        <w:rPr>
                          <w:rFonts w:ascii="Gotham Book" w:hAnsi="Gotham Book" w:cs="Arial"/>
                          <w:b w:val="0"/>
                          <w:bCs/>
                          <w:sz w:val="22"/>
                          <w:szCs w:val="22"/>
                        </w:rPr>
                        <w:t>ies</w:t>
                      </w:r>
                      <w:r w:rsidR="00716112" w:rsidRPr="00026C11">
                        <w:rPr>
                          <w:rFonts w:ascii="Gotham Book" w:hAnsi="Gotham Book" w:cs="Arial"/>
                          <w:b w:val="0"/>
                          <w:bCs/>
                          <w:sz w:val="22"/>
                          <w:szCs w:val="22"/>
                        </w:rPr>
                        <w:t xml:space="preserve"> limited by guarantee.</w:t>
                      </w:r>
                      <w:bookmarkEnd w:id="110"/>
                    </w:p>
                    <w:p w14:paraId="101A827A" w14:textId="0DB25861" w:rsidR="005F51DD"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111" w:name="_Toc99023393"/>
                      <w:r w:rsidRPr="00026C11">
                        <w:rPr>
                          <w:rFonts w:ascii="Gotham Book" w:hAnsi="Gotham Book" w:cs="Arial"/>
                          <w:b w:val="0"/>
                          <w:bCs/>
                          <w:sz w:val="22"/>
                          <w:szCs w:val="22"/>
                        </w:rPr>
                        <w:t xml:space="preserve">These rules </w:t>
                      </w:r>
                      <w:r w:rsidR="00416CE5" w:rsidRPr="00026C11">
                        <w:rPr>
                          <w:rFonts w:ascii="Gotham Book" w:hAnsi="Gotham Book" w:cs="Arial"/>
                          <w:b w:val="0"/>
                          <w:bCs/>
                          <w:sz w:val="22"/>
                          <w:szCs w:val="22"/>
                        </w:rPr>
                        <w:t xml:space="preserve">require </w:t>
                      </w:r>
                      <w:r w:rsidR="00890984">
                        <w:rPr>
                          <w:rFonts w:ascii="Gotham Book" w:hAnsi="Gotham Book" w:cs="Arial"/>
                          <w:b w:val="0"/>
                          <w:bCs/>
                          <w:sz w:val="22"/>
                          <w:szCs w:val="22"/>
                        </w:rPr>
                        <w:t xml:space="preserve">the inclusion of </w:t>
                      </w:r>
                      <w:r w:rsidR="00026C11">
                        <w:rPr>
                          <w:rFonts w:ascii="Gotham Book" w:hAnsi="Gotham Book" w:cs="Arial"/>
                          <w:b w:val="0"/>
                          <w:bCs/>
                          <w:sz w:val="22"/>
                          <w:szCs w:val="22"/>
                        </w:rPr>
                        <w:t>certain information</w:t>
                      </w:r>
                      <w:r w:rsidR="00416CE5" w:rsidRPr="00026C11">
                        <w:rPr>
                          <w:rFonts w:ascii="Gotham Book" w:hAnsi="Gotham Book" w:cs="Arial"/>
                          <w:b w:val="0"/>
                          <w:bCs/>
                          <w:sz w:val="22"/>
                          <w:szCs w:val="22"/>
                        </w:rPr>
                        <w:t xml:space="preserve"> </w:t>
                      </w:r>
                      <w:r w:rsidR="00047CCE">
                        <w:rPr>
                          <w:rFonts w:ascii="Gotham Book" w:hAnsi="Gotham Book" w:cs="Arial"/>
                          <w:b w:val="0"/>
                          <w:bCs/>
                          <w:sz w:val="22"/>
                          <w:szCs w:val="22"/>
                        </w:rPr>
                        <w:t>before they will be</w:t>
                      </w:r>
                      <w:r w:rsidRPr="00026C11">
                        <w:rPr>
                          <w:rFonts w:ascii="Gotham Book" w:hAnsi="Gotham Book" w:cs="Arial"/>
                          <w:b w:val="0"/>
                          <w:bCs/>
                          <w:sz w:val="22"/>
                          <w:szCs w:val="22"/>
                        </w:rPr>
                        <w:t xml:space="preserve"> </w:t>
                      </w:r>
                      <w:r w:rsidR="00047CCE">
                        <w:rPr>
                          <w:rFonts w:ascii="Gotham Book" w:hAnsi="Gotham Book" w:cs="Arial"/>
                          <w:b w:val="0"/>
                          <w:bCs/>
                          <w:sz w:val="22"/>
                          <w:szCs w:val="22"/>
                        </w:rPr>
                        <w:t xml:space="preserve">ready for </w:t>
                      </w:r>
                      <w:r w:rsidR="007D55D7">
                        <w:rPr>
                          <w:rFonts w:ascii="Gotham Book" w:hAnsi="Gotham Book" w:cs="Arial"/>
                          <w:b w:val="0"/>
                          <w:bCs/>
                          <w:sz w:val="22"/>
                          <w:szCs w:val="22"/>
                        </w:rPr>
                        <w:t>use</w:t>
                      </w:r>
                      <w:r w:rsidR="00026C11">
                        <w:rPr>
                          <w:rFonts w:ascii="Gotham Book" w:hAnsi="Gotham Book" w:cs="Arial"/>
                          <w:b w:val="0"/>
                          <w:bCs/>
                          <w:sz w:val="22"/>
                          <w:szCs w:val="22"/>
                        </w:rPr>
                        <w:t xml:space="preserve"> by a club</w:t>
                      </w:r>
                      <w:r w:rsidR="00416CE5" w:rsidRPr="00026C11">
                        <w:rPr>
                          <w:rFonts w:ascii="Gotham Book" w:hAnsi="Gotham Book" w:cs="Arial"/>
                          <w:b w:val="0"/>
                          <w:bCs/>
                          <w:sz w:val="22"/>
                          <w:szCs w:val="22"/>
                        </w:rPr>
                        <w:t>.</w:t>
                      </w:r>
                      <w:r w:rsidR="00166771" w:rsidRPr="00026C11">
                        <w:rPr>
                          <w:rFonts w:ascii="Gotham Book" w:hAnsi="Gotham Book" w:cs="Arial"/>
                          <w:b w:val="0"/>
                          <w:bCs/>
                          <w:sz w:val="22"/>
                          <w:szCs w:val="22"/>
                        </w:rPr>
                        <w:t xml:space="preserve"> </w:t>
                      </w:r>
                      <w:r w:rsidR="00026C11">
                        <w:rPr>
                          <w:rFonts w:ascii="Gotham Book" w:hAnsi="Gotham Book" w:cs="Arial"/>
                          <w:b w:val="0"/>
                          <w:bCs/>
                          <w:sz w:val="22"/>
                          <w:szCs w:val="22"/>
                        </w:rPr>
                        <w:t>Each</w:t>
                      </w:r>
                      <w:r w:rsidR="005F51DD" w:rsidRPr="00026C11">
                        <w:rPr>
                          <w:rFonts w:ascii="Gotham Book" w:hAnsi="Gotham Book" w:cs="Arial"/>
                          <w:b w:val="0"/>
                          <w:bCs/>
                          <w:sz w:val="22"/>
                          <w:szCs w:val="22"/>
                        </w:rPr>
                        <w:t xml:space="preserve"> club should </w:t>
                      </w:r>
                      <w:r w:rsidR="00047CCE">
                        <w:rPr>
                          <w:rFonts w:ascii="Gotham Book" w:hAnsi="Gotham Book" w:cs="Arial"/>
                          <w:b w:val="0"/>
                          <w:bCs/>
                          <w:sz w:val="22"/>
                          <w:szCs w:val="22"/>
                        </w:rPr>
                        <w:t xml:space="preserve">read </w:t>
                      </w:r>
                      <w:r w:rsidR="00E127FE">
                        <w:rPr>
                          <w:rFonts w:ascii="Gotham Book" w:hAnsi="Gotham Book" w:cs="Arial"/>
                          <w:b w:val="0"/>
                          <w:bCs/>
                          <w:sz w:val="22"/>
                          <w:szCs w:val="22"/>
                        </w:rPr>
                        <w:t>this document</w:t>
                      </w:r>
                      <w:r w:rsidR="00026C11">
                        <w:rPr>
                          <w:rFonts w:ascii="Gotham Book" w:hAnsi="Gotham Book" w:cs="Arial"/>
                          <w:b w:val="0"/>
                          <w:bCs/>
                          <w:sz w:val="22"/>
                          <w:szCs w:val="22"/>
                        </w:rPr>
                        <w:t xml:space="preserve"> (including</w:t>
                      </w:r>
                      <w:r w:rsidR="005F51DD" w:rsidRPr="00026C11">
                        <w:rPr>
                          <w:rFonts w:ascii="Gotham Book" w:hAnsi="Gotham Book" w:cs="Arial"/>
                          <w:b w:val="0"/>
                          <w:bCs/>
                          <w:sz w:val="22"/>
                          <w:szCs w:val="22"/>
                        </w:rPr>
                        <w:t xml:space="preserve"> </w:t>
                      </w:r>
                      <w:r w:rsidR="00026C11">
                        <w:rPr>
                          <w:rFonts w:ascii="Gotham Book" w:hAnsi="Gotham Book" w:cs="Arial"/>
                          <w:b w:val="0"/>
                          <w:bCs/>
                          <w:sz w:val="22"/>
                          <w:szCs w:val="22"/>
                        </w:rPr>
                        <w:t xml:space="preserve">this Guidance Note) </w:t>
                      </w:r>
                      <w:r w:rsidR="00047CCE">
                        <w:rPr>
                          <w:rFonts w:ascii="Gotham Book" w:hAnsi="Gotham Book"/>
                          <w:b w:val="0"/>
                          <w:bCs/>
                          <w:sz w:val="22"/>
                          <w:szCs w:val="22"/>
                        </w:rPr>
                        <w:t>i</w:t>
                      </w:r>
                      <w:r w:rsidR="00935421" w:rsidRPr="00026C11">
                        <w:rPr>
                          <w:rFonts w:ascii="Gotham Book" w:hAnsi="Gotham Book"/>
                          <w:b w:val="0"/>
                          <w:bCs/>
                          <w:sz w:val="22"/>
                          <w:szCs w:val="22"/>
                        </w:rPr>
                        <w:t xml:space="preserve">n </w:t>
                      </w:r>
                      <w:r w:rsidR="00026C11">
                        <w:rPr>
                          <w:rFonts w:ascii="Gotham Book" w:hAnsi="Gotham Book"/>
                          <w:b w:val="0"/>
                          <w:bCs/>
                          <w:sz w:val="22"/>
                          <w:szCs w:val="22"/>
                        </w:rPr>
                        <w:t>its</w:t>
                      </w:r>
                      <w:r w:rsidR="00E127FE" w:rsidRPr="00026C11">
                        <w:rPr>
                          <w:rFonts w:ascii="Gotham Book" w:hAnsi="Gotham Book"/>
                          <w:b w:val="0"/>
                          <w:bCs/>
                          <w:sz w:val="22"/>
                          <w:szCs w:val="22"/>
                        </w:rPr>
                        <w:t xml:space="preserve"> </w:t>
                      </w:r>
                      <w:r w:rsidR="00935421" w:rsidRPr="00026C11">
                        <w:rPr>
                          <w:rFonts w:ascii="Gotham Book" w:hAnsi="Gotham Book"/>
                          <w:b w:val="0"/>
                          <w:bCs/>
                          <w:sz w:val="22"/>
                          <w:szCs w:val="22"/>
                        </w:rPr>
                        <w:t>entirety</w:t>
                      </w:r>
                      <w:r w:rsidRPr="00026C11">
                        <w:rPr>
                          <w:rFonts w:ascii="Gotham Book" w:hAnsi="Gotham Book"/>
                          <w:b w:val="0"/>
                          <w:bCs/>
                          <w:sz w:val="22"/>
                          <w:szCs w:val="22"/>
                        </w:rPr>
                        <w:t xml:space="preserve"> </w:t>
                      </w:r>
                      <w:r w:rsidR="00890984">
                        <w:rPr>
                          <w:rFonts w:ascii="Gotham Book" w:hAnsi="Gotham Book"/>
                          <w:b w:val="0"/>
                          <w:bCs/>
                          <w:sz w:val="22"/>
                          <w:szCs w:val="22"/>
                        </w:rPr>
                        <w:t>prior to adopting</w:t>
                      </w:r>
                      <w:r w:rsidR="00026C11">
                        <w:rPr>
                          <w:rFonts w:ascii="Gotham Book" w:hAnsi="Gotham Book"/>
                          <w:b w:val="0"/>
                          <w:bCs/>
                          <w:sz w:val="22"/>
                          <w:szCs w:val="22"/>
                        </w:rPr>
                        <w:t xml:space="preserve"> the model rules </w:t>
                      </w:r>
                      <w:r w:rsidR="00935421" w:rsidRPr="00026C11">
                        <w:rPr>
                          <w:rFonts w:ascii="Gotham Book" w:hAnsi="Gotham Book"/>
                          <w:b w:val="0"/>
                          <w:bCs/>
                          <w:sz w:val="22"/>
                          <w:szCs w:val="22"/>
                        </w:rPr>
                        <w:t xml:space="preserve">to ensure all terms are </w:t>
                      </w:r>
                      <w:r w:rsidR="00905AF4">
                        <w:rPr>
                          <w:rFonts w:ascii="Gotham Book" w:hAnsi="Gotham Book"/>
                          <w:b w:val="0"/>
                          <w:bCs/>
                          <w:sz w:val="22"/>
                          <w:szCs w:val="22"/>
                        </w:rPr>
                        <w:t>properly</w:t>
                      </w:r>
                      <w:r w:rsidR="00047CCE">
                        <w:rPr>
                          <w:rFonts w:ascii="Gotham Book" w:hAnsi="Gotham Book"/>
                          <w:b w:val="0"/>
                          <w:bCs/>
                          <w:sz w:val="22"/>
                          <w:szCs w:val="22"/>
                        </w:rPr>
                        <w:t xml:space="preserve"> </w:t>
                      </w:r>
                      <w:r w:rsidR="00935421" w:rsidRPr="00026C11">
                        <w:rPr>
                          <w:rFonts w:ascii="Gotham Book" w:hAnsi="Gotham Book"/>
                          <w:b w:val="0"/>
                          <w:bCs/>
                          <w:sz w:val="22"/>
                          <w:szCs w:val="22"/>
                        </w:rPr>
                        <w:t xml:space="preserve">understood and amended </w:t>
                      </w:r>
                      <w:r w:rsidRPr="00026C11">
                        <w:rPr>
                          <w:rFonts w:ascii="Gotham Book" w:hAnsi="Gotham Book"/>
                          <w:b w:val="0"/>
                          <w:bCs/>
                          <w:sz w:val="22"/>
                          <w:szCs w:val="22"/>
                        </w:rPr>
                        <w:t>in accordance with the club’s individual requirements</w:t>
                      </w:r>
                      <w:r w:rsidR="00935421" w:rsidRPr="00026C11">
                        <w:rPr>
                          <w:rFonts w:ascii="Gotham Book" w:hAnsi="Gotham Book"/>
                          <w:b w:val="0"/>
                          <w:bCs/>
                          <w:sz w:val="22"/>
                          <w:szCs w:val="22"/>
                        </w:rPr>
                        <w:t>.</w:t>
                      </w:r>
                      <w:bookmarkEnd w:id="60"/>
                      <w:r w:rsidR="00935421" w:rsidRPr="00026C11">
                        <w:rPr>
                          <w:rFonts w:ascii="Gotham Book" w:hAnsi="Gotham Book" w:cs="Arial"/>
                          <w:b w:val="0"/>
                          <w:bCs/>
                          <w:sz w:val="22"/>
                          <w:szCs w:val="22"/>
                        </w:rPr>
                        <w:t xml:space="preserve"> </w:t>
                      </w:r>
                      <w:r w:rsidR="00047CCE">
                        <w:rPr>
                          <w:rFonts w:ascii="Gotham Book" w:hAnsi="Gotham Book" w:cs="Arial"/>
                          <w:b w:val="0"/>
                          <w:bCs/>
                          <w:sz w:val="22"/>
                          <w:szCs w:val="22"/>
                        </w:rPr>
                        <w:t>A</w:t>
                      </w:r>
                      <w:r w:rsidRPr="003A0974">
                        <w:rPr>
                          <w:rFonts w:ascii="Gotham Book" w:hAnsi="Gotham Book" w:cs="Arial"/>
                          <w:b w:val="0"/>
                          <w:bCs/>
                          <w:sz w:val="22"/>
                          <w:szCs w:val="22"/>
                        </w:rPr>
                        <w:t xml:space="preserve">ny changes or additions to these </w:t>
                      </w:r>
                      <w:r w:rsidR="00047CCE">
                        <w:rPr>
                          <w:rFonts w:ascii="Gotham Book" w:hAnsi="Gotham Book" w:cs="Arial"/>
                          <w:b w:val="0"/>
                          <w:bCs/>
                          <w:sz w:val="22"/>
                          <w:szCs w:val="22"/>
                        </w:rPr>
                        <w:t>r</w:t>
                      </w:r>
                      <w:r w:rsidRPr="003A0974">
                        <w:rPr>
                          <w:rFonts w:ascii="Gotham Book" w:hAnsi="Gotham Book" w:cs="Arial"/>
                          <w:b w:val="0"/>
                          <w:bCs/>
                          <w:sz w:val="22"/>
                          <w:szCs w:val="22"/>
                        </w:rPr>
                        <w:t xml:space="preserve">ules </w:t>
                      </w:r>
                      <w:r w:rsidR="00047CCE">
                        <w:rPr>
                          <w:rFonts w:ascii="Gotham Book" w:hAnsi="Gotham Book" w:cs="Arial"/>
                          <w:b w:val="0"/>
                          <w:bCs/>
                          <w:sz w:val="22"/>
                          <w:szCs w:val="22"/>
                        </w:rPr>
                        <w:t xml:space="preserve">must </w:t>
                      </w:r>
                      <w:r w:rsidR="00026C11">
                        <w:rPr>
                          <w:rFonts w:ascii="Gotham Book" w:hAnsi="Gotham Book" w:cs="Arial"/>
                          <w:b w:val="0"/>
                          <w:bCs/>
                          <w:sz w:val="22"/>
                          <w:szCs w:val="22"/>
                        </w:rPr>
                        <w:t>comply</w:t>
                      </w:r>
                      <w:r w:rsidRPr="003A0974">
                        <w:rPr>
                          <w:rFonts w:ascii="Gotham Book" w:hAnsi="Gotham Book" w:cs="Arial"/>
                          <w:b w:val="0"/>
                          <w:bCs/>
                          <w:sz w:val="22"/>
                          <w:szCs w:val="22"/>
                        </w:rPr>
                        <w:t xml:space="preserve"> with the </w:t>
                      </w:r>
                      <w:hyperlink r:id="rId195" w:history="1">
                        <w:r w:rsidRPr="003A0974">
                          <w:rPr>
                            <w:rStyle w:val="Hyperlink"/>
                            <w:rFonts w:ascii="Gotham Book" w:hAnsi="Gotham Book" w:cs="Arial"/>
                            <w:b w:val="0"/>
                            <w:bCs/>
                            <w:i/>
                            <w:iCs/>
                            <w:sz w:val="22"/>
                            <w:szCs w:val="22"/>
                          </w:rPr>
                          <w:t>Associations Incorporation Act 1981</w:t>
                        </w:r>
                      </w:hyperlink>
                      <w:r w:rsidRPr="003A0974">
                        <w:rPr>
                          <w:rFonts w:ascii="Gotham Book" w:hAnsi="Gotham Book" w:cs="Arial"/>
                          <w:b w:val="0"/>
                          <w:bCs/>
                          <w:sz w:val="22"/>
                          <w:szCs w:val="22"/>
                        </w:rPr>
                        <w:t xml:space="preserve"> (Qld).</w:t>
                      </w:r>
                      <w:bookmarkEnd w:id="111"/>
                    </w:p>
                    <w:p w14:paraId="680D0EEE" w14:textId="51ED1EA7" w:rsidR="00892DBA" w:rsidRPr="00026C11" w:rsidRDefault="003A0974" w:rsidP="002473D1">
                      <w:pPr>
                        <w:pStyle w:val="Heading10"/>
                        <w:numPr>
                          <w:ilvl w:val="0"/>
                          <w:numId w:val="28"/>
                        </w:numPr>
                        <w:spacing w:after="120"/>
                        <w:ind w:left="426"/>
                        <w:jc w:val="both"/>
                        <w:rPr>
                          <w:rFonts w:ascii="Gotham Book" w:hAnsi="Gotham Book" w:cs="Arial"/>
                          <w:b w:val="0"/>
                          <w:bCs/>
                          <w:sz w:val="22"/>
                          <w:szCs w:val="22"/>
                        </w:rPr>
                      </w:pPr>
                      <w:bookmarkStart w:id="112" w:name="_Toc99023394"/>
                      <w:r w:rsidRPr="00026C11">
                        <w:rPr>
                          <w:rFonts w:ascii="Gotham Book" w:hAnsi="Gotham Book" w:cs="Arial"/>
                          <w:b w:val="0"/>
                          <w:bCs/>
                          <w:sz w:val="22"/>
                          <w:szCs w:val="22"/>
                        </w:rPr>
                        <w:t>As per</w:t>
                      </w:r>
                      <w:r w:rsidR="003D6719" w:rsidRPr="00026C11">
                        <w:rPr>
                          <w:rFonts w:ascii="Gotham Book" w:hAnsi="Gotham Book"/>
                          <w:b w:val="0"/>
                          <w:bCs/>
                          <w:sz w:val="22"/>
                          <w:szCs w:val="22"/>
                        </w:rPr>
                        <w:t xml:space="preserve"> the </w:t>
                      </w:r>
                      <w:r w:rsidR="003D6719" w:rsidRPr="00026C11">
                        <w:rPr>
                          <w:rFonts w:ascii="Gotham Book" w:hAnsi="Gotham Book"/>
                          <w:b w:val="0"/>
                          <w:bCs/>
                          <w:i/>
                          <w:iCs/>
                          <w:sz w:val="22"/>
                          <w:szCs w:val="22"/>
                        </w:rPr>
                        <w:t>Club General Licence Conditions</w:t>
                      </w:r>
                      <w:r w:rsidR="003D6719" w:rsidRPr="00026C11">
                        <w:rPr>
                          <w:rFonts w:ascii="Gotham Book" w:hAnsi="Gotham Book"/>
                          <w:b w:val="0"/>
                          <w:bCs/>
                          <w:sz w:val="22"/>
                          <w:szCs w:val="22"/>
                        </w:rPr>
                        <w:t xml:space="preserve">, Racing Queensland </w:t>
                      </w:r>
                      <w:r w:rsidR="00E127FE">
                        <w:rPr>
                          <w:rFonts w:ascii="Gotham Book" w:hAnsi="Gotham Book"/>
                          <w:b w:val="0"/>
                          <w:bCs/>
                          <w:sz w:val="22"/>
                          <w:szCs w:val="22"/>
                        </w:rPr>
                        <w:t>is required to</w:t>
                      </w:r>
                      <w:r w:rsidR="00047CCE" w:rsidRPr="00026C11">
                        <w:rPr>
                          <w:rFonts w:ascii="Gotham Book" w:hAnsi="Gotham Book"/>
                          <w:b w:val="0"/>
                          <w:bCs/>
                          <w:sz w:val="22"/>
                          <w:szCs w:val="22"/>
                        </w:rPr>
                        <w:t xml:space="preserve"> </w:t>
                      </w:r>
                      <w:r w:rsidR="003D6719" w:rsidRPr="00026C11">
                        <w:rPr>
                          <w:rFonts w:ascii="Gotham Book" w:hAnsi="Gotham Book"/>
                          <w:b w:val="0"/>
                          <w:bCs/>
                          <w:sz w:val="22"/>
                          <w:szCs w:val="22"/>
                        </w:rPr>
                        <w:t xml:space="preserve">approve a club’s </w:t>
                      </w:r>
                      <w:r w:rsidR="003D6719" w:rsidRPr="00905AF4">
                        <w:rPr>
                          <w:rFonts w:ascii="Gotham Book" w:hAnsi="Gotham Book"/>
                          <w:b w:val="0"/>
                          <w:bCs/>
                          <w:sz w:val="22"/>
                          <w:szCs w:val="22"/>
                        </w:rPr>
                        <w:t>r</w:t>
                      </w:r>
                      <w:r w:rsidR="003D6719" w:rsidRPr="00026C11">
                        <w:rPr>
                          <w:rFonts w:ascii="Gotham Book" w:hAnsi="Gotham Book"/>
                          <w:b w:val="0"/>
                          <w:bCs/>
                          <w:sz w:val="22"/>
                          <w:szCs w:val="22"/>
                        </w:rPr>
                        <w:t xml:space="preserve">ules of </w:t>
                      </w:r>
                      <w:r w:rsidR="003D6719" w:rsidRPr="00905AF4">
                        <w:rPr>
                          <w:rFonts w:ascii="Gotham Book" w:hAnsi="Gotham Book"/>
                          <w:b w:val="0"/>
                          <w:bCs/>
                          <w:sz w:val="22"/>
                          <w:szCs w:val="22"/>
                        </w:rPr>
                        <w:t>a</w:t>
                      </w:r>
                      <w:r w:rsidR="003D6719" w:rsidRPr="00026C11">
                        <w:rPr>
                          <w:rFonts w:ascii="Gotham Book" w:hAnsi="Gotham Book"/>
                          <w:b w:val="0"/>
                          <w:bCs/>
                          <w:sz w:val="22"/>
                          <w:szCs w:val="22"/>
                        </w:rPr>
                        <w:t xml:space="preserve">ssociation </w:t>
                      </w:r>
                      <w:r w:rsidR="00026C11">
                        <w:rPr>
                          <w:rFonts w:ascii="Gotham Book" w:hAnsi="Gotham Book"/>
                          <w:b w:val="0"/>
                          <w:bCs/>
                          <w:sz w:val="22"/>
                          <w:szCs w:val="22"/>
                        </w:rPr>
                        <w:t>prior to</w:t>
                      </w:r>
                      <w:r w:rsidR="00047CCE">
                        <w:rPr>
                          <w:rFonts w:ascii="Gotham Book" w:hAnsi="Gotham Book"/>
                          <w:b w:val="0"/>
                          <w:bCs/>
                          <w:sz w:val="22"/>
                          <w:szCs w:val="22"/>
                        </w:rPr>
                        <w:t xml:space="preserve"> the club </w:t>
                      </w:r>
                      <w:r w:rsidR="00026C11">
                        <w:rPr>
                          <w:rFonts w:ascii="Gotham Book" w:hAnsi="Gotham Book"/>
                          <w:b w:val="0"/>
                          <w:bCs/>
                          <w:sz w:val="22"/>
                          <w:szCs w:val="22"/>
                        </w:rPr>
                        <w:t>seeking</w:t>
                      </w:r>
                      <w:r w:rsidR="00047CCE">
                        <w:rPr>
                          <w:rFonts w:ascii="Gotham Book" w:hAnsi="Gotham Book"/>
                          <w:b w:val="0"/>
                          <w:bCs/>
                          <w:sz w:val="22"/>
                          <w:szCs w:val="22"/>
                        </w:rPr>
                        <w:t xml:space="preserve"> </w:t>
                      </w:r>
                      <w:r w:rsidR="003D6719" w:rsidRPr="00026C11">
                        <w:rPr>
                          <w:rFonts w:ascii="Gotham Book" w:hAnsi="Gotham Book"/>
                          <w:b w:val="0"/>
                          <w:bCs/>
                          <w:sz w:val="22"/>
                          <w:szCs w:val="22"/>
                        </w:rPr>
                        <w:t xml:space="preserve">final approval </w:t>
                      </w:r>
                      <w:r w:rsidR="00716112" w:rsidRPr="00905AF4">
                        <w:rPr>
                          <w:rFonts w:ascii="Gotham Book" w:hAnsi="Gotham Book"/>
                          <w:b w:val="0"/>
                          <w:bCs/>
                          <w:sz w:val="22"/>
                          <w:szCs w:val="22"/>
                        </w:rPr>
                        <w:t>of th</w:t>
                      </w:r>
                      <w:r w:rsidR="00047CCE">
                        <w:rPr>
                          <w:rFonts w:ascii="Gotham Book" w:hAnsi="Gotham Book"/>
                          <w:b w:val="0"/>
                          <w:bCs/>
                          <w:sz w:val="22"/>
                          <w:szCs w:val="22"/>
                        </w:rPr>
                        <w:t>e</w:t>
                      </w:r>
                      <w:r w:rsidR="00716112" w:rsidRPr="00905AF4">
                        <w:rPr>
                          <w:rFonts w:ascii="Gotham Book" w:hAnsi="Gotham Book"/>
                          <w:b w:val="0"/>
                          <w:bCs/>
                          <w:sz w:val="22"/>
                          <w:szCs w:val="22"/>
                        </w:rPr>
                        <w:t xml:space="preserve"> rules </w:t>
                      </w:r>
                      <w:r w:rsidR="00E127FE">
                        <w:rPr>
                          <w:rFonts w:ascii="Gotham Book" w:hAnsi="Gotham Book"/>
                          <w:b w:val="0"/>
                          <w:bCs/>
                          <w:sz w:val="22"/>
                          <w:szCs w:val="22"/>
                        </w:rPr>
                        <w:t xml:space="preserve">by </w:t>
                      </w:r>
                      <w:r w:rsidR="003D6719" w:rsidRPr="00026C11">
                        <w:rPr>
                          <w:rFonts w:ascii="Gotham Book" w:hAnsi="Gotham Book"/>
                          <w:b w:val="0"/>
                          <w:bCs/>
                          <w:sz w:val="22"/>
                          <w:szCs w:val="22"/>
                        </w:rPr>
                        <w:t xml:space="preserve">its </w:t>
                      </w:r>
                      <w:r w:rsidR="003D6719" w:rsidRPr="00905AF4">
                        <w:rPr>
                          <w:rFonts w:ascii="Gotham Book" w:hAnsi="Gotham Book"/>
                          <w:b w:val="0"/>
                          <w:bCs/>
                          <w:sz w:val="22"/>
                          <w:szCs w:val="22"/>
                        </w:rPr>
                        <w:t>m</w:t>
                      </w:r>
                      <w:r w:rsidR="003D6719" w:rsidRPr="00026C11">
                        <w:rPr>
                          <w:rFonts w:ascii="Gotham Book" w:hAnsi="Gotham Book"/>
                          <w:b w:val="0"/>
                          <w:bCs/>
                          <w:sz w:val="22"/>
                          <w:szCs w:val="22"/>
                        </w:rPr>
                        <w:t>embers.</w:t>
                      </w:r>
                      <w:r w:rsidR="00E127FE" w:rsidRPr="00D41533">
                        <w:rPr>
                          <w:rFonts w:ascii="Gotham Book" w:hAnsi="Gotham Book" w:cs="Arial"/>
                          <w:b w:val="0"/>
                          <w:bCs/>
                          <w:sz w:val="22"/>
                          <w:szCs w:val="22"/>
                        </w:rPr>
                        <w:t xml:space="preserve"> </w:t>
                      </w:r>
                      <w:hyperlink r:id="rId196" w:history="1">
                        <w:r w:rsidR="003D6719" w:rsidRPr="00026C11">
                          <w:rPr>
                            <w:rStyle w:val="Hyperlink"/>
                            <w:rFonts w:ascii="Gotham Book" w:hAnsi="Gotham Book"/>
                            <w:b w:val="0"/>
                            <w:bCs/>
                            <w:sz w:val="22"/>
                            <w:szCs w:val="22"/>
                          </w:rPr>
                          <w:t xml:space="preserve">A step-by-step guide to adopting or amending a club’s </w:t>
                        </w:r>
                        <w:r w:rsidR="003D6719" w:rsidRPr="00905AF4">
                          <w:rPr>
                            <w:rStyle w:val="Hyperlink"/>
                            <w:rFonts w:ascii="Gotham Book" w:hAnsi="Gotham Book"/>
                            <w:b w:val="0"/>
                            <w:bCs/>
                            <w:sz w:val="22"/>
                            <w:szCs w:val="22"/>
                          </w:rPr>
                          <w:t>r</w:t>
                        </w:r>
                        <w:r w:rsidR="003D6719" w:rsidRPr="00026C11">
                          <w:rPr>
                            <w:rStyle w:val="Hyperlink"/>
                            <w:rFonts w:ascii="Gotham Book" w:hAnsi="Gotham Book"/>
                            <w:b w:val="0"/>
                            <w:bCs/>
                            <w:sz w:val="22"/>
                            <w:szCs w:val="22"/>
                          </w:rPr>
                          <w:t xml:space="preserve">ules of </w:t>
                        </w:r>
                        <w:r w:rsidR="003D6719" w:rsidRPr="00905AF4">
                          <w:rPr>
                            <w:rStyle w:val="Hyperlink"/>
                            <w:rFonts w:ascii="Gotham Book" w:hAnsi="Gotham Book"/>
                            <w:b w:val="0"/>
                            <w:bCs/>
                            <w:sz w:val="22"/>
                            <w:szCs w:val="22"/>
                          </w:rPr>
                          <w:t>a</w:t>
                        </w:r>
                        <w:r w:rsidR="003D6719" w:rsidRPr="00026C11">
                          <w:rPr>
                            <w:rStyle w:val="Hyperlink"/>
                            <w:rFonts w:ascii="Gotham Book" w:hAnsi="Gotham Book"/>
                            <w:b w:val="0"/>
                            <w:bCs/>
                            <w:sz w:val="22"/>
                            <w:szCs w:val="22"/>
                          </w:rPr>
                          <w:t>ssociation is available on the RQ Club Portal</w:t>
                        </w:r>
                        <w:r w:rsidR="003D6719" w:rsidRPr="00905AF4">
                          <w:rPr>
                            <w:rStyle w:val="Hyperlink"/>
                            <w:rFonts w:ascii="Gotham Book" w:hAnsi="Gotham Book"/>
                            <w:b w:val="0"/>
                            <w:bCs/>
                            <w:sz w:val="22"/>
                            <w:szCs w:val="22"/>
                            <w:u w:val="none"/>
                          </w:rPr>
                          <w:t>.</w:t>
                        </w:r>
                        <w:bookmarkEnd w:id="112"/>
                      </w:hyperlink>
                      <w:r w:rsidR="00716112" w:rsidRPr="00905AF4">
                        <w:rPr>
                          <w:rStyle w:val="Hyperlink"/>
                          <w:rFonts w:ascii="Gotham Book" w:hAnsi="Gotham Book"/>
                          <w:b w:val="0"/>
                          <w:bCs/>
                          <w:sz w:val="22"/>
                          <w:szCs w:val="22"/>
                          <w:u w:val="none"/>
                        </w:rPr>
                        <w:t xml:space="preserve"> </w:t>
                      </w:r>
                    </w:p>
                    <w:p w14:paraId="27C55C37" w14:textId="2750885D" w:rsidR="003A0974" w:rsidRDefault="008B3787" w:rsidP="002473D1">
                      <w:pPr>
                        <w:pStyle w:val="Heading10"/>
                        <w:numPr>
                          <w:ilvl w:val="0"/>
                          <w:numId w:val="28"/>
                        </w:numPr>
                        <w:spacing w:after="120"/>
                        <w:ind w:left="426"/>
                        <w:jc w:val="both"/>
                        <w:rPr>
                          <w:rFonts w:ascii="Gotham Book" w:hAnsi="Gotham Book"/>
                          <w:b w:val="0"/>
                          <w:bCs/>
                          <w:sz w:val="22"/>
                          <w:szCs w:val="22"/>
                        </w:rPr>
                      </w:pPr>
                      <w:bookmarkStart w:id="113" w:name="_Toc99023395"/>
                      <w:r w:rsidRPr="00905AF4">
                        <w:rPr>
                          <w:rFonts w:ascii="Gotham Book" w:hAnsi="Gotham Book"/>
                          <w:b w:val="0"/>
                          <w:bCs/>
                          <w:sz w:val="22"/>
                          <w:szCs w:val="22"/>
                        </w:rPr>
                        <w:t xml:space="preserve">Racing </w:t>
                      </w:r>
                      <w:r w:rsidRPr="00905AF4">
                        <w:rPr>
                          <w:rFonts w:ascii="Gotham Book" w:hAnsi="Gotham Book" w:cs="Arial"/>
                          <w:b w:val="0"/>
                          <w:bCs/>
                          <w:sz w:val="22"/>
                          <w:szCs w:val="22"/>
                        </w:rPr>
                        <w:t>Queensland</w:t>
                      </w:r>
                      <w:r w:rsidRPr="00905AF4">
                        <w:rPr>
                          <w:rFonts w:ascii="Gotham Book" w:hAnsi="Gotham Book"/>
                          <w:b w:val="0"/>
                          <w:bCs/>
                          <w:sz w:val="22"/>
                          <w:szCs w:val="22"/>
                        </w:rPr>
                        <w:t xml:space="preserve"> does not warrant or represent that these </w:t>
                      </w:r>
                      <w:r w:rsidR="003A0974">
                        <w:rPr>
                          <w:rFonts w:ascii="Gotham Book" w:hAnsi="Gotham Book"/>
                          <w:b w:val="0"/>
                          <w:bCs/>
                          <w:sz w:val="22"/>
                          <w:szCs w:val="22"/>
                        </w:rPr>
                        <w:t>m</w:t>
                      </w:r>
                      <w:r w:rsidRPr="00905AF4">
                        <w:rPr>
                          <w:rFonts w:ascii="Gotham Book" w:hAnsi="Gotham Book"/>
                          <w:b w:val="0"/>
                          <w:bCs/>
                          <w:sz w:val="22"/>
                          <w:szCs w:val="22"/>
                        </w:rPr>
                        <w:t xml:space="preserve">odel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w:t>
                      </w:r>
                      <w:r w:rsidR="00890984">
                        <w:rPr>
                          <w:rFonts w:ascii="Gotham Book" w:hAnsi="Gotham Book"/>
                          <w:b w:val="0"/>
                          <w:bCs/>
                          <w:sz w:val="22"/>
                          <w:szCs w:val="22"/>
                        </w:rPr>
                        <w:t xml:space="preserve">will be </w:t>
                      </w:r>
                      <w:r w:rsidR="00E127FE">
                        <w:rPr>
                          <w:rFonts w:ascii="Gotham Book" w:hAnsi="Gotham Book"/>
                          <w:b w:val="0"/>
                          <w:bCs/>
                          <w:sz w:val="22"/>
                          <w:szCs w:val="22"/>
                        </w:rPr>
                        <w:t>appropriate</w:t>
                      </w:r>
                      <w:r w:rsidR="00E127FE" w:rsidRPr="00905AF4">
                        <w:rPr>
                          <w:rFonts w:ascii="Gotham Book" w:hAnsi="Gotham Book"/>
                          <w:b w:val="0"/>
                          <w:bCs/>
                          <w:sz w:val="22"/>
                          <w:szCs w:val="22"/>
                        </w:rPr>
                        <w:t xml:space="preserve"> </w:t>
                      </w:r>
                      <w:r w:rsidRPr="00905AF4">
                        <w:rPr>
                          <w:rFonts w:ascii="Gotham Book" w:hAnsi="Gotham Book"/>
                          <w:b w:val="0"/>
                          <w:bCs/>
                          <w:sz w:val="22"/>
                          <w:szCs w:val="22"/>
                        </w:rPr>
                        <w:t xml:space="preserve">for </w:t>
                      </w:r>
                      <w:r w:rsidR="00890984">
                        <w:rPr>
                          <w:rFonts w:ascii="Gotham Book" w:hAnsi="Gotham Book"/>
                          <w:b w:val="0"/>
                          <w:bCs/>
                          <w:sz w:val="22"/>
                          <w:szCs w:val="22"/>
                        </w:rPr>
                        <w:t xml:space="preserve">use by </w:t>
                      </w:r>
                      <w:r w:rsidRPr="00905AF4">
                        <w:rPr>
                          <w:rFonts w:ascii="Gotham Book" w:hAnsi="Gotham Book"/>
                          <w:b w:val="0"/>
                          <w:bCs/>
                          <w:sz w:val="22"/>
                          <w:szCs w:val="22"/>
                        </w:rPr>
                        <w:t>all race clubs</w:t>
                      </w:r>
                      <w:r w:rsidR="00A2703D" w:rsidRPr="00905AF4">
                        <w:rPr>
                          <w:rFonts w:ascii="Gotham Book" w:hAnsi="Gotham Book"/>
                          <w:b w:val="0"/>
                          <w:bCs/>
                          <w:sz w:val="22"/>
                          <w:szCs w:val="22"/>
                        </w:rPr>
                        <w:t xml:space="preserve"> and </w:t>
                      </w:r>
                      <w:r w:rsidRPr="00905AF4">
                        <w:rPr>
                          <w:rFonts w:ascii="Gotham Book" w:hAnsi="Gotham Book"/>
                          <w:b w:val="0"/>
                          <w:bCs/>
                          <w:sz w:val="22"/>
                          <w:szCs w:val="22"/>
                        </w:rPr>
                        <w:t xml:space="preserve">strongly advises that any club intending to adopt or amend its </w:t>
                      </w:r>
                      <w:r w:rsidR="003A0974">
                        <w:rPr>
                          <w:rFonts w:ascii="Gotham Book" w:hAnsi="Gotham Book"/>
                          <w:b w:val="0"/>
                          <w:bCs/>
                          <w:sz w:val="22"/>
                          <w:szCs w:val="22"/>
                        </w:rPr>
                        <w:t>r</w:t>
                      </w:r>
                      <w:r w:rsidR="00EF5A0F" w:rsidRPr="00905AF4">
                        <w:rPr>
                          <w:rFonts w:ascii="Gotham Book" w:hAnsi="Gotham Book"/>
                          <w:b w:val="0"/>
                          <w:bCs/>
                          <w:sz w:val="22"/>
                          <w:szCs w:val="22"/>
                        </w:rPr>
                        <w:t>ule</w:t>
                      </w:r>
                      <w:r w:rsidRPr="00905AF4">
                        <w:rPr>
                          <w:rFonts w:ascii="Gotham Book" w:hAnsi="Gotham Book"/>
                          <w:b w:val="0"/>
                          <w:bCs/>
                          <w:sz w:val="22"/>
                          <w:szCs w:val="22"/>
                        </w:rPr>
                        <w:t xml:space="preserve">s in accordance with this document seek </w:t>
                      </w:r>
                      <w:r w:rsidRPr="00905AF4">
                        <w:rPr>
                          <w:rFonts w:ascii="Gotham Book" w:hAnsi="Gotham Book"/>
                          <w:sz w:val="22"/>
                          <w:szCs w:val="22"/>
                        </w:rPr>
                        <w:t>independent legal advice</w:t>
                      </w:r>
                      <w:r w:rsidRPr="00905AF4">
                        <w:rPr>
                          <w:rFonts w:ascii="Gotham Book" w:hAnsi="Gotham Book"/>
                          <w:b w:val="0"/>
                          <w:bCs/>
                          <w:sz w:val="22"/>
                          <w:szCs w:val="22"/>
                        </w:rPr>
                        <w:t xml:space="preserve"> prior to doing so.</w:t>
                      </w:r>
                      <w:bookmarkEnd w:id="113"/>
                      <w:r w:rsidRPr="00905AF4">
                        <w:rPr>
                          <w:rFonts w:ascii="Gotham Book" w:hAnsi="Gotham Book"/>
                          <w:b w:val="0"/>
                          <w:bCs/>
                          <w:sz w:val="22"/>
                          <w:szCs w:val="22"/>
                        </w:rPr>
                        <w:t xml:space="preserve"> </w:t>
                      </w:r>
                    </w:p>
                    <w:p w14:paraId="7F4596F3" w14:textId="16FA0EEF" w:rsidR="00AB7F2C" w:rsidRPr="00905AF4" w:rsidRDefault="000E074D" w:rsidP="002473D1">
                      <w:pPr>
                        <w:pStyle w:val="Heading10"/>
                        <w:numPr>
                          <w:ilvl w:val="0"/>
                          <w:numId w:val="28"/>
                        </w:numPr>
                        <w:spacing w:after="120"/>
                        <w:ind w:left="426"/>
                        <w:jc w:val="both"/>
                        <w:rPr>
                          <w:rFonts w:ascii="Gotham Book" w:hAnsi="Gotham Book"/>
                          <w:b w:val="0"/>
                          <w:bCs/>
                          <w:sz w:val="22"/>
                          <w:szCs w:val="22"/>
                        </w:rPr>
                      </w:pPr>
                      <w:bookmarkStart w:id="114" w:name="_Toc99023396"/>
                      <w:r>
                        <w:rPr>
                          <w:rFonts w:ascii="Gotham Book" w:hAnsi="Gotham Book"/>
                          <w:b w:val="0"/>
                          <w:bCs/>
                          <w:sz w:val="22"/>
                          <w:szCs w:val="22"/>
                        </w:rPr>
                        <w:t xml:space="preserve">Please note, </w:t>
                      </w:r>
                      <w:r w:rsidR="00323B43">
                        <w:rPr>
                          <w:rFonts w:ascii="Gotham Book" w:hAnsi="Gotham Book"/>
                          <w:b w:val="0"/>
                          <w:bCs/>
                          <w:sz w:val="22"/>
                          <w:szCs w:val="22"/>
                        </w:rPr>
                        <w:t>this document is not intended to address all rules and regulations that apply to a licensed race club and should not</w:t>
                      </w:r>
                      <w:r w:rsidR="004A0CCE">
                        <w:rPr>
                          <w:rFonts w:ascii="Gotham Book" w:hAnsi="Gotham Book"/>
                          <w:b w:val="0"/>
                          <w:bCs/>
                          <w:sz w:val="22"/>
                          <w:szCs w:val="22"/>
                        </w:rPr>
                        <w:t xml:space="preserve"> </w:t>
                      </w:r>
                      <w:r w:rsidR="00AB7F2C">
                        <w:rPr>
                          <w:rFonts w:ascii="Gotham Book" w:hAnsi="Gotham Book"/>
                          <w:b w:val="0"/>
                          <w:bCs/>
                          <w:sz w:val="22"/>
                          <w:szCs w:val="22"/>
                        </w:rPr>
                        <w:t xml:space="preserve">be relied upon </w:t>
                      </w:r>
                      <w:r w:rsidR="004A0CCE">
                        <w:rPr>
                          <w:rFonts w:ascii="Gotham Book" w:hAnsi="Gotham Book"/>
                          <w:b w:val="0"/>
                          <w:bCs/>
                          <w:sz w:val="22"/>
                          <w:szCs w:val="22"/>
                        </w:rPr>
                        <w:t xml:space="preserve">solely </w:t>
                      </w:r>
                      <w:r w:rsidR="00AB7F2C">
                        <w:rPr>
                          <w:rFonts w:ascii="Gotham Book" w:hAnsi="Gotham Book"/>
                          <w:b w:val="0"/>
                          <w:bCs/>
                          <w:sz w:val="22"/>
                          <w:szCs w:val="22"/>
                        </w:rPr>
                        <w:t xml:space="preserve">by a club seeking to fulfil </w:t>
                      </w:r>
                      <w:r w:rsidR="004A0CCE">
                        <w:rPr>
                          <w:rFonts w:ascii="Gotham Book" w:hAnsi="Gotham Book"/>
                          <w:b w:val="0"/>
                          <w:bCs/>
                          <w:sz w:val="22"/>
                          <w:szCs w:val="22"/>
                        </w:rPr>
                        <w:t>its</w:t>
                      </w:r>
                      <w:r w:rsidR="00361463">
                        <w:rPr>
                          <w:rFonts w:ascii="Gotham Book" w:hAnsi="Gotham Book"/>
                          <w:b w:val="0"/>
                          <w:bCs/>
                          <w:sz w:val="22"/>
                          <w:szCs w:val="22"/>
                        </w:rPr>
                        <w:t xml:space="preserve"> </w:t>
                      </w:r>
                      <w:r w:rsidR="004A0CCE">
                        <w:rPr>
                          <w:rFonts w:ascii="Gotham Book" w:hAnsi="Gotham Book"/>
                          <w:b w:val="0"/>
                          <w:bCs/>
                          <w:sz w:val="22"/>
                          <w:szCs w:val="22"/>
                        </w:rPr>
                        <w:t xml:space="preserve">wider </w:t>
                      </w:r>
                      <w:r w:rsidR="00361463">
                        <w:rPr>
                          <w:rFonts w:ascii="Gotham Book" w:hAnsi="Gotham Book"/>
                          <w:b w:val="0"/>
                          <w:bCs/>
                          <w:sz w:val="22"/>
                          <w:szCs w:val="22"/>
                        </w:rPr>
                        <w:t>legal</w:t>
                      </w:r>
                      <w:r w:rsidR="004A0CCE">
                        <w:rPr>
                          <w:rFonts w:ascii="Gotham Book" w:hAnsi="Gotham Book"/>
                          <w:b w:val="0"/>
                          <w:bCs/>
                          <w:sz w:val="22"/>
                          <w:szCs w:val="22"/>
                        </w:rPr>
                        <w:t>,</w:t>
                      </w:r>
                      <w:r w:rsidR="00361463">
                        <w:rPr>
                          <w:rFonts w:ascii="Gotham Book" w:hAnsi="Gotham Book"/>
                          <w:b w:val="0"/>
                          <w:bCs/>
                          <w:sz w:val="22"/>
                          <w:szCs w:val="22"/>
                        </w:rPr>
                        <w:t xml:space="preserve"> regulatory</w:t>
                      </w:r>
                      <w:r>
                        <w:rPr>
                          <w:rFonts w:ascii="Gotham Book" w:hAnsi="Gotham Book"/>
                          <w:b w:val="0"/>
                          <w:bCs/>
                          <w:sz w:val="22"/>
                          <w:szCs w:val="22"/>
                        </w:rPr>
                        <w:t xml:space="preserve"> </w:t>
                      </w:r>
                      <w:r w:rsidR="004A0CCE">
                        <w:rPr>
                          <w:rFonts w:ascii="Gotham Book" w:hAnsi="Gotham Book"/>
                          <w:b w:val="0"/>
                          <w:bCs/>
                          <w:sz w:val="22"/>
                          <w:szCs w:val="22"/>
                        </w:rPr>
                        <w:t xml:space="preserve">and compliance </w:t>
                      </w:r>
                      <w:r w:rsidR="00AB7F2C">
                        <w:rPr>
                          <w:rFonts w:ascii="Gotham Book" w:hAnsi="Gotham Book"/>
                          <w:b w:val="0"/>
                          <w:bCs/>
                          <w:sz w:val="22"/>
                          <w:szCs w:val="22"/>
                        </w:rPr>
                        <w:t>obligations.</w:t>
                      </w:r>
                      <w:bookmarkEnd w:id="114"/>
                    </w:p>
                    <w:p w14:paraId="09196A3F" w14:textId="0CA69DAB" w:rsidR="003A0974" w:rsidRPr="00026C11" w:rsidRDefault="00890984" w:rsidP="002473D1">
                      <w:pPr>
                        <w:pStyle w:val="Heading10"/>
                        <w:numPr>
                          <w:ilvl w:val="0"/>
                          <w:numId w:val="28"/>
                        </w:numPr>
                        <w:spacing w:after="120"/>
                        <w:ind w:left="426"/>
                        <w:jc w:val="both"/>
                        <w:rPr>
                          <w:rFonts w:ascii="Gotham Book" w:hAnsi="Gotham Book"/>
                          <w:b w:val="0"/>
                          <w:bCs/>
                          <w:sz w:val="22"/>
                          <w:szCs w:val="22"/>
                        </w:rPr>
                      </w:pPr>
                      <w:bookmarkStart w:id="115" w:name="_Toc99023397"/>
                      <w:r>
                        <w:rPr>
                          <w:rFonts w:ascii="Gotham Book" w:hAnsi="Gotham Book" w:cs="Segoe UI"/>
                          <w:b w:val="0"/>
                          <w:bCs/>
                          <w:sz w:val="22"/>
                          <w:szCs w:val="22"/>
                        </w:rPr>
                        <w:t>All e</w:t>
                      </w:r>
                      <w:r w:rsidR="003A0974" w:rsidRPr="00A06A67">
                        <w:rPr>
                          <w:rFonts w:ascii="Gotham Book" w:hAnsi="Gotham Book"/>
                          <w:b w:val="0"/>
                          <w:sz w:val="22"/>
                          <w:szCs w:val="22"/>
                        </w:rPr>
                        <w:t>nquir</w:t>
                      </w:r>
                      <w:r w:rsidR="00026C11">
                        <w:rPr>
                          <w:rFonts w:ascii="Gotham Book" w:hAnsi="Gotham Book"/>
                          <w:b w:val="0"/>
                          <w:sz w:val="22"/>
                          <w:szCs w:val="22"/>
                        </w:rPr>
                        <w:t xml:space="preserve">ies </w:t>
                      </w:r>
                      <w:r>
                        <w:rPr>
                          <w:rFonts w:ascii="Gotham Book" w:hAnsi="Gotham Book"/>
                          <w:b w:val="0"/>
                          <w:sz w:val="22"/>
                          <w:szCs w:val="22"/>
                        </w:rPr>
                        <w:t>regarding</w:t>
                      </w:r>
                      <w:r w:rsidR="00026C11">
                        <w:rPr>
                          <w:rFonts w:ascii="Gotham Book" w:hAnsi="Gotham Book"/>
                          <w:b w:val="0"/>
                          <w:sz w:val="22"/>
                          <w:szCs w:val="22"/>
                        </w:rPr>
                        <w:t xml:space="preserve"> the implementation of these rules by </w:t>
                      </w:r>
                      <w:r>
                        <w:rPr>
                          <w:rFonts w:ascii="Gotham Book" w:hAnsi="Gotham Book"/>
                          <w:b w:val="0"/>
                          <w:sz w:val="22"/>
                          <w:szCs w:val="22"/>
                        </w:rPr>
                        <w:t>a race</w:t>
                      </w:r>
                      <w:r w:rsidR="00026C11">
                        <w:rPr>
                          <w:rFonts w:ascii="Gotham Book" w:hAnsi="Gotham Book"/>
                          <w:b w:val="0"/>
                          <w:sz w:val="22"/>
                          <w:szCs w:val="22"/>
                        </w:rPr>
                        <w:t xml:space="preserve"> club</w:t>
                      </w:r>
                      <w:r w:rsidR="003A0974" w:rsidRPr="00A06A67">
                        <w:rPr>
                          <w:rFonts w:ascii="Gotham Book" w:hAnsi="Gotham Book"/>
                          <w:b w:val="0"/>
                          <w:sz w:val="22"/>
                          <w:szCs w:val="22"/>
                        </w:rPr>
                        <w:t xml:space="preserve"> </w:t>
                      </w:r>
                      <w:r>
                        <w:rPr>
                          <w:rFonts w:ascii="Gotham Book" w:hAnsi="Gotham Book"/>
                          <w:b w:val="0"/>
                          <w:sz w:val="22"/>
                          <w:szCs w:val="22"/>
                        </w:rPr>
                        <w:t xml:space="preserve">should be directed </w:t>
                      </w:r>
                      <w:r w:rsidR="003A0974" w:rsidRPr="00A06A67">
                        <w:rPr>
                          <w:rFonts w:ascii="Gotham Book" w:hAnsi="Gotham Book"/>
                          <w:b w:val="0"/>
                          <w:sz w:val="22"/>
                          <w:szCs w:val="22"/>
                        </w:rPr>
                        <w:t xml:space="preserve">to </w:t>
                      </w:r>
                      <w:r>
                        <w:rPr>
                          <w:rFonts w:ascii="Gotham Book" w:hAnsi="Gotham Book"/>
                          <w:b w:val="0"/>
                          <w:sz w:val="22"/>
                          <w:szCs w:val="22"/>
                        </w:rPr>
                        <w:t xml:space="preserve">Racing </w:t>
                      </w:r>
                      <w:r w:rsidR="003A0974" w:rsidRPr="00A06A67">
                        <w:rPr>
                          <w:rFonts w:ascii="Gotham Book" w:hAnsi="Gotham Book"/>
                          <w:b w:val="0"/>
                          <w:sz w:val="22"/>
                          <w:szCs w:val="22"/>
                        </w:rPr>
                        <w:t>Q</w:t>
                      </w:r>
                      <w:r>
                        <w:rPr>
                          <w:rFonts w:ascii="Gotham Book" w:hAnsi="Gotham Book"/>
                          <w:b w:val="0"/>
                          <w:sz w:val="22"/>
                          <w:szCs w:val="22"/>
                        </w:rPr>
                        <w:t>ueensland’s</w:t>
                      </w:r>
                      <w:r w:rsidR="003A0974" w:rsidRPr="00A06A67">
                        <w:rPr>
                          <w:rFonts w:ascii="Gotham Book" w:hAnsi="Gotham Book"/>
                          <w:b w:val="0"/>
                          <w:sz w:val="22"/>
                          <w:szCs w:val="22"/>
                        </w:rPr>
                        <w:t xml:space="preserve"> Club Partnerships and Development tea</w:t>
                      </w:r>
                      <w:r w:rsidR="003A0974">
                        <w:rPr>
                          <w:rFonts w:ascii="Gotham Book" w:hAnsi="Gotham Book"/>
                          <w:b w:val="0"/>
                          <w:sz w:val="22"/>
                          <w:szCs w:val="22"/>
                        </w:rPr>
                        <w:t xml:space="preserve">m </w:t>
                      </w:r>
                      <w:r w:rsidR="003A0974" w:rsidRPr="00026C11">
                        <w:rPr>
                          <w:rFonts w:ascii="Gotham Book" w:hAnsi="Gotham Book"/>
                          <w:b w:val="0"/>
                          <w:sz w:val="22"/>
                          <w:szCs w:val="22"/>
                        </w:rPr>
                        <w:t>(</w:t>
                      </w:r>
                      <w:hyperlink r:id="rId197" w:history="1">
                        <w:r w:rsidR="003A0974" w:rsidRPr="00026C11">
                          <w:rPr>
                            <w:rStyle w:val="Hyperlink"/>
                            <w:rFonts w:ascii="Gotham Book" w:hAnsi="Gotham Book"/>
                            <w:b w:val="0"/>
                            <w:sz w:val="22"/>
                            <w:szCs w:val="22"/>
                          </w:rPr>
                          <w:t>clubdevelopment@racingqueensland.com.au</w:t>
                        </w:r>
                      </w:hyperlink>
                      <w:r w:rsidR="003A0974" w:rsidRPr="00026C11">
                        <w:rPr>
                          <w:rFonts w:ascii="Gotham Book" w:hAnsi="Gotham Book"/>
                          <w:b w:val="0"/>
                          <w:sz w:val="22"/>
                          <w:szCs w:val="22"/>
                        </w:rPr>
                        <w:t>).</w:t>
                      </w:r>
                      <w:bookmarkEnd w:id="115"/>
                    </w:p>
                    <w:p w14:paraId="11850A4C" w14:textId="77777777" w:rsidR="00892DBA" w:rsidRPr="00A06A67" w:rsidRDefault="00892DBA" w:rsidP="00026C11">
                      <w:pPr>
                        <w:rPr>
                          <w:rFonts w:ascii="Gotham Book" w:hAnsi="Gotham Book"/>
                          <w:u w:val="single"/>
                        </w:rPr>
                      </w:pPr>
                    </w:p>
                  </w:txbxContent>
                </v:textbox>
                <w10:wrap anchorx="margin"/>
              </v:shape>
            </w:pict>
          </mc:Fallback>
        </mc:AlternateContent>
      </w:r>
    </w:p>
    <w:p w14:paraId="4183F77C" w14:textId="77777777" w:rsidR="008B3787" w:rsidRPr="00233041" w:rsidRDefault="008B3787" w:rsidP="00655485"/>
    <w:p w14:paraId="7EBA28D5" w14:textId="77777777" w:rsidR="008B3787" w:rsidRPr="00233041" w:rsidRDefault="008B3787" w:rsidP="00655485"/>
    <w:p w14:paraId="46BD7CF2" w14:textId="77777777" w:rsidR="008B3787" w:rsidRPr="00233041" w:rsidRDefault="008B3787" w:rsidP="00655485"/>
    <w:p w14:paraId="6E6F3CA2" w14:textId="77777777" w:rsidR="008B3787" w:rsidRPr="00233041" w:rsidRDefault="008B3787" w:rsidP="0008217F"/>
    <w:p w14:paraId="3C760232" w14:textId="77777777" w:rsidR="008B3787" w:rsidRPr="00233041" w:rsidRDefault="008B3787"/>
    <w:p w14:paraId="163F0F02" w14:textId="77777777" w:rsidR="008B3787" w:rsidRPr="00233041" w:rsidRDefault="008B3787"/>
    <w:p w14:paraId="0C2F8736" w14:textId="77777777" w:rsidR="008B3787" w:rsidRPr="00233041" w:rsidRDefault="008B3787"/>
    <w:p w14:paraId="74ABE7AB" w14:textId="7BA7FD38" w:rsidR="008B3787" w:rsidRDefault="008B3787"/>
    <w:p w14:paraId="76AA3677" w14:textId="77777777" w:rsidR="00B66004" w:rsidRDefault="00B66004">
      <w:pPr>
        <w:spacing w:after="0"/>
      </w:pPr>
    </w:p>
    <w:p w14:paraId="04649EBD" w14:textId="77777777" w:rsidR="00E127FE" w:rsidRDefault="00E127FE">
      <w:pPr>
        <w:spacing w:after="0"/>
        <w:rPr>
          <w:rFonts w:ascii="Gotham Black" w:hAnsi="Gotham Black" w:cs="Arial"/>
          <w:sz w:val="36"/>
          <w:szCs w:val="36"/>
        </w:rPr>
      </w:pPr>
    </w:p>
    <w:p w14:paraId="2D8ECBDF" w14:textId="77777777" w:rsidR="00E127FE" w:rsidRDefault="00E127FE">
      <w:pPr>
        <w:spacing w:after="0"/>
        <w:rPr>
          <w:rFonts w:ascii="Gotham Black" w:hAnsi="Gotham Black" w:cs="Arial"/>
          <w:sz w:val="36"/>
          <w:szCs w:val="36"/>
        </w:rPr>
      </w:pPr>
    </w:p>
    <w:p w14:paraId="7C86F117" w14:textId="77777777" w:rsidR="00E127FE" w:rsidRDefault="00E127FE">
      <w:pPr>
        <w:spacing w:after="0"/>
        <w:rPr>
          <w:rFonts w:ascii="Gotham Black" w:hAnsi="Gotham Black" w:cs="Arial"/>
          <w:sz w:val="36"/>
          <w:szCs w:val="36"/>
        </w:rPr>
      </w:pPr>
    </w:p>
    <w:p w14:paraId="176ED11C" w14:textId="77777777" w:rsidR="00E127FE" w:rsidRDefault="00E127FE">
      <w:pPr>
        <w:spacing w:after="0"/>
        <w:rPr>
          <w:rFonts w:ascii="Gotham Black" w:hAnsi="Gotham Black" w:cs="Arial"/>
          <w:sz w:val="36"/>
          <w:szCs w:val="36"/>
        </w:rPr>
      </w:pPr>
    </w:p>
    <w:p w14:paraId="1ACEF6DD" w14:textId="77777777" w:rsidR="00E127FE" w:rsidRDefault="00E127FE">
      <w:pPr>
        <w:spacing w:after="0"/>
        <w:rPr>
          <w:rFonts w:ascii="Gotham Black" w:hAnsi="Gotham Black" w:cs="Arial"/>
          <w:sz w:val="36"/>
          <w:szCs w:val="36"/>
        </w:rPr>
      </w:pPr>
    </w:p>
    <w:p w14:paraId="2ADAF30A" w14:textId="77777777" w:rsidR="00E127FE" w:rsidRDefault="00E127FE">
      <w:pPr>
        <w:spacing w:after="0"/>
        <w:rPr>
          <w:rFonts w:ascii="Gotham Black" w:hAnsi="Gotham Black" w:cs="Arial"/>
          <w:sz w:val="36"/>
          <w:szCs w:val="36"/>
        </w:rPr>
      </w:pPr>
    </w:p>
    <w:p w14:paraId="24C1E2D6" w14:textId="77777777" w:rsidR="00E127FE" w:rsidRPr="004339E9" w:rsidRDefault="00E127FE">
      <w:pPr>
        <w:spacing w:after="0"/>
        <w:rPr>
          <w:rFonts w:ascii="Gotham Black" w:hAnsi="Gotham Black" w:cs="Arial"/>
        </w:rPr>
      </w:pPr>
    </w:p>
    <w:p w14:paraId="16D84382" w14:textId="77777777" w:rsidR="00361463" w:rsidRDefault="00361463" w:rsidP="00AE3554">
      <w:pPr>
        <w:spacing w:after="60"/>
        <w:rPr>
          <w:rFonts w:ascii="Gotham Black" w:hAnsi="Gotham Black" w:cs="Arial"/>
          <w:sz w:val="32"/>
          <w:szCs w:val="32"/>
        </w:rPr>
      </w:pPr>
    </w:p>
    <w:p w14:paraId="4F26A604" w14:textId="77777777" w:rsidR="00361463" w:rsidRDefault="00361463" w:rsidP="00AE3554">
      <w:pPr>
        <w:spacing w:after="60"/>
        <w:rPr>
          <w:rFonts w:ascii="Gotham Black" w:hAnsi="Gotham Black" w:cs="Arial"/>
          <w:sz w:val="32"/>
          <w:szCs w:val="32"/>
        </w:rPr>
      </w:pPr>
    </w:p>
    <w:p w14:paraId="27D3BCD7" w14:textId="77777777" w:rsidR="00DD0B2A" w:rsidRDefault="00DD0B2A" w:rsidP="00AE3554">
      <w:pPr>
        <w:spacing w:after="60"/>
        <w:rPr>
          <w:rFonts w:ascii="Gotham Black" w:hAnsi="Gotham Black" w:cs="Arial"/>
          <w:sz w:val="32"/>
          <w:szCs w:val="32"/>
        </w:rPr>
      </w:pPr>
    </w:p>
    <w:p w14:paraId="7972A527" w14:textId="77777777" w:rsidR="00DD0B2A" w:rsidRDefault="00DD0B2A" w:rsidP="007D4249">
      <w:pPr>
        <w:spacing w:after="0"/>
        <w:rPr>
          <w:rFonts w:ascii="Gotham Black" w:hAnsi="Gotham Black" w:cs="Arial"/>
          <w:sz w:val="32"/>
          <w:szCs w:val="32"/>
        </w:rPr>
      </w:pPr>
    </w:p>
    <w:p w14:paraId="13A0F901" w14:textId="088535EE" w:rsidR="00935421" w:rsidRPr="004339E9" w:rsidRDefault="00026C11" w:rsidP="00AE3554">
      <w:pPr>
        <w:spacing w:after="60"/>
        <w:rPr>
          <w:rFonts w:ascii="Gotham Book" w:hAnsi="Gotham Book" w:cs="Arial"/>
          <w:sz w:val="32"/>
          <w:szCs w:val="32"/>
        </w:rPr>
      </w:pPr>
      <w:r w:rsidRPr="00486E5F">
        <w:rPr>
          <w:rFonts w:ascii="Gotham Black" w:hAnsi="Gotham Black" w:cs="Arial"/>
          <w:sz w:val="32"/>
          <w:szCs w:val="32"/>
        </w:rPr>
        <w:t>KEY NOTES</w:t>
      </w:r>
      <w:r w:rsidR="00905AF4" w:rsidRPr="008F602B">
        <w:rPr>
          <w:rFonts w:ascii="Gotham Black" w:hAnsi="Gotham Black" w:cs="Arial"/>
          <w:sz w:val="32"/>
          <w:szCs w:val="32"/>
        </w:rPr>
        <w:t xml:space="preserve"> </w:t>
      </w:r>
      <w:r w:rsidR="00905AF4" w:rsidRPr="00486E5F">
        <w:rPr>
          <w:rFonts w:ascii="Gotham Black" w:hAnsi="Gotham Black" w:cs="Arial"/>
          <w:sz w:val="32"/>
          <w:szCs w:val="32"/>
        </w:rPr>
        <w:t>AND INCLUSIONS</w:t>
      </w:r>
      <w:r w:rsidR="00935421" w:rsidRPr="004339E9">
        <w:rPr>
          <w:rFonts w:ascii="Gotham Book" w:hAnsi="Gotham Book" w:cs="Arial"/>
          <w:i/>
          <w:iCs/>
          <w:sz w:val="32"/>
          <w:szCs w:val="32"/>
        </w:rPr>
        <w:t xml:space="preserve"> </w:t>
      </w:r>
    </w:p>
    <w:p w14:paraId="1525056E" w14:textId="5403FA6B" w:rsidR="00DB425C" w:rsidRPr="004339E9" w:rsidRDefault="007D55D7" w:rsidP="004339E9">
      <w:pPr>
        <w:spacing w:after="0"/>
        <w:rPr>
          <w:rFonts w:ascii="Gotham Book" w:hAnsi="Gotham Book" w:cs="Arial"/>
          <w:i/>
          <w:iCs/>
          <w:sz w:val="20"/>
          <w:szCs w:val="20"/>
        </w:rPr>
      </w:pPr>
      <w:r w:rsidRPr="004339E9">
        <w:rPr>
          <w:rFonts w:ascii="Gotham Book" w:hAnsi="Gotham Book" w:cs="Arial"/>
          <w:b/>
          <w:bCs/>
          <w:i/>
          <w:iCs/>
          <w:sz w:val="20"/>
          <w:szCs w:val="20"/>
        </w:rPr>
        <w:t>NB:</w:t>
      </w:r>
      <w:r w:rsidRPr="004339E9">
        <w:rPr>
          <w:rFonts w:ascii="Gotham Book" w:hAnsi="Gotham Book" w:cs="Arial"/>
          <w:i/>
          <w:iCs/>
          <w:sz w:val="20"/>
          <w:szCs w:val="20"/>
        </w:rPr>
        <w:t xml:space="preserve"> In these rules</w:t>
      </w:r>
      <w:r>
        <w:rPr>
          <w:rFonts w:ascii="Gotham Book" w:hAnsi="Gotham Book" w:cs="Arial"/>
          <w:i/>
          <w:iCs/>
          <w:sz w:val="20"/>
          <w:szCs w:val="20"/>
        </w:rPr>
        <w:t>, the Club is referred to as ‘the Association’.</w:t>
      </w:r>
    </w:p>
    <w:p w14:paraId="55FB65AF" w14:textId="0322C317" w:rsidR="0096636A" w:rsidRPr="00A634D3" w:rsidRDefault="0096636A" w:rsidP="004339E9">
      <w:pPr>
        <w:spacing w:before="120" w:after="0"/>
        <w:rPr>
          <w:rFonts w:ascii="Gotham Bold" w:hAnsi="Gotham Bold" w:cs="Arial"/>
        </w:rPr>
      </w:pPr>
      <w:r w:rsidRPr="00A634D3">
        <w:rPr>
          <w:rFonts w:ascii="Gotham Bold" w:hAnsi="Gotham Bold" w:cs="Arial"/>
        </w:rPr>
        <w:fldChar w:fldCharType="begin"/>
      </w:r>
      <w:r w:rsidRPr="00A634D3">
        <w:rPr>
          <w:rFonts w:ascii="Gotham Bold" w:hAnsi="Gotham Bold" w:cs="Arial"/>
        </w:rPr>
        <w:instrText xml:space="preserve"> REF _Ref92352823 \h  \* MERGEFORMAT </w:instrText>
      </w:r>
      <w:r w:rsidRPr="00A634D3">
        <w:rPr>
          <w:rFonts w:ascii="Gotham Bold" w:hAnsi="Gotham Bold" w:cs="Arial"/>
        </w:rPr>
      </w:r>
      <w:r w:rsidRPr="00A634D3">
        <w:rPr>
          <w:rFonts w:ascii="Gotham Bold" w:hAnsi="Gotham Bold" w:cs="Arial"/>
        </w:rPr>
        <w:fldChar w:fldCharType="separate"/>
      </w:r>
      <w:r w:rsidR="00561668" w:rsidRPr="00E44514">
        <w:rPr>
          <w:rFonts w:ascii="Gotham Bold" w:hAnsi="Gotham Bold" w:cs="Arial"/>
        </w:rPr>
        <w:t>NATURE OF THE ASSOCIATION</w:t>
      </w:r>
      <w:r w:rsidRPr="00A634D3">
        <w:rPr>
          <w:rFonts w:ascii="Gotham Bold" w:hAnsi="Gotham Bold" w:cs="Arial"/>
        </w:rPr>
        <w:fldChar w:fldCharType="end"/>
      </w:r>
      <w:r w:rsidR="00AE3554">
        <w:rPr>
          <w:rFonts w:ascii="Gotham Bold" w:hAnsi="Gotham Bold" w:cs="Arial"/>
        </w:rPr>
        <w:t xml:space="preserve"> (RULE</w:t>
      </w:r>
      <w:r w:rsidR="00AE3554" w:rsidRPr="00A634D3">
        <w:rPr>
          <w:rFonts w:ascii="Gotham Bold" w:hAnsi="Gotham Bold" w:cs="Arial"/>
        </w:rPr>
        <w:t xml:space="preserve"> </w:t>
      </w:r>
      <w:r w:rsidR="00AE3554" w:rsidRPr="00A634D3">
        <w:rPr>
          <w:rFonts w:ascii="Gotham Bold" w:hAnsi="Gotham Bold" w:cs="Arial"/>
        </w:rPr>
        <w:fldChar w:fldCharType="begin"/>
      </w:r>
      <w:r w:rsidR="00AE3554" w:rsidRPr="00A634D3">
        <w:rPr>
          <w:rFonts w:ascii="Gotham Bold" w:hAnsi="Gotham Bold" w:cs="Arial"/>
        </w:rPr>
        <w:instrText xml:space="preserve"> REF _Ref92352823 \w \h  \* MERGEFORMAT </w:instrText>
      </w:r>
      <w:r w:rsidR="00AE3554" w:rsidRPr="00A634D3">
        <w:rPr>
          <w:rFonts w:ascii="Gotham Bold" w:hAnsi="Gotham Bold" w:cs="Arial"/>
        </w:rPr>
      </w:r>
      <w:r w:rsidR="00AE3554" w:rsidRPr="00A634D3">
        <w:rPr>
          <w:rFonts w:ascii="Gotham Bold" w:hAnsi="Gotham Bold" w:cs="Arial"/>
        </w:rPr>
        <w:fldChar w:fldCharType="separate"/>
      </w:r>
      <w:r w:rsidR="00561668">
        <w:rPr>
          <w:rFonts w:ascii="Gotham Bold" w:hAnsi="Gotham Bold" w:cs="Arial"/>
        </w:rPr>
        <w:t>2</w:t>
      </w:r>
      <w:r w:rsidR="00AE3554" w:rsidRPr="00A634D3">
        <w:rPr>
          <w:rFonts w:ascii="Gotham Bold" w:hAnsi="Gotham Bold" w:cs="Arial"/>
        </w:rPr>
        <w:fldChar w:fldCharType="end"/>
      </w:r>
      <w:r w:rsidR="00AE3554">
        <w:rPr>
          <w:rFonts w:ascii="Gotham Bold" w:hAnsi="Gotham Bold" w:cs="Arial"/>
        </w:rPr>
        <w:t>)</w:t>
      </w:r>
    </w:p>
    <w:p w14:paraId="4E84E753" w14:textId="3C9BDABE" w:rsidR="004B042C" w:rsidRDefault="00EF5A0F" w:rsidP="00026C11">
      <w:pPr>
        <w:spacing w:after="0"/>
        <w:rPr>
          <w:rFonts w:ascii="Gotham Book" w:hAnsi="Gotham Book" w:cs="Arial"/>
          <w:sz w:val="20"/>
          <w:szCs w:val="20"/>
        </w:rPr>
      </w:pPr>
      <w:r>
        <w:rPr>
          <w:rFonts w:ascii="Gotham Bold" w:hAnsi="Gotham Bold" w:cs="Arial"/>
          <w:sz w:val="20"/>
          <w:szCs w:val="20"/>
        </w:rPr>
        <w:t>Rule</w:t>
      </w:r>
      <w:r w:rsidR="0096636A" w:rsidRPr="0096636A">
        <w:rPr>
          <w:rFonts w:ascii="Gotham Bold" w:hAnsi="Gotham Bold" w:cs="Arial"/>
          <w:sz w:val="20"/>
          <w:szCs w:val="20"/>
        </w:rPr>
        <w:t xml:space="preserve"> </w:t>
      </w:r>
      <w:r w:rsidR="0096636A" w:rsidRPr="0096636A">
        <w:rPr>
          <w:rFonts w:ascii="Gotham Bold" w:hAnsi="Gotham Bold" w:cs="Arial"/>
          <w:sz w:val="20"/>
          <w:szCs w:val="20"/>
        </w:rPr>
        <w:fldChar w:fldCharType="begin"/>
      </w:r>
      <w:r w:rsidR="0096636A" w:rsidRPr="0096636A">
        <w:rPr>
          <w:rFonts w:ascii="Gotham Bold" w:hAnsi="Gotham Bold" w:cs="Arial"/>
          <w:sz w:val="20"/>
          <w:szCs w:val="20"/>
        </w:rPr>
        <w:instrText xml:space="preserve"> REF _Ref92352864 \w \h  \* MERGEFORMAT </w:instrText>
      </w:r>
      <w:r w:rsidR="0096636A" w:rsidRPr="0096636A">
        <w:rPr>
          <w:rFonts w:ascii="Gotham Bold" w:hAnsi="Gotham Bold" w:cs="Arial"/>
          <w:sz w:val="20"/>
          <w:szCs w:val="20"/>
        </w:rPr>
      </w:r>
      <w:r w:rsidR="0096636A" w:rsidRPr="0096636A">
        <w:rPr>
          <w:rFonts w:ascii="Gotham Bold" w:hAnsi="Gotham Bold" w:cs="Arial"/>
          <w:sz w:val="20"/>
          <w:szCs w:val="20"/>
        </w:rPr>
        <w:fldChar w:fldCharType="separate"/>
      </w:r>
      <w:r w:rsidR="00561668">
        <w:rPr>
          <w:rFonts w:ascii="Gotham Bold" w:hAnsi="Gotham Bold" w:cs="Arial"/>
          <w:sz w:val="20"/>
          <w:szCs w:val="20"/>
        </w:rPr>
        <w:t>2.1</w:t>
      </w:r>
      <w:r w:rsidR="0096636A" w:rsidRPr="0096636A">
        <w:rPr>
          <w:rFonts w:ascii="Gotham Bold" w:hAnsi="Gotham Bold" w:cs="Arial"/>
          <w:sz w:val="20"/>
          <w:szCs w:val="20"/>
        </w:rPr>
        <w:fldChar w:fldCharType="end"/>
      </w:r>
      <w:r w:rsidR="0096636A" w:rsidRPr="0096636A">
        <w:rPr>
          <w:rFonts w:ascii="Gotham Bold" w:hAnsi="Gotham Bold" w:cs="Arial"/>
          <w:sz w:val="20"/>
          <w:szCs w:val="20"/>
        </w:rPr>
        <w:t>:</w:t>
      </w:r>
      <w:r w:rsidR="0096636A" w:rsidRPr="004B042C">
        <w:rPr>
          <w:rFonts w:ascii="Gotham Bold" w:hAnsi="Gotham Bold" w:cs="Arial"/>
          <w:sz w:val="20"/>
          <w:szCs w:val="20"/>
        </w:rPr>
        <w:t xml:space="preserve"> </w:t>
      </w:r>
      <w:r w:rsidR="004B042C" w:rsidRPr="004B042C">
        <w:rPr>
          <w:rFonts w:ascii="Gotham Bold" w:hAnsi="Gotham Bold" w:cs="Arial"/>
          <w:sz w:val="20"/>
          <w:szCs w:val="20"/>
        </w:rPr>
        <w:fldChar w:fldCharType="begin"/>
      </w:r>
      <w:r w:rsidR="004B042C" w:rsidRPr="004B042C">
        <w:rPr>
          <w:rFonts w:ascii="Gotham Bold" w:hAnsi="Gotham Bold" w:cs="Arial"/>
          <w:sz w:val="20"/>
          <w:szCs w:val="20"/>
        </w:rPr>
        <w:instrText xml:space="preserve"> REF _Ref92354664 \h </w:instrText>
      </w:r>
      <w:r w:rsidR="004B042C">
        <w:rPr>
          <w:rFonts w:ascii="Gotham Bold" w:hAnsi="Gotham Bold" w:cs="Arial"/>
          <w:sz w:val="20"/>
          <w:szCs w:val="20"/>
        </w:rPr>
        <w:instrText xml:space="preserve"> \* MERGEFORMAT </w:instrText>
      </w:r>
      <w:r w:rsidR="004B042C" w:rsidRPr="004B042C">
        <w:rPr>
          <w:rFonts w:ascii="Gotham Bold" w:hAnsi="Gotham Bold" w:cs="Arial"/>
          <w:sz w:val="20"/>
          <w:szCs w:val="20"/>
        </w:rPr>
      </w:r>
      <w:r w:rsidR="004B042C" w:rsidRPr="004B042C">
        <w:rPr>
          <w:rFonts w:ascii="Gotham Bold" w:hAnsi="Gotham Bold" w:cs="Arial"/>
          <w:sz w:val="20"/>
          <w:szCs w:val="20"/>
        </w:rPr>
        <w:fldChar w:fldCharType="separate"/>
      </w:r>
      <w:r w:rsidR="00561668" w:rsidRPr="00E44514">
        <w:rPr>
          <w:rFonts w:ascii="Gotham Bold" w:hAnsi="Gotham Bold" w:cs="Arial"/>
          <w:sz w:val="20"/>
          <w:szCs w:val="20"/>
        </w:rPr>
        <w:t>Name</w:t>
      </w:r>
      <w:r w:rsidR="004B042C" w:rsidRPr="004B042C">
        <w:rPr>
          <w:rFonts w:ascii="Gotham Bold" w:hAnsi="Gotham Bold" w:cs="Arial"/>
          <w:sz w:val="20"/>
          <w:szCs w:val="20"/>
        </w:rPr>
        <w:fldChar w:fldCharType="end"/>
      </w:r>
    </w:p>
    <w:p w14:paraId="197E356F" w14:textId="7EB65D97" w:rsidR="0096636A" w:rsidRPr="0096636A" w:rsidRDefault="007D55D7" w:rsidP="00026C11">
      <w:pPr>
        <w:spacing w:after="120"/>
        <w:rPr>
          <w:rFonts w:ascii="Gotham Book" w:hAnsi="Gotham Book" w:cs="Arial"/>
          <w:sz w:val="20"/>
          <w:szCs w:val="20"/>
        </w:rPr>
      </w:pPr>
      <w:r w:rsidRPr="00C056D4">
        <w:rPr>
          <w:rFonts w:ascii="Gotham Book" w:hAnsi="Gotham Book" w:cs="Arial"/>
          <w:sz w:val="20"/>
          <w:szCs w:val="20"/>
          <w:u w:val="single"/>
        </w:rPr>
        <w:t>Club to i</w:t>
      </w:r>
      <w:r w:rsidR="0096636A" w:rsidRPr="00C056D4">
        <w:rPr>
          <w:rFonts w:ascii="Gotham Book" w:hAnsi="Gotham Book" w:cs="Arial"/>
          <w:sz w:val="20"/>
          <w:szCs w:val="20"/>
          <w:u w:val="single"/>
        </w:rPr>
        <w:t>nsert the name of the Association</w:t>
      </w:r>
      <w:r w:rsidR="00E34459" w:rsidRPr="00C056D4">
        <w:rPr>
          <w:rFonts w:ascii="Gotham Book" w:hAnsi="Gotham Book" w:cs="Arial"/>
          <w:sz w:val="20"/>
          <w:szCs w:val="20"/>
          <w:u w:val="single"/>
        </w:rPr>
        <w:t>,</w:t>
      </w:r>
      <w:r w:rsidR="0096636A" w:rsidRPr="00C056D4">
        <w:rPr>
          <w:rFonts w:ascii="Gotham Book" w:hAnsi="Gotham Book" w:cs="Arial"/>
          <w:sz w:val="20"/>
          <w:szCs w:val="20"/>
          <w:u w:val="single"/>
        </w:rPr>
        <w:t xml:space="preserve"> </w:t>
      </w:r>
      <w:r w:rsidR="00E34459" w:rsidRPr="00C056D4">
        <w:rPr>
          <w:rFonts w:ascii="Gotham Book" w:hAnsi="Gotham Book" w:cs="Arial"/>
          <w:sz w:val="20"/>
          <w:szCs w:val="20"/>
          <w:u w:val="single"/>
        </w:rPr>
        <w:t>including Association Incorporation Number</w:t>
      </w:r>
      <w:r w:rsidRPr="006A4065">
        <w:rPr>
          <w:rFonts w:ascii="Gotham Book" w:hAnsi="Gotham Book" w:cs="Arial"/>
          <w:sz w:val="20"/>
          <w:szCs w:val="20"/>
        </w:rPr>
        <w:t>.</w:t>
      </w:r>
    </w:p>
    <w:p w14:paraId="6DA8CB3B" w14:textId="422379EC" w:rsidR="004B042C" w:rsidRDefault="00EF5A0F" w:rsidP="00026C11">
      <w:pPr>
        <w:spacing w:after="0"/>
        <w:rPr>
          <w:rFonts w:ascii="Gotham Book" w:hAnsi="Gotham Book" w:cs="Arial"/>
          <w:sz w:val="20"/>
          <w:szCs w:val="20"/>
        </w:rPr>
      </w:pPr>
      <w:r>
        <w:rPr>
          <w:rFonts w:ascii="Gotham Bold" w:hAnsi="Gotham Bold" w:cs="Arial"/>
          <w:sz w:val="20"/>
          <w:szCs w:val="20"/>
        </w:rPr>
        <w:t>Rule</w:t>
      </w:r>
      <w:r w:rsidR="0096636A">
        <w:rPr>
          <w:rFonts w:ascii="Gotham Bold" w:hAnsi="Gotham Bold" w:cs="Arial"/>
          <w:sz w:val="20"/>
          <w:szCs w:val="20"/>
        </w:rPr>
        <w:t xml:space="preserve"> </w:t>
      </w:r>
      <w:r w:rsidR="0096636A" w:rsidRPr="0096636A">
        <w:rPr>
          <w:rFonts w:ascii="Gotham Bold" w:hAnsi="Gotham Bold" w:cs="Arial"/>
          <w:sz w:val="20"/>
          <w:szCs w:val="20"/>
        </w:rPr>
        <w:fldChar w:fldCharType="begin"/>
      </w:r>
      <w:r w:rsidR="0096636A" w:rsidRPr="0096636A">
        <w:rPr>
          <w:rFonts w:ascii="Gotham Bold" w:hAnsi="Gotham Bold" w:cs="Arial"/>
          <w:sz w:val="20"/>
          <w:szCs w:val="20"/>
        </w:rPr>
        <w:instrText xml:space="preserve"> REF _Ref347760216 \w \h  \* MERGEFORMAT </w:instrText>
      </w:r>
      <w:r w:rsidR="0096636A" w:rsidRPr="0096636A">
        <w:rPr>
          <w:rFonts w:ascii="Gotham Bold" w:hAnsi="Gotham Bold" w:cs="Arial"/>
          <w:sz w:val="20"/>
          <w:szCs w:val="20"/>
        </w:rPr>
      </w:r>
      <w:r w:rsidR="0096636A" w:rsidRPr="0096636A">
        <w:rPr>
          <w:rFonts w:ascii="Gotham Bold" w:hAnsi="Gotham Bold" w:cs="Arial"/>
          <w:sz w:val="20"/>
          <w:szCs w:val="20"/>
        </w:rPr>
        <w:fldChar w:fldCharType="separate"/>
      </w:r>
      <w:r w:rsidR="00561668">
        <w:rPr>
          <w:rFonts w:ascii="Gotham Bold" w:hAnsi="Gotham Bold" w:cs="Arial"/>
          <w:sz w:val="20"/>
          <w:szCs w:val="20"/>
        </w:rPr>
        <w:t>2.2</w:t>
      </w:r>
      <w:r w:rsidR="0096636A" w:rsidRPr="0096636A">
        <w:rPr>
          <w:rFonts w:ascii="Gotham Bold" w:hAnsi="Gotham Bold" w:cs="Arial"/>
          <w:sz w:val="20"/>
          <w:szCs w:val="20"/>
        </w:rPr>
        <w:fldChar w:fldCharType="end"/>
      </w:r>
      <w:r w:rsidR="0096636A" w:rsidRPr="0096636A">
        <w:rPr>
          <w:rFonts w:ascii="Gotham Bold" w:hAnsi="Gotham Bold" w:cs="Arial"/>
          <w:sz w:val="20"/>
          <w:szCs w:val="20"/>
        </w:rPr>
        <w:t>:</w:t>
      </w:r>
      <w:r w:rsidR="0096636A" w:rsidRPr="004B042C">
        <w:rPr>
          <w:rFonts w:ascii="Gotham Bold" w:hAnsi="Gotham Bold" w:cs="Arial"/>
          <w:sz w:val="20"/>
          <w:szCs w:val="20"/>
        </w:rPr>
        <w:t xml:space="preserve"> </w:t>
      </w:r>
      <w:r w:rsidR="004B042C" w:rsidRPr="004B042C">
        <w:rPr>
          <w:rFonts w:ascii="Gotham Bold" w:hAnsi="Gotham Bold" w:cs="Arial"/>
          <w:sz w:val="20"/>
          <w:szCs w:val="20"/>
        </w:rPr>
        <w:fldChar w:fldCharType="begin"/>
      </w:r>
      <w:r w:rsidR="004B042C" w:rsidRPr="004B042C">
        <w:rPr>
          <w:rFonts w:ascii="Gotham Bold" w:hAnsi="Gotham Bold" w:cs="Arial"/>
          <w:sz w:val="20"/>
          <w:szCs w:val="20"/>
        </w:rPr>
        <w:instrText xml:space="preserve"> REF _Ref347760216 \h </w:instrText>
      </w:r>
      <w:r w:rsidR="004B042C">
        <w:rPr>
          <w:rFonts w:ascii="Gotham Bold" w:hAnsi="Gotham Bold" w:cs="Arial"/>
          <w:sz w:val="20"/>
          <w:szCs w:val="20"/>
        </w:rPr>
        <w:instrText xml:space="preserve"> \* MERGEFORMAT </w:instrText>
      </w:r>
      <w:r w:rsidR="004B042C" w:rsidRPr="004B042C">
        <w:rPr>
          <w:rFonts w:ascii="Gotham Bold" w:hAnsi="Gotham Bold" w:cs="Arial"/>
          <w:sz w:val="20"/>
          <w:szCs w:val="20"/>
        </w:rPr>
      </w:r>
      <w:r w:rsidR="004B042C" w:rsidRPr="004B042C">
        <w:rPr>
          <w:rFonts w:ascii="Gotham Bold" w:hAnsi="Gotham Bold" w:cs="Arial"/>
          <w:sz w:val="20"/>
          <w:szCs w:val="20"/>
        </w:rPr>
        <w:fldChar w:fldCharType="separate"/>
      </w:r>
      <w:r w:rsidR="00561668" w:rsidRPr="00E44514">
        <w:rPr>
          <w:rFonts w:ascii="Gotham Bold" w:hAnsi="Gotham Bold" w:cs="Arial"/>
          <w:sz w:val="20"/>
          <w:szCs w:val="20"/>
        </w:rPr>
        <w:t>Objects of the Association</w:t>
      </w:r>
      <w:r w:rsidR="004B042C" w:rsidRPr="004B042C">
        <w:rPr>
          <w:rFonts w:ascii="Gotham Bold" w:hAnsi="Gotham Bold" w:cs="Arial"/>
          <w:sz w:val="20"/>
          <w:szCs w:val="20"/>
        </w:rPr>
        <w:fldChar w:fldCharType="end"/>
      </w:r>
    </w:p>
    <w:p w14:paraId="5E83C03C" w14:textId="44B00855" w:rsidR="004B042C" w:rsidRDefault="007D55D7" w:rsidP="004339E9">
      <w:pPr>
        <w:spacing w:after="60"/>
        <w:rPr>
          <w:rFonts w:ascii="Gotham Book" w:hAnsi="Gotham Book" w:cs="Arial"/>
          <w:sz w:val="20"/>
          <w:szCs w:val="20"/>
        </w:rPr>
      </w:pPr>
      <w:r>
        <w:rPr>
          <w:rFonts w:ascii="Gotham Book" w:hAnsi="Gotham Book" w:cs="Arial"/>
          <w:sz w:val="20"/>
          <w:szCs w:val="20"/>
          <w:u w:val="single"/>
        </w:rPr>
        <w:t>Club to i</w:t>
      </w:r>
      <w:r w:rsidR="0096636A" w:rsidRPr="0096636A">
        <w:rPr>
          <w:rFonts w:ascii="Gotham Book" w:hAnsi="Gotham Book" w:cs="Arial"/>
          <w:sz w:val="20"/>
          <w:szCs w:val="20"/>
          <w:u w:val="single"/>
        </w:rPr>
        <w:t>nsert the objects of the Association</w:t>
      </w:r>
      <w:r w:rsidR="004B042C">
        <w:rPr>
          <w:rFonts w:ascii="Gotham Book" w:hAnsi="Gotham Book" w:cs="Arial"/>
          <w:sz w:val="20"/>
          <w:szCs w:val="20"/>
          <w:u w:val="single"/>
        </w:rPr>
        <w:t>, including the relevant code of racing and locality</w:t>
      </w:r>
      <w:r w:rsidR="0096636A">
        <w:rPr>
          <w:rFonts w:ascii="Gotham Book" w:hAnsi="Gotham Book" w:cs="Arial"/>
          <w:sz w:val="20"/>
          <w:szCs w:val="20"/>
        </w:rPr>
        <w:t xml:space="preserve">. </w:t>
      </w:r>
    </w:p>
    <w:p w14:paraId="3FEEFEA9" w14:textId="2A91676B" w:rsidR="0096636A" w:rsidRDefault="000F18E8" w:rsidP="00026C11">
      <w:pPr>
        <w:spacing w:after="120"/>
        <w:rPr>
          <w:rFonts w:ascii="Gotham Book" w:hAnsi="Gotham Book" w:cs="Arial"/>
          <w:sz w:val="20"/>
          <w:szCs w:val="20"/>
        </w:rPr>
      </w:pPr>
      <w:r>
        <w:rPr>
          <w:rFonts w:ascii="Gotham Book" w:hAnsi="Gotham Book" w:cs="Arial"/>
          <w:sz w:val="20"/>
          <w:szCs w:val="20"/>
        </w:rPr>
        <w:t>Clubs may amend these objects if required, but a</w:t>
      </w:r>
      <w:r w:rsidR="0096636A">
        <w:rPr>
          <w:rFonts w:ascii="Gotham Book" w:hAnsi="Gotham Book" w:cs="Arial"/>
          <w:sz w:val="20"/>
          <w:szCs w:val="20"/>
        </w:rPr>
        <w:t xml:space="preserve">s a minimum the objects of the Association </w:t>
      </w:r>
      <w:r w:rsidR="00B71D08">
        <w:rPr>
          <w:rFonts w:ascii="Gotham Book" w:hAnsi="Gotham Book" w:cs="Arial"/>
          <w:sz w:val="20"/>
          <w:szCs w:val="20"/>
        </w:rPr>
        <w:t xml:space="preserve">should </w:t>
      </w:r>
      <w:r w:rsidR="0096636A">
        <w:rPr>
          <w:rFonts w:ascii="Gotham Book" w:hAnsi="Gotham Book" w:cs="Arial"/>
          <w:sz w:val="20"/>
          <w:szCs w:val="20"/>
        </w:rPr>
        <w:t>include the conduct and promotion of the</w:t>
      </w:r>
      <w:r w:rsidR="00AE3554">
        <w:rPr>
          <w:rFonts w:ascii="Gotham Book" w:hAnsi="Gotham Book" w:cs="Arial"/>
          <w:sz w:val="20"/>
          <w:szCs w:val="20"/>
        </w:rPr>
        <w:t xml:space="preserve"> relevant</w:t>
      </w:r>
      <w:r w:rsidR="0096636A">
        <w:rPr>
          <w:rFonts w:ascii="Gotham Book" w:hAnsi="Gotham Book" w:cs="Arial"/>
          <w:sz w:val="20"/>
          <w:szCs w:val="20"/>
        </w:rPr>
        <w:t xml:space="preserve"> code of racing in the local government area.</w:t>
      </w:r>
    </w:p>
    <w:p w14:paraId="2B9A5E98" w14:textId="660936D6" w:rsidR="004B042C" w:rsidRDefault="00EF5A0F" w:rsidP="00026C11">
      <w:pPr>
        <w:spacing w:after="0"/>
        <w:rPr>
          <w:rFonts w:ascii="Gotham Book" w:hAnsi="Gotham Book" w:cs="Arial"/>
          <w:sz w:val="20"/>
          <w:szCs w:val="20"/>
        </w:rPr>
      </w:pPr>
      <w:r>
        <w:rPr>
          <w:rFonts w:ascii="Gotham Bold" w:hAnsi="Gotham Bold" w:cs="Arial"/>
          <w:sz w:val="20"/>
          <w:szCs w:val="20"/>
        </w:rPr>
        <w:t>Rule</w:t>
      </w:r>
      <w:r w:rsidR="004B042C" w:rsidRPr="004B042C">
        <w:rPr>
          <w:rFonts w:ascii="Gotham Bold" w:hAnsi="Gotham Bold" w:cs="Arial"/>
          <w:sz w:val="20"/>
          <w:szCs w:val="20"/>
        </w:rPr>
        <w:t xml:space="preserve"> </w:t>
      </w:r>
      <w:r w:rsidR="004B042C" w:rsidRPr="004B042C">
        <w:rPr>
          <w:rFonts w:ascii="Gotham Bold" w:hAnsi="Gotham Bold" w:cs="Arial"/>
          <w:sz w:val="20"/>
          <w:szCs w:val="20"/>
        </w:rPr>
        <w:fldChar w:fldCharType="begin"/>
      </w:r>
      <w:r w:rsidR="004B042C" w:rsidRPr="004B042C">
        <w:rPr>
          <w:rFonts w:ascii="Gotham Bold" w:hAnsi="Gotham Bold" w:cs="Arial"/>
          <w:sz w:val="20"/>
          <w:szCs w:val="20"/>
        </w:rPr>
        <w:instrText xml:space="preserve"> REF _Ref92354103 \w \h </w:instrText>
      </w:r>
      <w:r w:rsidR="004B042C">
        <w:rPr>
          <w:rFonts w:ascii="Gotham Bold" w:hAnsi="Gotham Bold" w:cs="Arial"/>
          <w:sz w:val="20"/>
          <w:szCs w:val="20"/>
        </w:rPr>
        <w:instrText xml:space="preserve"> \* MERGEFORMAT </w:instrText>
      </w:r>
      <w:r w:rsidR="004B042C" w:rsidRPr="004B042C">
        <w:rPr>
          <w:rFonts w:ascii="Gotham Bold" w:hAnsi="Gotham Bold" w:cs="Arial"/>
          <w:sz w:val="20"/>
          <w:szCs w:val="20"/>
        </w:rPr>
      </w:r>
      <w:r w:rsidR="004B042C" w:rsidRPr="004B042C">
        <w:rPr>
          <w:rFonts w:ascii="Gotham Bold" w:hAnsi="Gotham Bold" w:cs="Arial"/>
          <w:sz w:val="20"/>
          <w:szCs w:val="20"/>
        </w:rPr>
        <w:fldChar w:fldCharType="separate"/>
      </w:r>
      <w:r w:rsidR="00561668">
        <w:rPr>
          <w:rFonts w:ascii="Gotham Bold" w:hAnsi="Gotham Bold" w:cs="Arial"/>
          <w:sz w:val="20"/>
          <w:szCs w:val="20"/>
        </w:rPr>
        <w:t>2.4</w:t>
      </w:r>
      <w:r w:rsidR="004B042C" w:rsidRPr="004B042C">
        <w:rPr>
          <w:rFonts w:ascii="Gotham Bold" w:hAnsi="Gotham Bold" w:cs="Arial"/>
          <w:sz w:val="20"/>
          <w:szCs w:val="20"/>
        </w:rPr>
        <w:fldChar w:fldCharType="end"/>
      </w:r>
      <w:r w:rsidR="004B042C" w:rsidRPr="004B042C">
        <w:rPr>
          <w:rFonts w:ascii="Gotham Bold" w:hAnsi="Gotham Bold" w:cs="Arial"/>
          <w:sz w:val="20"/>
          <w:szCs w:val="20"/>
        </w:rPr>
        <w:t>:</w:t>
      </w:r>
      <w:r w:rsidR="004B042C">
        <w:rPr>
          <w:rFonts w:ascii="Gotham Book" w:hAnsi="Gotham Book" w:cs="Arial"/>
          <w:sz w:val="20"/>
          <w:szCs w:val="20"/>
        </w:rPr>
        <w:t xml:space="preserve"> </w:t>
      </w:r>
      <w:r w:rsidR="004B042C" w:rsidRPr="004B042C">
        <w:rPr>
          <w:rFonts w:ascii="Gotham Bold" w:hAnsi="Gotham Bold" w:cs="Arial"/>
          <w:sz w:val="20"/>
          <w:szCs w:val="20"/>
        </w:rPr>
        <w:fldChar w:fldCharType="begin"/>
      </w:r>
      <w:r w:rsidR="004B042C" w:rsidRPr="004B042C">
        <w:rPr>
          <w:rFonts w:ascii="Gotham Bold" w:hAnsi="Gotham Bold" w:cs="Arial"/>
          <w:sz w:val="20"/>
          <w:szCs w:val="20"/>
        </w:rPr>
        <w:instrText xml:space="preserve"> REF _Ref92354699 \h </w:instrText>
      </w:r>
      <w:r w:rsidR="004B042C">
        <w:rPr>
          <w:rFonts w:ascii="Gotham Bold" w:hAnsi="Gotham Bold" w:cs="Arial"/>
          <w:sz w:val="20"/>
          <w:szCs w:val="20"/>
        </w:rPr>
        <w:instrText xml:space="preserve"> \* MERGEFORMAT </w:instrText>
      </w:r>
      <w:r w:rsidR="004B042C" w:rsidRPr="004B042C">
        <w:rPr>
          <w:rFonts w:ascii="Gotham Bold" w:hAnsi="Gotham Bold" w:cs="Arial"/>
          <w:sz w:val="20"/>
          <w:szCs w:val="20"/>
        </w:rPr>
      </w:r>
      <w:r w:rsidR="004B042C" w:rsidRPr="004B042C">
        <w:rPr>
          <w:rFonts w:ascii="Gotham Bold" w:hAnsi="Gotham Bold" w:cs="Arial"/>
          <w:sz w:val="20"/>
          <w:szCs w:val="20"/>
        </w:rPr>
        <w:fldChar w:fldCharType="separate"/>
      </w:r>
      <w:r w:rsidR="00561668" w:rsidRPr="00E44514">
        <w:rPr>
          <w:rFonts w:ascii="Gotham Bold" w:hAnsi="Gotham Bold" w:cs="Arial"/>
          <w:sz w:val="20"/>
          <w:szCs w:val="20"/>
        </w:rPr>
        <w:t>Financial year</w:t>
      </w:r>
      <w:r w:rsidR="004B042C" w:rsidRPr="004B042C">
        <w:rPr>
          <w:rFonts w:ascii="Gotham Bold" w:hAnsi="Gotham Bold" w:cs="Arial"/>
          <w:sz w:val="20"/>
          <w:szCs w:val="20"/>
        </w:rPr>
        <w:fldChar w:fldCharType="end"/>
      </w:r>
    </w:p>
    <w:p w14:paraId="777E0C4E" w14:textId="0171FF56" w:rsidR="004B042C" w:rsidRDefault="004B042C" w:rsidP="00026C11">
      <w:pPr>
        <w:spacing w:after="120"/>
        <w:rPr>
          <w:rFonts w:ascii="Gotham Book" w:hAnsi="Gotham Book" w:cs="Arial"/>
          <w:sz w:val="20"/>
          <w:szCs w:val="20"/>
        </w:rPr>
      </w:pPr>
      <w:r>
        <w:rPr>
          <w:rFonts w:ascii="Gotham Book" w:hAnsi="Gotham Book" w:cs="Arial"/>
          <w:sz w:val="20"/>
          <w:szCs w:val="20"/>
        </w:rPr>
        <w:t>Th</w:t>
      </w:r>
      <w:r w:rsidR="00AE3554">
        <w:rPr>
          <w:rFonts w:ascii="Gotham Book" w:hAnsi="Gotham Book" w:cs="Arial"/>
          <w:sz w:val="20"/>
          <w:szCs w:val="20"/>
        </w:rPr>
        <w:t>is</w:t>
      </w:r>
      <w:r>
        <w:rPr>
          <w:rFonts w:ascii="Gotham Book" w:hAnsi="Gotham Book" w:cs="Arial"/>
          <w:sz w:val="20"/>
          <w:szCs w:val="20"/>
        </w:rPr>
        <w:t xml:space="preserve"> </w:t>
      </w:r>
      <w:r w:rsidR="00EF5A0F">
        <w:rPr>
          <w:rFonts w:ascii="Gotham Book" w:hAnsi="Gotham Book" w:cs="Arial"/>
          <w:sz w:val="20"/>
          <w:szCs w:val="20"/>
        </w:rPr>
        <w:t>Rule</w:t>
      </w:r>
      <w:r>
        <w:rPr>
          <w:rFonts w:ascii="Gotham Book" w:hAnsi="Gotham Book" w:cs="Arial"/>
          <w:sz w:val="20"/>
          <w:szCs w:val="20"/>
        </w:rPr>
        <w:t xml:space="preserve"> specif</w:t>
      </w:r>
      <w:r w:rsidR="00AE3554">
        <w:rPr>
          <w:rFonts w:ascii="Gotham Book" w:hAnsi="Gotham Book" w:cs="Arial"/>
          <w:sz w:val="20"/>
          <w:szCs w:val="20"/>
        </w:rPr>
        <w:t>ies</w:t>
      </w:r>
      <w:r>
        <w:rPr>
          <w:rFonts w:ascii="Gotham Book" w:hAnsi="Gotham Book" w:cs="Arial"/>
          <w:sz w:val="20"/>
          <w:szCs w:val="20"/>
        </w:rPr>
        <w:t xml:space="preserve"> that the Financial Year is the 12-month period ending on 30 June each year, which aligns with the current Australian Tax Office requirements. The Club may </w:t>
      </w:r>
      <w:r w:rsidR="0071676D">
        <w:rPr>
          <w:rFonts w:ascii="Gotham Book" w:hAnsi="Gotham Book" w:cs="Arial"/>
          <w:sz w:val="20"/>
          <w:szCs w:val="20"/>
        </w:rPr>
        <w:t>amend</w:t>
      </w:r>
      <w:r>
        <w:rPr>
          <w:rFonts w:ascii="Gotham Book" w:hAnsi="Gotham Book" w:cs="Arial"/>
          <w:sz w:val="20"/>
          <w:szCs w:val="20"/>
        </w:rPr>
        <w:t xml:space="preserve"> this date if desired. </w:t>
      </w:r>
    </w:p>
    <w:p w14:paraId="654B77C2" w14:textId="0A89A35C" w:rsidR="004B042C" w:rsidRPr="00A634D3" w:rsidRDefault="004B042C" w:rsidP="004339E9">
      <w:pPr>
        <w:spacing w:before="120" w:after="0"/>
        <w:rPr>
          <w:rFonts w:ascii="Gotham Bold" w:hAnsi="Gotham Bold" w:cs="Arial"/>
        </w:rPr>
      </w:pPr>
      <w:r w:rsidRPr="00A634D3">
        <w:rPr>
          <w:rFonts w:ascii="Gotham Bold" w:hAnsi="Gotham Bold" w:cs="Arial"/>
        </w:rPr>
        <w:fldChar w:fldCharType="begin"/>
      </w:r>
      <w:r w:rsidRPr="00A634D3">
        <w:rPr>
          <w:rFonts w:ascii="Gotham Bold" w:hAnsi="Gotham Bold" w:cs="Arial"/>
        </w:rPr>
        <w:instrText xml:space="preserve"> REF _Ref92354378 \h  \* MERGEFORMAT </w:instrText>
      </w:r>
      <w:r w:rsidRPr="00A634D3">
        <w:rPr>
          <w:rFonts w:ascii="Gotham Bold" w:hAnsi="Gotham Bold" w:cs="Arial"/>
        </w:rPr>
      </w:r>
      <w:r w:rsidRPr="00A634D3">
        <w:rPr>
          <w:rFonts w:ascii="Gotham Bold" w:hAnsi="Gotham Bold" w:cs="Arial"/>
        </w:rPr>
        <w:fldChar w:fldCharType="separate"/>
      </w:r>
      <w:r w:rsidR="00561668" w:rsidRPr="00E44514">
        <w:rPr>
          <w:rFonts w:ascii="Gotham Bold" w:hAnsi="Gotham Bold" w:cs="Arial"/>
        </w:rPr>
        <w:t>MEMBERSHIP</w:t>
      </w:r>
      <w:r w:rsidRPr="00A634D3">
        <w:rPr>
          <w:rFonts w:ascii="Gotham Bold" w:hAnsi="Gotham Bold" w:cs="Arial"/>
        </w:rPr>
        <w:fldChar w:fldCharType="end"/>
      </w:r>
      <w:r w:rsidR="00AE3554">
        <w:rPr>
          <w:rFonts w:ascii="Gotham Bold" w:hAnsi="Gotham Bold" w:cs="Arial"/>
        </w:rPr>
        <w:t xml:space="preserve"> (RULE</w:t>
      </w:r>
      <w:r w:rsidR="00AE3554" w:rsidRPr="00A634D3">
        <w:rPr>
          <w:rFonts w:ascii="Gotham Bold" w:hAnsi="Gotham Bold" w:cs="Arial"/>
        </w:rPr>
        <w:t xml:space="preserve"> </w:t>
      </w:r>
      <w:r w:rsidR="00AE3554" w:rsidRPr="00A634D3">
        <w:rPr>
          <w:rFonts w:ascii="Gotham Bold" w:hAnsi="Gotham Bold" w:cs="Arial"/>
        </w:rPr>
        <w:fldChar w:fldCharType="begin"/>
      </w:r>
      <w:r w:rsidR="00AE3554" w:rsidRPr="00A634D3">
        <w:rPr>
          <w:rFonts w:ascii="Gotham Bold" w:hAnsi="Gotham Bold" w:cs="Arial"/>
        </w:rPr>
        <w:instrText xml:space="preserve"> REF _Ref92354358 \w \h  \* MERGEFORMAT </w:instrText>
      </w:r>
      <w:r w:rsidR="00AE3554" w:rsidRPr="00A634D3">
        <w:rPr>
          <w:rFonts w:ascii="Gotham Bold" w:hAnsi="Gotham Bold" w:cs="Arial"/>
        </w:rPr>
      </w:r>
      <w:r w:rsidR="00AE3554" w:rsidRPr="00A634D3">
        <w:rPr>
          <w:rFonts w:ascii="Gotham Bold" w:hAnsi="Gotham Bold" w:cs="Arial"/>
        </w:rPr>
        <w:fldChar w:fldCharType="separate"/>
      </w:r>
      <w:r w:rsidR="00561668">
        <w:rPr>
          <w:rFonts w:ascii="Gotham Bold" w:hAnsi="Gotham Bold" w:cs="Arial"/>
        </w:rPr>
        <w:t>3</w:t>
      </w:r>
      <w:r w:rsidR="00AE3554" w:rsidRPr="00A634D3">
        <w:rPr>
          <w:rFonts w:ascii="Gotham Bold" w:hAnsi="Gotham Bold" w:cs="Arial"/>
        </w:rPr>
        <w:fldChar w:fldCharType="end"/>
      </w:r>
      <w:r w:rsidR="00AE3554">
        <w:rPr>
          <w:rFonts w:ascii="Gotham Bold" w:hAnsi="Gotham Bold" w:cs="Arial"/>
        </w:rPr>
        <w:t>)</w:t>
      </w:r>
    </w:p>
    <w:p w14:paraId="2DCC555A" w14:textId="5D4CBE50" w:rsidR="004B042C" w:rsidRDefault="00EF5A0F" w:rsidP="00026C11">
      <w:pPr>
        <w:spacing w:after="0"/>
        <w:rPr>
          <w:rFonts w:ascii="Gotham Bold" w:hAnsi="Gotham Bold" w:cs="Arial"/>
          <w:sz w:val="20"/>
          <w:szCs w:val="20"/>
        </w:rPr>
      </w:pPr>
      <w:r>
        <w:rPr>
          <w:rFonts w:ascii="Gotham Bold" w:hAnsi="Gotham Bold" w:cs="Arial"/>
          <w:sz w:val="20"/>
          <w:szCs w:val="20"/>
        </w:rPr>
        <w:t>Rule</w:t>
      </w:r>
      <w:r w:rsidR="004B042C">
        <w:rPr>
          <w:rFonts w:ascii="Gotham Bold" w:hAnsi="Gotham Bold" w:cs="Arial"/>
          <w:sz w:val="20"/>
          <w:szCs w:val="20"/>
        </w:rPr>
        <w:t xml:space="preserve"> </w:t>
      </w:r>
      <w:r w:rsidR="004B042C">
        <w:rPr>
          <w:rFonts w:ascii="Gotham Bold" w:hAnsi="Gotham Bold" w:cs="Arial"/>
          <w:sz w:val="20"/>
          <w:szCs w:val="20"/>
        </w:rPr>
        <w:fldChar w:fldCharType="begin"/>
      </w:r>
      <w:r w:rsidR="004B042C">
        <w:rPr>
          <w:rFonts w:ascii="Gotham Bold" w:hAnsi="Gotham Bold" w:cs="Arial"/>
          <w:sz w:val="20"/>
          <w:szCs w:val="20"/>
        </w:rPr>
        <w:instrText xml:space="preserve"> REF _Ref92354584 \w \h  \* MERGEFORMAT </w:instrText>
      </w:r>
      <w:r w:rsidR="004B042C">
        <w:rPr>
          <w:rFonts w:ascii="Gotham Bold" w:hAnsi="Gotham Bold" w:cs="Arial"/>
          <w:sz w:val="20"/>
          <w:szCs w:val="20"/>
        </w:rPr>
      </w:r>
      <w:r w:rsidR="004B042C">
        <w:rPr>
          <w:rFonts w:ascii="Gotham Bold" w:hAnsi="Gotham Bold" w:cs="Arial"/>
          <w:sz w:val="20"/>
          <w:szCs w:val="20"/>
        </w:rPr>
        <w:fldChar w:fldCharType="separate"/>
      </w:r>
      <w:r w:rsidR="00561668">
        <w:rPr>
          <w:rFonts w:ascii="Gotham Bold" w:hAnsi="Gotham Bold" w:cs="Arial"/>
          <w:sz w:val="20"/>
          <w:szCs w:val="20"/>
        </w:rPr>
        <w:t>3.1</w:t>
      </w:r>
      <w:r w:rsidR="004B042C">
        <w:rPr>
          <w:rFonts w:ascii="Gotham Bold" w:hAnsi="Gotham Bold" w:cs="Arial"/>
          <w:sz w:val="20"/>
          <w:szCs w:val="20"/>
        </w:rPr>
        <w:fldChar w:fldCharType="end"/>
      </w:r>
      <w:r w:rsidR="004B042C">
        <w:rPr>
          <w:rFonts w:ascii="Gotham Bold" w:hAnsi="Gotham Bold" w:cs="Arial"/>
          <w:sz w:val="20"/>
          <w:szCs w:val="20"/>
        </w:rPr>
        <w:t xml:space="preserve">: </w:t>
      </w:r>
      <w:r w:rsidR="004B042C">
        <w:rPr>
          <w:rFonts w:ascii="Gotham Bold" w:hAnsi="Gotham Bold" w:cs="Arial"/>
          <w:sz w:val="20"/>
          <w:szCs w:val="20"/>
        </w:rPr>
        <w:fldChar w:fldCharType="begin"/>
      </w:r>
      <w:r w:rsidR="004B042C">
        <w:rPr>
          <w:rFonts w:ascii="Gotham Bold" w:hAnsi="Gotham Bold" w:cs="Arial"/>
          <w:sz w:val="20"/>
          <w:szCs w:val="20"/>
        </w:rPr>
        <w:instrText xml:space="preserve"> REF _Ref92354589 \h  \* MERGEFORMAT </w:instrText>
      </w:r>
      <w:r w:rsidR="004B042C">
        <w:rPr>
          <w:rFonts w:ascii="Gotham Bold" w:hAnsi="Gotham Bold" w:cs="Arial"/>
          <w:sz w:val="20"/>
          <w:szCs w:val="20"/>
        </w:rPr>
      </w:r>
      <w:r w:rsidR="004B042C">
        <w:rPr>
          <w:rFonts w:ascii="Gotham Bold" w:hAnsi="Gotham Bold" w:cs="Arial"/>
          <w:sz w:val="20"/>
          <w:szCs w:val="20"/>
        </w:rPr>
        <w:fldChar w:fldCharType="separate"/>
      </w:r>
      <w:r w:rsidR="00561668" w:rsidRPr="00E44514">
        <w:rPr>
          <w:rFonts w:ascii="Gotham Bold" w:hAnsi="Gotham Bold" w:cs="Arial"/>
          <w:sz w:val="20"/>
          <w:szCs w:val="20"/>
        </w:rPr>
        <w:t>Minimum number of Members</w:t>
      </w:r>
      <w:r w:rsidR="004B042C">
        <w:rPr>
          <w:rFonts w:ascii="Gotham Bold" w:hAnsi="Gotham Bold" w:cs="Arial"/>
          <w:sz w:val="20"/>
          <w:szCs w:val="20"/>
        </w:rPr>
        <w:fldChar w:fldCharType="end"/>
      </w:r>
    </w:p>
    <w:p w14:paraId="1FDBA9E5" w14:textId="642DDE40" w:rsidR="00E34459" w:rsidRDefault="00B13A8E" w:rsidP="00026C11">
      <w:pPr>
        <w:spacing w:after="120"/>
        <w:rPr>
          <w:rFonts w:ascii="Gotham Bold" w:hAnsi="Gotham Bold" w:cs="Arial"/>
          <w:sz w:val="20"/>
          <w:szCs w:val="20"/>
        </w:rPr>
      </w:pPr>
      <w:r>
        <w:rPr>
          <w:rFonts w:ascii="Gotham Book" w:hAnsi="Gotham Book" w:cs="Arial"/>
          <w:sz w:val="20"/>
          <w:szCs w:val="20"/>
        </w:rPr>
        <w:t>To be eligible for incorporation under the Act,</w:t>
      </w:r>
      <w:r w:rsidR="00E34459" w:rsidRPr="0071676D">
        <w:rPr>
          <w:rFonts w:ascii="Gotham Book" w:hAnsi="Gotham Book" w:cs="Arial"/>
          <w:sz w:val="20"/>
          <w:szCs w:val="20"/>
        </w:rPr>
        <w:t xml:space="preserve"> </w:t>
      </w:r>
      <w:r>
        <w:rPr>
          <w:rFonts w:ascii="Gotham Book" w:hAnsi="Gotham Book" w:cs="Arial"/>
          <w:sz w:val="20"/>
          <w:szCs w:val="20"/>
        </w:rPr>
        <w:t xml:space="preserve">the Association must have a </w:t>
      </w:r>
      <w:r w:rsidR="00E34459">
        <w:rPr>
          <w:rFonts w:ascii="Gotham Book" w:hAnsi="Gotham Book" w:cs="Arial"/>
          <w:sz w:val="20"/>
          <w:szCs w:val="20"/>
        </w:rPr>
        <w:t xml:space="preserve">minimum of </w:t>
      </w:r>
      <w:r>
        <w:rPr>
          <w:rFonts w:ascii="Gotham Book" w:hAnsi="Gotham Book" w:cs="Arial"/>
          <w:sz w:val="20"/>
          <w:szCs w:val="20"/>
        </w:rPr>
        <w:t xml:space="preserve">7 </w:t>
      </w:r>
      <w:r w:rsidR="00EF5A0F">
        <w:rPr>
          <w:rFonts w:ascii="Gotham Book" w:hAnsi="Gotham Book" w:cs="Arial"/>
          <w:sz w:val="20"/>
          <w:szCs w:val="20"/>
        </w:rPr>
        <w:t>Member</w:t>
      </w:r>
      <w:r w:rsidR="00E34459">
        <w:rPr>
          <w:rFonts w:ascii="Gotham Book" w:hAnsi="Gotham Book" w:cs="Arial"/>
          <w:sz w:val="20"/>
          <w:szCs w:val="20"/>
        </w:rPr>
        <w:t xml:space="preserve">s. </w:t>
      </w:r>
      <w:r w:rsidR="00DF50EB" w:rsidRPr="00DF50EB">
        <w:rPr>
          <w:rFonts w:ascii="Gotham Book" w:hAnsi="Gotham Book" w:cs="Arial"/>
          <w:sz w:val="20"/>
          <w:szCs w:val="20"/>
        </w:rPr>
        <w:t xml:space="preserve">The </w:t>
      </w:r>
      <w:r w:rsidR="002B205E">
        <w:rPr>
          <w:rFonts w:ascii="Gotham Book" w:hAnsi="Gotham Book" w:cs="Arial"/>
          <w:sz w:val="20"/>
          <w:szCs w:val="20"/>
        </w:rPr>
        <w:t xml:space="preserve">Club may increase the </w:t>
      </w:r>
      <w:r w:rsidR="00DF50EB" w:rsidRPr="00DF50EB">
        <w:rPr>
          <w:rFonts w:ascii="Gotham Book" w:hAnsi="Gotham Book" w:cs="Arial"/>
          <w:sz w:val="20"/>
          <w:szCs w:val="20"/>
        </w:rPr>
        <w:t xml:space="preserve">minimum number of </w:t>
      </w:r>
      <w:r w:rsidR="00EF5A0F">
        <w:rPr>
          <w:rFonts w:ascii="Gotham Book" w:hAnsi="Gotham Book" w:cs="Arial"/>
          <w:sz w:val="20"/>
          <w:szCs w:val="20"/>
        </w:rPr>
        <w:t>Member</w:t>
      </w:r>
      <w:r w:rsidR="00DF50EB" w:rsidRPr="00DF50EB">
        <w:rPr>
          <w:rFonts w:ascii="Gotham Book" w:hAnsi="Gotham Book" w:cs="Arial"/>
          <w:sz w:val="20"/>
          <w:szCs w:val="20"/>
        </w:rPr>
        <w:t>s</w:t>
      </w:r>
      <w:r w:rsidR="002B205E">
        <w:rPr>
          <w:rFonts w:ascii="Gotham Book" w:hAnsi="Gotham Book" w:cs="Arial"/>
          <w:sz w:val="20"/>
          <w:szCs w:val="20"/>
        </w:rPr>
        <w:t xml:space="preserve"> if desired, noting that this number</w:t>
      </w:r>
      <w:r w:rsidR="00DF50EB" w:rsidRPr="00DF50EB">
        <w:rPr>
          <w:rFonts w:ascii="Gotham Book" w:hAnsi="Gotham Book" w:cs="Arial"/>
          <w:sz w:val="20"/>
          <w:szCs w:val="20"/>
        </w:rPr>
        <w:t xml:space="preserve"> should be </w:t>
      </w:r>
      <w:r w:rsidR="007D55D7">
        <w:rPr>
          <w:rFonts w:ascii="Gotham Book" w:hAnsi="Gotham Book" w:cs="Arial"/>
          <w:sz w:val="20"/>
          <w:szCs w:val="20"/>
        </w:rPr>
        <w:t xml:space="preserve">kept to </w:t>
      </w:r>
      <w:r w:rsidR="00DF50EB" w:rsidRPr="00DF50EB">
        <w:rPr>
          <w:rFonts w:ascii="Gotham Book" w:hAnsi="Gotham Book" w:cs="Arial"/>
          <w:sz w:val="20"/>
          <w:szCs w:val="20"/>
        </w:rPr>
        <w:t xml:space="preserve">at least the number </w:t>
      </w:r>
      <w:r w:rsidR="002B205E">
        <w:rPr>
          <w:rFonts w:ascii="Gotham Book" w:hAnsi="Gotham Book" w:cs="Arial"/>
          <w:sz w:val="20"/>
          <w:szCs w:val="20"/>
        </w:rPr>
        <w:t>required to</w:t>
      </w:r>
      <w:r w:rsidR="00DF50EB" w:rsidRPr="00DF50EB">
        <w:rPr>
          <w:rFonts w:ascii="Gotham Book" w:hAnsi="Gotham Book" w:cs="Arial"/>
          <w:sz w:val="20"/>
          <w:szCs w:val="20"/>
        </w:rPr>
        <w:t xml:space="preserve"> form a quorum under </w:t>
      </w:r>
      <w:r w:rsidR="00EF5A0F">
        <w:rPr>
          <w:rFonts w:ascii="Gotham Book" w:hAnsi="Gotham Book" w:cs="Arial"/>
          <w:sz w:val="20"/>
          <w:szCs w:val="20"/>
        </w:rPr>
        <w:t>Rule</w:t>
      </w:r>
      <w:r w:rsidR="00DF50EB" w:rsidRPr="00DF50EB">
        <w:rPr>
          <w:rFonts w:ascii="Gotham Book" w:hAnsi="Gotham Book" w:cs="Arial"/>
          <w:sz w:val="20"/>
          <w:szCs w:val="20"/>
        </w:rPr>
        <w:t xml:space="preserve"> </w:t>
      </w:r>
      <w:r w:rsidR="00DF50EB">
        <w:rPr>
          <w:rFonts w:ascii="Gotham Book" w:hAnsi="Gotham Book" w:cs="Arial"/>
          <w:sz w:val="20"/>
          <w:szCs w:val="20"/>
        </w:rPr>
        <w:fldChar w:fldCharType="begin"/>
      </w:r>
      <w:r w:rsidR="00DF50EB">
        <w:rPr>
          <w:rFonts w:ascii="Gotham Book" w:hAnsi="Gotham Book" w:cs="Arial"/>
          <w:sz w:val="20"/>
          <w:szCs w:val="20"/>
        </w:rPr>
        <w:instrText xml:space="preserve"> REF _Ref92356175 \n \h </w:instrText>
      </w:r>
      <w:r w:rsidR="00EB7CA6">
        <w:rPr>
          <w:rFonts w:ascii="Gotham Book" w:hAnsi="Gotham Book" w:cs="Arial"/>
          <w:sz w:val="20"/>
          <w:szCs w:val="20"/>
        </w:rPr>
        <w:instrText xml:space="preserve"> \* MERGEFORMAT </w:instrText>
      </w:r>
      <w:r w:rsidR="00DF50EB">
        <w:rPr>
          <w:rFonts w:ascii="Gotham Book" w:hAnsi="Gotham Book" w:cs="Arial"/>
          <w:sz w:val="20"/>
          <w:szCs w:val="20"/>
        </w:rPr>
      </w:r>
      <w:r w:rsidR="00DF50EB">
        <w:rPr>
          <w:rFonts w:ascii="Gotham Book" w:hAnsi="Gotham Book" w:cs="Arial"/>
          <w:sz w:val="20"/>
          <w:szCs w:val="20"/>
        </w:rPr>
        <w:fldChar w:fldCharType="separate"/>
      </w:r>
      <w:r w:rsidR="00561668">
        <w:rPr>
          <w:rFonts w:ascii="Gotham Book" w:hAnsi="Gotham Book" w:cs="Arial"/>
          <w:sz w:val="20"/>
          <w:szCs w:val="20"/>
        </w:rPr>
        <w:t>8.4</w:t>
      </w:r>
      <w:r w:rsidR="00DF50EB">
        <w:rPr>
          <w:rFonts w:ascii="Gotham Book" w:hAnsi="Gotham Book" w:cs="Arial"/>
          <w:sz w:val="20"/>
          <w:szCs w:val="20"/>
        </w:rPr>
        <w:fldChar w:fldCharType="end"/>
      </w:r>
      <w:r w:rsidR="00DF50EB" w:rsidRPr="00DF50EB">
        <w:rPr>
          <w:rFonts w:ascii="Gotham Book" w:hAnsi="Gotham Book" w:cs="Arial"/>
          <w:sz w:val="20"/>
          <w:szCs w:val="20"/>
        </w:rPr>
        <w:t>.</w:t>
      </w:r>
    </w:p>
    <w:p w14:paraId="3429453B" w14:textId="4EB41943" w:rsidR="004B042C" w:rsidRDefault="00EF5A0F" w:rsidP="00026C11">
      <w:pPr>
        <w:spacing w:after="0"/>
        <w:rPr>
          <w:rFonts w:ascii="Gotham Bold" w:hAnsi="Gotham Bold" w:cs="Arial"/>
          <w:sz w:val="20"/>
          <w:szCs w:val="20"/>
        </w:rPr>
      </w:pPr>
      <w:r>
        <w:rPr>
          <w:rFonts w:ascii="Gotham Bold" w:hAnsi="Gotham Bold" w:cs="Arial"/>
          <w:sz w:val="20"/>
          <w:szCs w:val="20"/>
        </w:rPr>
        <w:t>Rule</w:t>
      </w:r>
      <w:r w:rsidR="0071676D">
        <w:rPr>
          <w:rFonts w:ascii="Gotham Bold" w:hAnsi="Gotham Bold" w:cs="Arial"/>
          <w:sz w:val="20"/>
          <w:szCs w:val="20"/>
        </w:rPr>
        <w:t xml:space="preserve"> </w:t>
      </w:r>
      <w:r w:rsidR="0071676D">
        <w:rPr>
          <w:rFonts w:ascii="Gotham Bold" w:hAnsi="Gotham Bold" w:cs="Arial"/>
          <w:sz w:val="20"/>
          <w:szCs w:val="20"/>
        </w:rPr>
        <w:fldChar w:fldCharType="begin"/>
      </w:r>
      <w:r w:rsidR="0071676D">
        <w:rPr>
          <w:rFonts w:ascii="Gotham Bold" w:hAnsi="Gotham Bold" w:cs="Arial"/>
          <w:sz w:val="20"/>
          <w:szCs w:val="20"/>
        </w:rPr>
        <w:instrText xml:space="preserve"> REF _Ref92354813 \r \h </w:instrText>
      </w:r>
      <w:r w:rsidR="00EB7CA6">
        <w:rPr>
          <w:rFonts w:ascii="Gotham Bold" w:hAnsi="Gotham Bold" w:cs="Arial"/>
          <w:sz w:val="20"/>
          <w:szCs w:val="20"/>
        </w:rPr>
        <w:instrText xml:space="preserve"> \* MERGEFORMAT </w:instrText>
      </w:r>
      <w:r w:rsidR="0071676D">
        <w:rPr>
          <w:rFonts w:ascii="Gotham Bold" w:hAnsi="Gotham Bold" w:cs="Arial"/>
          <w:sz w:val="20"/>
          <w:szCs w:val="20"/>
        </w:rPr>
      </w:r>
      <w:r w:rsidR="0071676D">
        <w:rPr>
          <w:rFonts w:ascii="Gotham Bold" w:hAnsi="Gotham Bold" w:cs="Arial"/>
          <w:sz w:val="20"/>
          <w:szCs w:val="20"/>
        </w:rPr>
        <w:fldChar w:fldCharType="separate"/>
      </w:r>
      <w:r w:rsidR="00561668">
        <w:rPr>
          <w:rFonts w:ascii="Gotham Bold" w:hAnsi="Gotham Bold" w:cs="Arial"/>
          <w:sz w:val="20"/>
          <w:szCs w:val="20"/>
        </w:rPr>
        <w:t>3.2</w:t>
      </w:r>
      <w:r w:rsidR="0071676D">
        <w:rPr>
          <w:rFonts w:ascii="Gotham Bold" w:hAnsi="Gotham Bold" w:cs="Arial"/>
          <w:sz w:val="20"/>
          <w:szCs w:val="20"/>
        </w:rPr>
        <w:fldChar w:fldCharType="end"/>
      </w:r>
      <w:r w:rsidR="0071676D">
        <w:rPr>
          <w:rFonts w:ascii="Gotham Bold" w:hAnsi="Gotham Bold" w:cs="Arial"/>
          <w:sz w:val="20"/>
          <w:szCs w:val="20"/>
        </w:rPr>
        <w:t xml:space="preserve">: </w:t>
      </w:r>
      <w:r w:rsidR="0071676D">
        <w:rPr>
          <w:rFonts w:ascii="Gotham Bold" w:hAnsi="Gotham Bold" w:cs="Arial"/>
          <w:sz w:val="20"/>
          <w:szCs w:val="20"/>
        </w:rPr>
        <w:fldChar w:fldCharType="begin"/>
      </w:r>
      <w:r w:rsidR="0071676D">
        <w:rPr>
          <w:rFonts w:ascii="Gotham Bold" w:hAnsi="Gotham Bold" w:cs="Arial"/>
          <w:sz w:val="20"/>
          <w:szCs w:val="20"/>
        </w:rPr>
        <w:instrText xml:space="preserve"> REF _Ref92354813 \h  \* MERGEFORMAT </w:instrText>
      </w:r>
      <w:r w:rsidR="0071676D">
        <w:rPr>
          <w:rFonts w:ascii="Gotham Bold" w:hAnsi="Gotham Bold" w:cs="Arial"/>
          <w:sz w:val="20"/>
          <w:szCs w:val="20"/>
        </w:rPr>
      </w:r>
      <w:r w:rsidR="0071676D">
        <w:rPr>
          <w:rFonts w:ascii="Gotham Bold" w:hAnsi="Gotham Bold" w:cs="Arial"/>
          <w:sz w:val="20"/>
          <w:szCs w:val="20"/>
        </w:rPr>
        <w:fldChar w:fldCharType="separate"/>
      </w:r>
      <w:r w:rsidR="00561668" w:rsidRPr="00E44514">
        <w:rPr>
          <w:rFonts w:ascii="Gotham Bold" w:hAnsi="Gotham Bold" w:cs="Arial"/>
          <w:sz w:val="20"/>
          <w:szCs w:val="20"/>
        </w:rPr>
        <w:t>Who is eligible to be a Member</w:t>
      </w:r>
      <w:r w:rsidR="0071676D">
        <w:rPr>
          <w:rFonts w:ascii="Gotham Bold" w:hAnsi="Gotham Bold" w:cs="Arial"/>
          <w:sz w:val="20"/>
          <w:szCs w:val="20"/>
        </w:rPr>
        <w:fldChar w:fldCharType="end"/>
      </w:r>
    </w:p>
    <w:p w14:paraId="623B7E4E" w14:textId="2D438EEB" w:rsidR="0071676D" w:rsidRDefault="0071676D" w:rsidP="00026C11">
      <w:pPr>
        <w:spacing w:after="120"/>
        <w:rPr>
          <w:rFonts w:ascii="Gotham Book" w:hAnsi="Gotham Book" w:cs="Arial"/>
          <w:sz w:val="20"/>
          <w:szCs w:val="20"/>
        </w:rPr>
      </w:pPr>
      <w:r w:rsidRPr="0071676D">
        <w:rPr>
          <w:rFonts w:ascii="Gotham Book" w:hAnsi="Gotham Book" w:cs="Arial"/>
          <w:sz w:val="20"/>
          <w:szCs w:val="20"/>
        </w:rPr>
        <w:t>Th</w:t>
      </w:r>
      <w:r w:rsidR="00B13A8E">
        <w:rPr>
          <w:rFonts w:ascii="Gotham Book" w:hAnsi="Gotham Book" w:cs="Arial"/>
          <w:sz w:val="20"/>
          <w:szCs w:val="20"/>
        </w:rPr>
        <w:t>i</w:t>
      </w:r>
      <w:r>
        <w:rPr>
          <w:rFonts w:ascii="Gotham Book" w:hAnsi="Gotham Book" w:cs="Arial"/>
          <w:sz w:val="20"/>
          <w:szCs w:val="20"/>
        </w:rPr>
        <w:t>s</w:t>
      </w:r>
      <w:r w:rsidRPr="0071676D">
        <w:rPr>
          <w:rFonts w:ascii="Gotham Book" w:hAnsi="Gotham Book" w:cs="Arial"/>
          <w:sz w:val="20"/>
          <w:szCs w:val="20"/>
        </w:rPr>
        <w:t xml:space="preserve"> </w:t>
      </w:r>
      <w:r w:rsidR="00EF5A0F">
        <w:rPr>
          <w:rFonts w:ascii="Gotham Book" w:hAnsi="Gotham Book" w:cs="Arial"/>
          <w:sz w:val="20"/>
          <w:szCs w:val="20"/>
        </w:rPr>
        <w:t>Rule</w:t>
      </w:r>
      <w:r>
        <w:rPr>
          <w:rFonts w:ascii="Gotham Book" w:hAnsi="Gotham Book" w:cs="Arial"/>
          <w:sz w:val="20"/>
          <w:szCs w:val="20"/>
        </w:rPr>
        <w:t>s</w:t>
      </w:r>
      <w:r w:rsidRPr="0071676D">
        <w:rPr>
          <w:rFonts w:ascii="Gotham Book" w:hAnsi="Gotham Book" w:cs="Arial"/>
          <w:sz w:val="20"/>
          <w:szCs w:val="20"/>
        </w:rPr>
        <w:t xml:space="preserve"> specif</w:t>
      </w:r>
      <w:r w:rsidR="00B13A8E">
        <w:rPr>
          <w:rFonts w:ascii="Gotham Book" w:hAnsi="Gotham Book" w:cs="Arial"/>
          <w:sz w:val="20"/>
          <w:szCs w:val="20"/>
        </w:rPr>
        <w:t>ies</w:t>
      </w:r>
      <w:r w:rsidRPr="0071676D">
        <w:rPr>
          <w:rFonts w:ascii="Gotham Book" w:hAnsi="Gotham Book" w:cs="Arial"/>
          <w:sz w:val="20"/>
          <w:szCs w:val="20"/>
        </w:rPr>
        <w:t xml:space="preserve"> </w:t>
      </w:r>
      <w:r w:rsidR="00B13A8E">
        <w:rPr>
          <w:rFonts w:ascii="Gotham Book" w:hAnsi="Gotham Book" w:cs="Arial"/>
          <w:sz w:val="20"/>
          <w:szCs w:val="20"/>
        </w:rPr>
        <w:t xml:space="preserve">that </w:t>
      </w:r>
      <w:r w:rsidRPr="0071676D">
        <w:rPr>
          <w:rFonts w:ascii="Gotham Book" w:hAnsi="Gotham Book" w:cs="Arial"/>
          <w:sz w:val="20"/>
          <w:szCs w:val="20"/>
        </w:rPr>
        <w:t xml:space="preserve">the </w:t>
      </w:r>
      <w:r w:rsidR="000C1A66">
        <w:rPr>
          <w:rFonts w:ascii="Gotham Book" w:hAnsi="Gotham Book" w:cs="Arial"/>
          <w:sz w:val="20"/>
          <w:szCs w:val="20"/>
        </w:rPr>
        <w:t>classes</w:t>
      </w:r>
      <w:r w:rsidRPr="0071676D">
        <w:rPr>
          <w:rFonts w:ascii="Gotham Book" w:hAnsi="Gotham Book" w:cs="Arial"/>
          <w:sz w:val="20"/>
          <w:szCs w:val="20"/>
        </w:rPr>
        <w:t xml:space="preserve"> of </w:t>
      </w:r>
      <w:r w:rsidR="00655485">
        <w:rPr>
          <w:rFonts w:ascii="Gotham Book" w:hAnsi="Gotham Book" w:cs="Arial"/>
          <w:sz w:val="20"/>
          <w:szCs w:val="20"/>
        </w:rPr>
        <w:t>membership</w:t>
      </w:r>
      <w:r w:rsidRPr="0071676D">
        <w:rPr>
          <w:rFonts w:ascii="Gotham Book" w:hAnsi="Gotham Book" w:cs="Arial"/>
          <w:sz w:val="20"/>
          <w:szCs w:val="20"/>
        </w:rPr>
        <w:t xml:space="preserve"> </w:t>
      </w:r>
      <w:r w:rsidR="000C1A66">
        <w:rPr>
          <w:rFonts w:ascii="Gotham Book" w:hAnsi="Gotham Book" w:cs="Arial"/>
          <w:sz w:val="20"/>
          <w:szCs w:val="20"/>
        </w:rPr>
        <w:t xml:space="preserve">of the Association </w:t>
      </w:r>
      <w:r w:rsidR="00B13A8E">
        <w:rPr>
          <w:rFonts w:ascii="Gotham Book" w:hAnsi="Gotham Book" w:cs="Arial"/>
          <w:sz w:val="20"/>
          <w:szCs w:val="20"/>
        </w:rPr>
        <w:t>are</w:t>
      </w:r>
      <w:r w:rsidR="002B205E">
        <w:rPr>
          <w:rFonts w:ascii="Gotham Book" w:hAnsi="Gotham Book" w:cs="Arial"/>
          <w:sz w:val="20"/>
          <w:szCs w:val="20"/>
        </w:rPr>
        <w:t>:</w:t>
      </w:r>
      <w:r w:rsidRPr="0071676D">
        <w:rPr>
          <w:rFonts w:ascii="Gotham Book" w:hAnsi="Gotham Book" w:cs="Arial"/>
          <w:sz w:val="20"/>
          <w:szCs w:val="20"/>
        </w:rPr>
        <w:t xml:space="preserve"> </w:t>
      </w:r>
      <w:r w:rsidRPr="0071676D">
        <w:rPr>
          <w:rFonts w:ascii="Gotham Book" w:hAnsi="Gotham Book" w:cs="Arial"/>
          <w:sz w:val="20"/>
          <w:szCs w:val="20"/>
        </w:rPr>
        <w:fldChar w:fldCharType="begin"/>
      </w:r>
      <w:r w:rsidRPr="0071676D">
        <w:rPr>
          <w:rFonts w:ascii="Gotham Book" w:hAnsi="Gotham Book" w:cs="Arial"/>
          <w:sz w:val="20"/>
          <w:szCs w:val="20"/>
        </w:rPr>
        <w:instrText xml:space="preserve"> REF _Ref92354924 \n \h  \* MERGEFORMAT </w:instrText>
      </w:r>
      <w:r w:rsidRPr="0071676D">
        <w:rPr>
          <w:rFonts w:ascii="Gotham Book" w:hAnsi="Gotham Book" w:cs="Arial"/>
          <w:sz w:val="20"/>
          <w:szCs w:val="20"/>
        </w:rPr>
      </w:r>
      <w:r w:rsidRPr="0071676D">
        <w:rPr>
          <w:rFonts w:ascii="Gotham Book" w:hAnsi="Gotham Book" w:cs="Arial"/>
          <w:sz w:val="20"/>
          <w:szCs w:val="20"/>
        </w:rPr>
        <w:fldChar w:fldCharType="separate"/>
      </w:r>
      <w:r w:rsidR="00561668">
        <w:rPr>
          <w:rFonts w:ascii="Gotham Book" w:hAnsi="Gotham Book" w:cs="Arial"/>
          <w:sz w:val="20"/>
          <w:szCs w:val="20"/>
        </w:rPr>
        <w:t>(</w:t>
      </w:r>
      <w:proofErr w:type="spellStart"/>
      <w:r w:rsidR="00561668">
        <w:rPr>
          <w:rFonts w:ascii="Gotham Book" w:hAnsi="Gotham Book" w:cs="Arial"/>
          <w:sz w:val="20"/>
          <w:szCs w:val="20"/>
        </w:rPr>
        <w:t>i</w:t>
      </w:r>
      <w:proofErr w:type="spellEnd"/>
      <w:r w:rsidR="00561668">
        <w:rPr>
          <w:rFonts w:ascii="Gotham Book" w:hAnsi="Gotham Book" w:cs="Arial"/>
          <w:sz w:val="20"/>
          <w:szCs w:val="20"/>
        </w:rPr>
        <w:t>)</w:t>
      </w:r>
      <w:r w:rsidRPr="0071676D">
        <w:rPr>
          <w:rFonts w:ascii="Gotham Book" w:hAnsi="Gotham Book" w:cs="Arial"/>
          <w:sz w:val="20"/>
          <w:szCs w:val="20"/>
        </w:rPr>
        <w:fldChar w:fldCharType="end"/>
      </w:r>
      <w:r w:rsidRPr="0071676D">
        <w:rPr>
          <w:rFonts w:ascii="Gotham Book" w:hAnsi="Gotham Book" w:cs="Arial"/>
          <w:sz w:val="20"/>
          <w:szCs w:val="20"/>
        </w:rPr>
        <w:t xml:space="preserve"> </w:t>
      </w:r>
      <w:r w:rsidRPr="0071676D">
        <w:rPr>
          <w:rFonts w:ascii="Gotham Book" w:hAnsi="Gotham Book" w:cs="Arial"/>
          <w:sz w:val="20"/>
          <w:szCs w:val="20"/>
        </w:rPr>
        <w:fldChar w:fldCharType="begin"/>
      </w:r>
      <w:r w:rsidRPr="0071676D">
        <w:rPr>
          <w:rFonts w:ascii="Gotham Book" w:hAnsi="Gotham Book" w:cs="Arial"/>
          <w:sz w:val="20"/>
          <w:szCs w:val="20"/>
        </w:rPr>
        <w:instrText xml:space="preserve"> REF _Ref92354924 \h  \* MERGEFORMAT </w:instrText>
      </w:r>
      <w:r w:rsidRPr="0071676D">
        <w:rPr>
          <w:rFonts w:ascii="Gotham Book" w:hAnsi="Gotham Book" w:cs="Arial"/>
          <w:sz w:val="20"/>
          <w:szCs w:val="20"/>
        </w:rPr>
      </w:r>
      <w:r w:rsidRPr="0071676D">
        <w:rPr>
          <w:rFonts w:ascii="Gotham Book" w:hAnsi="Gotham Book" w:cs="Arial"/>
          <w:sz w:val="20"/>
          <w:szCs w:val="20"/>
        </w:rPr>
        <w:fldChar w:fldCharType="separate"/>
      </w:r>
      <w:r w:rsidR="00561668" w:rsidRPr="00E44514">
        <w:rPr>
          <w:rFonts w:ascii="Gotham Book" w:hAnsi="Gotham Book"/>
          <w:sz w:val="20"/>
          <w:szCs w:val="20"/>
        </w:rPr>
        <w:t>Ordinary Members;</w:t>
      </w:r>
      <w:r w:rsidRPr="0071676D">
        <w:rPr>
          <w:rFonts w:ascii="Gotham Book" w:hAnsi="Gotham Book" w:cs="Arial"/>
          <w:sz w:val="20"/>
          <w:szCs w:val="20"/>
        </w:rPr>
        <w:fldChar w:fldCharType="end"/>
      </w:r>
      <w:r w:rsidRPr="0071676D">
        <w:rPr>
          <w:rFonts w:ascii="Gotham Book" w:hAnsi="Gotham Book" w:cs="Arial"/>
          <w:sz w:val="20"/>
          <w:szCs w:val="20"/>
        </w:rPr>
        <w:t xml:space="preserve"> </w:t>
      </w:r>
      <w:r w:rsidRPr="0071676D">
        <w:rPr>
          <w:rFonts w:ascii="Gotham Book" w:hAnsi="Gotham Book" w:cs="Arial"/>
          <w:sz w:val="20"/>
          <w:szCs w:val="20"/>
        </w:rPr>
        <w:fldChar w:fldCharType="begin"/>
      </w:r>
      <w:r w:rsidRPr="0071676D">
        <w:rPr>
          <w:rFonts w:ascii="Gotham Book" w:hAnsi="Gotham Book" w:cs="Arial"/>
          <w:sz w:val="20"/>
          <w:szCs w:val="20"/>
        </w:rPr>
        <w:instrText xml:space="preserve"> REF _Ref92354932 \n \h  \* MERGEFORMAT </w:instrText>
      </w:r>
      <w:r w:rsidRPr="0071676D">
        <w:rPr>
          <w:rFonts w:ascii="Gotham Book" w:hAnsi="Gotham Book" w:cs="Arial"/>
          <w:sz w:val="20"/>
          <w:szCs w:val="20"/>
        </w:rPr>
      </w:r>
      <w:r w:rsidRPr="0071676D">
        <w:rPr>
          <w:rFonts w:ascii="Gotham Book" w:hAnsi="Gotham Book" w:cs="Arial"/>
          <w:sz w:val="20"/>
          <w:szCs w:val="20"/>
        </w:rPr>
        <w:fldChar w:fldCharType="separate"/>
      </w:r>
      <w:r w:rsidR="00561668">
        <w:rPr>
          <w:rFonts w:ascii="Gotham Book" w:hAnsi="Gotham Book" w:cs="Arial"/>
          <w:sz w:val="20"/>
          <w:szCs w:val="20"/>
        </w:rPr>
        <w:t>(ii)</w:t>
      </w:r>
      <w:r w:rsidRPr="0071676D">
        <w:rPr>
          <w:rFonts w:ascii="Gotham Book" w:hAnsi="Gotham Book" w:cs="Arial"/>
          <w:sz w:val="20"/>
          <w:szCs w:val="20"/>
        </w:rPr>
        <w:fldChar w:fldCharType="end"/>
      </w:r>
      <w:r w:rsidRPr="0071676D">
        <w:rPr>
          <w:rFonts w:ascii="Gotham Book" w:hAnsi="Gotham Book" w:cs="Arial"/>
          <w:sz w:val="20"/>
          <w:szCs w:val="20"/>
        </w:rPr>
        <w:t xml:space="preserve"> </w:t>
      </w:r>
      <w:r w:rsidRPr="0071676D">
        <w:rPr>
          <w:rFonts w:ascii="Gotham Book" w:hAnsi="Gotham Book" w:cs="Arial"/>
          <w:sz w:val="20"/>
          <w:szCs w:val="20"/>
        </w:rPr>
        <w:fldChar w:fldCharType="begin"/>
      </w:r>
      <w:r w:rsidRPr="0071676D">
        <w:rPr>
          <w:rFonts w:ascii="Gotham Book" w:hAnsi="Gotham Book" w:cs="Arial"/>
          <w:sz w:val="20"/>
          <w:szCs w:val="20"/>
        </w:rPr>
        <w:instrText xml:space="preserve"> REF _Ref92354932 \h  \* MERGEFORMAT </w:instrText>
      </w:r>
      <w:r w:rsidRPr="0071676D">
        <w:rPr>
          <w:rFonts w:ascii="Gotham Book" w:hAnsi="Gotham Book" w:cs="Arial"/>
          <w:sz w:val="20"/>
          <w:szCs w:val="20"/>
        </w:rPr>
      </w:r>
      <w:r w:rsidRPr="0071676D">
        <w:rPr>
          <w:rFonts w:ascii="Gotham Book" w:hAnsi="Gotham Book" w:cs="Arial"/>
          <w:sz w:val="20"/>
          <w:szCs w:val="20"/>
        </w:rPr>
        <w:fldChar w:fldCharType="separate"/>
      </w:r>
      <w:r w:rsidR="00561668" w:rsidRPr="00E44514">
        <w:rPr>
          <w:rFonts w:ascii="Gotham Book" w:hAnsi="Gotham Book"/>
          <w:sz w:val="20"/>
          <w:szCs w:val="20"/>
        </w:rPr>
        <w:t>Honorary Life Members;</w:t>
      </w:r>
      <w:r w:rsidRPr="0071676D">
        <w:rPr>
          <w:rFonts w:ascii="Gotham Book" w:hAnsi="Gotham Book" w:cs="Arial"/>
          <w:sz w:val="20"/>
          <w:szCs w:val="20"/>
        </w:rPr>
        <w:fldChar w:fldCharType="end"/>
      </w:r>
      <w:r w:rsidRPr="0071676D">
        <w:rPr>
          <w:rFonts w:ascii="Gotham Book" w:hAnsi="Gotham Book" w:cs="Arial"/>
          <w:sz w:val="20"/>
          <w:szCs w:val="20"/>
        </w:rPr>
        <w:t xml:space="preserve"> </w:t>
      </w:r>
      <w:r w:rsidR="006E04C9">
        <w:rPr>
          <w:rFonts w:ascii="Gotham Book" w:hAnsi="Gotham Book" w:cs="Arial"/>
          <w:sz w:val="20"/>
          <w:szCs w:val="20"/>
        </w:rPr>
        <w:t xml:space="preserve">and </w:t>
      </w:r>
      <w:r w:rsidRPr="0071676D">
        <w:rPr>
          <w:rFonts w:ascii="Gotham Book" w:hAnsi="Gotham Book" w:cs="Arial"/>
          <w:sz w:val="20"/>
          <w:szCs w:val="20"/>
        </w:rPr>
        <w:fldChar w:fldCharType="begin"/>
      </w:r>
      <w:r w:rsidRPr="0071676D">
        <w:rPr>
          <w:rFonts w:ascii="Gotham Book" w:hAnsi="Gotham Book" w:cs="Arial"/>
          <w:sz w:val="20"/>
          <w:szCs w:val="20"/>
        </w:rPr>
        <w:instrText xml:space="preserve"> REF _Ref92354938 \n \h  \* MERGEFORMAT </w:instrText>
      </w:r>
      <w:r w:rsidRPr="0071676D">
        <w:rPr>
          <w:rFonts w:ascii="Gotham Book" w:hAnsi="Gotham Book" w:cs="Arial"/>
          <w:sz w:val="20"/>
          <w:szCs w:val="20"/>
        </w:rPr>
      </w:r>
      <w:r w:rsidRPr="0071676D">
        <w:rPr>
          <w:rFonts w:ascii="Gotham Book" w:hAnsi="Gotham Book" w:cs="Arial"/>
          <w:sz w:val="20"/>
          <w:szCs w:val="20"/>
        </w:rPr>
        <w:fldChar w:fldCharType="separate"/>
      </w:r>
      <w:r w:rsidR="00561668">
        <w:rPr>
          <w:rFonts w:ascii="Gotham Book" w:hAnsi="Gotham Book" w:cs="Arial"/>
          <w:sz w:val="20"/>
          <w:szCs w:val="20"/>
        </w:rPr>
        <w:t>(iii)</w:t>
      </w:r>
      <w:r w:rsidRPr="0071676D">
        <w:rPr>
          <w:rFonts w:ascii="Gotham Book" w:hAnsi="Gotham Book" w:cs="Arial"/>
          <w:sz w:val="20"/>
          <w:szCs w:val="20"/>
        </w:rPr>
        <w:fldChar w:fldCharType="end"/>
      </w:r>
      <w:r w:rsidRPr="0071676D">
        <w:rPr>
          <w:rFonts w:ascii="Gotham Book" w:hAnsi="Gotham Book" w:cs="Arial"/>
          <w:sz w:val="20"/>
          <w:szCs w:val="20"/>
        </w:rPr>
        <w:t xml:space="preserve"> </w:t>
      </w:r>
      <w:r w:rsidRPr="0071676D">
        <w:rPr>
          <w:rFonts w:ascii="Gotham Book" w:hAnsi="Gotham Book" w:cs="Arial"/>
          <w:sz w:val="20"/>
          <w:szCs w:val="20"/>
        </w:rPr>
        <w:fldChar w:fldCharType="begin"/>
      </w:r>
      <w:r w:rsidRPr="0071676D">
        <w:rPr>
          <w:rFonts w:ascii="Gotham Book" w:hAnsi="Gotham Book" w:cs="Arial"/>
          <w:sz w:val="20"/>
          <w:szCs w:val="20"/>
        </w:rPr>
        <w:instrText xml:space="preserve"> REF _Ref92354938 \h  \* MERGEFORMAT </w:instrText>
      </w:r>
      <w:r w:rsidRPr="0071676D">
        <w:rPr>
          <w:rFonts w:ascii="Gotham Book" w:hAnsi="Gotham Book" w:cs="Arial"/>
          <w:sz w:val="20"/>
          <w:szCs w:val="20"/>
        </w:rPr>
      </w:r>
      <w:r w:rsidRPr="0071676D">
        <w:rPr>
          <w:rFonts w:ascii="Gotham Book" w:hAnsi="Gotham Book" w:cs="Arial"/>
          <w:sz w:val="20"/>
          <w:szCs w:val="20"/>
        </w:rPr>
        <w:fldChar w:fldCharType="separate"/>
      </w:r>
      <w:r w:rsidR="00561668" w:rsidRPr="00E44514">
        <w:rPr>
          <w:rFonts w:ascii="Gotham Book" w:hAnsi="Gotham Book"/>
          <w:sz w:val="20"/>
          <w:szCs w:val="20"/>
        </w:rPr>
        <w:t xml:space="preserve">any other person or group of persons (whether incorporated or </w:t>
      </w:r>
      <w:r w:rsidR="00561668" w:rsidRPr="00E44514">
        <w:rPr>
          <w:rFonts w:ascii="Gotham Book" w:hAnsi="Gotham Book"/>
          <w:sz w:val="20"/>
          <w:szCs w:val="20"/>
        </w:rPr>
        <w:lastRenderedPageBreak/>
        <w:t>otherwise) which the Committee believes warrant membership from time to time.</w:t>
      </w:r>
      <w:r w:rsidRPr="0071676D">
        <w:rPr>
          <w:rFonts w:ascii="Gotham Book" w:hAnsi="Gotham Book" w:cs="Arial"/>
          <w:sz w:val="20"/>
          <w:szCs w:val="20"/>
        </w:rPr>
        <w:fldChar w:fldCharType="end"/>
      </w:r>
      <w:r>
        <w:rPr>
          <w:rFonts w:ascii="Gotham Book" w:hAnsi="Gotham Book" w:cs="Arial"/>
          <w:sz w:val="20"/>
          <w:szCs w:val="20"/>
        </w:rPr>
        <w:t xml:space="preserve"> </w:t>
      </w:r>
      <w:r w:rsidR="000C1A66">
        <w:rPr>
          <w:rFonts w:ascii="Gotham Book" w:hAnsi="Gotham Book" w:cs="Arial"/>
          <w:sz w:val="20"/>
          <w:szCs w:val="20"/>
        </w:rPr>
        <w:t>Clubs are encouraged to reach out to Racing Queensland or seek independent legal advice if they wish to consider including other classes of membership (e.g. organisation members).</w:t>
      </w:r>
    </w:p>
    <w:p w14:paraId="2171C7D2" w14:textId="13CEA15E" w:rsidR="00D259AD" w:rsidRDefault="00EF5A0F" w:rsidP="00026C11">
      <w:pPr>
        <w:spacing w:after="0"/>
        <w:rPr>
          <w:rFonts w:ascii="Gotham Bold" w:hAnsi="Gotham Bold" w:cs="Arial"/>
          <w:sz w:val="20"/>
          <w:szCs w:val="20"/>
        </w:rPr>
      </w:pPr>
      <w:r>
        <w:rPr>
          <w:rFonts w:ascii="Gotham Bold" w:hAnsi="Gotham Bold" w:cs="Arial"/>
          <w:sz w:val="20"/>
          <w:szCs w:val="20"/>
        </w:rPr>
        <w:t>Rule</w:t>
      </w:r>
      <w:r w:rsidR="00D259AD" w:rsidRPr="00D259AD">
        <w:rPr>
          <w:rFonts w:ascii="Gotham Bold" w:hAnsi="Gotham Bold" w:cs="Arial"/>
          <w:sz w:val="20"/>
          <w:szCs w:val="20"/>
        </w:rPr>
        <w:t xml:space="preserve"> </w:t>
      </w:r>
      <w:r w:rsidR="00D259AD">
        <w:rPr>
          <w:rFonts w:ascii="Gotham Bold" w:hAnsi="Gotham Bold" w:cs="Arial"/>
          <w:sz w:val="20"/>
          <w:szCs w:val="20"/>
        </w:rPr>
        <w:fldChar w:fldCharType="begin"/>
      </w:r>
      <w:r w:rsidR="00D259AD">
        <w:rPr>
          <w:rFonts w:ascii="Gotham Bold" w:hAnsi="Gotham Bold" w:cs="Arial"/>
          <w:sz w:val="20"/>
          <w:szCs w:val="20"/>
        </w:rPr>
        <w:instrText xml:space="preserve"> REF _Ref92370613 \r \h  \* MERGEFORMAT </w:instrText>
      </w:r>
      <w:r w:rsidR="00D259AD">
        <w:rPr>
          <w:rFonts w:ascii="Gotham Bold" w:hAnsi="Gotham Bold" w:cs="Arial"/>
          <w:sz w:val="20"/>
          <w:szCs w:val="20"/>
        </w:rPr>
      </w:r>
      <w:r w:rsidR="00D259AD">
        <w:rPr>
          <w:rFonts w:ascii="Gotham Bold" w:hAnsi="Gotham Bold" w:cs="Arial"/>
          <w:sz w:val="20"/>
          <w:szCs w:val="20"/>
        </w:rPr>
        <w:fldChar w:fldCharType="separate"/>
      </w:r>
      <w:r w:rsidR="00561668">
        <w:rPr>
          <w:rFonts w:ascii="Gotham Bold" w:hAnsi="Gotham Bold" w:cs="Arial"/>
          <w:sz w:val="20"/>
          <w:szCs w:val="20"/>
        </w:rPr>
        <w:t>3.5</w:t>
      </w:r>
      <w:r w:rsidR="00D259AD">
        <w:rPr>
          <w:rFonts w:ascii="Gotham Bold" w:hAnsi="Gotham Bold" w:cs="Arial"/>
          <w:sz w:val="20"/>
          <w:szCs w:val="20"/>
        </w:rPr>
        <w:fldChar w:fldCharType="end"/>
      </w:r>
      <w:r w:rsidR="00D259AD">
        <w:rPr>
          <w:rFonts w:ascii="Gotham Bold" w:hAnsi="Gotham Bold" w:cs="Arial"/>
          <w:sz w:val="20"/>
          <w:szCs w:val="20"/>
        </w:rPr>
        <w:t xml:space="preserve">: </w:t>
      </w:r>
      <w:r w:rsidR="00D259AD">
        <w:rPr>
          <w:rFonts w:ascii="Gotham Bold" w:hAnsi="Gotham Bold" w:cs="Arial"/>
          <w:sz w:val="20"/>
          <w:szCs w:val="20"/>
        </w:rPr>
        <w:fldChar w:fldCharType="begin"/>
      </w:r>
      <w:r w:rsidR="00D259AD">
        <w:rPr>
          <w:rFonts w:ascii="Gotham Bold" w:hAnsi="Gotham Bold" w:cs="Arial"/>
          <w:sz w:val="20"/>
          <w:szCs w:val="20"/>
        </w:rPr>
        <w:instrText xml:space="preserve"> REF _Ref92370613 \h  \* MERGEFORMAT </w:instrText>
      </w:r>
      <w:r w:rsidR="00D259AD">
        <w:rPr>
          <w:rFonts w:ascii="Gotham Bold" w:hAnsi="Gotham Bold" w:cs="Arial"/>
          <w:sz w:val="20"/>
          <w:szCs w:val="20"/>
        </w:rPr>
      </w:r>
      <w:r w:rsidR="00D259AD">
        <w:rPr>
          <w:rFonts w:ascii="Gotham Bold" w:hAnsi="Gotham Bold" w:cs="Arial"/>
          <w:sz w:val="20"/>
          <w:szCs w:val="20"/>
        </w:rPr>
        <w:fldChar w:fldCharType="separate"/>
      </w:r>
      <w:r w:rsidR="00561668" w:rsidRPr="00E44514">
        <w:rPr>
          <w:rFonts w:ascii="Gotham Bold" w:hAnsi="Gotham Bold" w:cs="Arial"/>
          <w:sz w:val="20"/>
          <w:szCs w:val="20"/>
        </w:rPr>
        <w:t>Code of Conduct</w:t>
      </w:r>
      <w:r w:rsidR="00D259AD">
        <w:rPr>
          <w:rFonts w:ascii="Gotham Bold" w:hAnsi="Gotham Bold" w:cs="Arial"/>
          <w:sz w:val="20"/>
          <w:szCs w:val="20"/>
        </w:rPr>
        <w:fldChar w:fldCharType="end"/>
      </w:r>
    </w:p>
    <w:p w14:paraId="322DC641" w14:textId="230B0624" w:rsidR="00D259AD" w:rsidRDefault="00D259AD" w:rsidP="00026C11">
      <w:pPr>
        <w:spacing w:after="120"/>
        <w:rPr>
          <w:rFonts w:ascii="Gotham Book" w:hAnsi="Gotham Book" w:cs="Arial"/>
          <w:sz w:val="20"/>
          <w:szCs w:val="20"/>
        </w:rPr>
      </w:pPr>
      <w:r>
        <w:rPr>
          <w:rFonts w:ascii="Gotham Book" w:hAnsi="Gotham Book" w:cs="Arial"/>
          <w:sz w:val="20"/>
          <w:szCs w:val="20"/>
        </w:rPr>
        <w:t>Th</w:t>
      </w:r>
      <w:r w:rsidR="00B13A8E">
        <w:rPr>
          <w:rFonts w:ascii="Gotham Book" w:hAnsi="Gotham Book" w:cs="Arial"/>
          <w:sz w:val="20"/>
          <w:szCs w:val="20"/>
        </w:rPr>
        <w:t>is</w:t>
      </w:r>
      <w:r>
        <w:rPr>
          <w:rFonts w:ascii="Gotham Book" w:hAnsi="Gotham Book" w:cs="Arial"/>
          <w:sz w:val="20"/>
          <w:szCs w:val="20"/>
        </w:rPr>
        <w:t xml:space="preserve"> </w:t>
      </w:r>
      <w:r w:rsidR="00EF5A0F">
        <w:rPr>
          <w:rFonts w:ascii="Gotham Book" w:hAnsi="Gotham Book" w:cs="Arial"/>
          <w:sz w:val="20"/>
          <w:szCs w:val="20"/>
        </w:rPr>
        <w:t>Rule</w:t>
      </w:r>
      <w:r>
        <w:rPr>
          <w:rFonts w:ascii="Gotham Book" w:hAnsi="Gotham Book" w:cs="Arial"/>
          <w:sz w:val="20"/>
          <w:szCs w:val="20"/>
        </w:rPr>
        <w:t xml:space="preserve"> </w:t>
      </w:r>
      <w:r w:rsidR="007D55D7">
        <w:rPr>
          <w:rFonts w:ascii="Gotham Book" w:hAnsi="Gotham Book" w:cs="Arial"/>
          <w:sz w:val="20"/>
          <w:szCs w:val="20"/>
        </w:rPr>
        <w:t xml:space="preserve">makes specific </w:t>
      </w:r>
      <w:r w:rsidR="00B13A8E">
        <w:rPr>
          <w:rFonts w:ascii="Gotham Book" w:hAnsi="Gotham Book" w:cs="Arial"/>
          <w:sz w:val="20"/>
          <w:szCs w:val="20"/>
        </w:rPr>
        <w:t>refer</w:t>
      </w:r>
      <w:r w:rsidR="007D55D7">
        <w:rPr>
          <w:rFonts w:ascii="Gotham Book" w:hAnsi="Gotham Book" w:cs="Arial"/>
          <w:sz w:val="20"/>
          <w:szCs w:val="20"/>
        </w:rPr>
        <w:t>ence</w:t>
      </w:r>
      <w:r w:rsidR="00B13A8E">
        <w:rPr>
          <w:rFonts w:ascii="Gotham Book" w:hAnsi="Gotham Book" w:cs="Arial"/>
          <w:sz w:val="20"/>
          <w:szCs w:val="20"/>
        </w:rPr>
        <w:t xml:space="preserve"> to the</w:t>
      </w:r>
      <w:r>
        <w:rPr>
          <w:rFonts w:ascii="Gotham Book" w:hAnsi="Gotham Book" w:cs="Arial"/>
          <w:sz w:val="20"/>
          <w:szCs w:val="20"/>
        </w:rPr>
        <w:t xml:space="preserve"> </w:t>
      </w:r>
      <w:r w:rsidR="002D61E4">
        <w:rPr>
          <w:rFonts w:ascii="Gotham Book" w:hAnsi="Gotham Book" w:cs="Arial"/>
          <w:sz w:val="20"/>
          <w:szCs w:val="20"/>
        </w:rPr>
        <w:t>Members</w:t>
      </w:r>
      <w:r w:rsidR="00B13A8E">
        <w:rPr>
          <w:rFonts w:ascii="Gotham Book" w:hAnsi="Gotham Book" w:cs="Arial"/>
          <w:sz w:val="20"/>
          <w:szCs w:val="20"/>
        </w:rPr>
        <w:t>’</w:t>
      </w:r>
      <w:r>
        <w:rPr>
          <w:rFonts w:ascii="Gotham Book" w:hAnsi="Gotham Book" w:cs="Arial"/>
          <w:sz w:val="20"/>
          <w:szCs w:val="20"/>
        </w:rPr>
        <w:t xml:space="preserve"> Code of Conduct. </w:t>
      </w:r>
      <w:r w:rsidR="006E2C6C">
        <w:rPr>
          <w:rFonts w:ascii="Gotham Book" w:hAnsi="Gotham Book" w:cs="Arial"/>
          <w:sz w:val="20"/>
          <w:szCs w:val="20"/>
        </w:rPr>
        <w:t xml:space="preserve">Clubs are encouraged to </w:t>
      </w:r>
      <w:r w:rsidR="0071213F">
        <w:rPr>
          <w:rFonts w:ascii="Gotham Book" w:hAnsi="Gotham Book" w:cs="Arial"/>
          <w:sz w:val="20"/>
          <w:szCs w:val="20"/>
        </w:rPr>
        <w:t>have</w:t>
      </w:r>
      <w:r w:rsidR="006E2C6C">
        <w:rPr>
          <w:rFonts w:ascii="Gotham Book" w:hAnsi="Gotham Book" w:cs="Arial"/>
          <w:sz w:val="20"/>
          <w:szCs w:val="20"/>
        </w:rPr>
        <w:t xml:space="preserve"> a </w:t>
      </w:r>
      <w:r w:rsidR="002D61E4">
        <w:rPr>
          <w:rFonts w:ascii="Gotham Book" w:hAnsi="Gotham Book" w:cs="Arial"/>
          <w:sz w:val="20"/>
          <w:szCs w:val="20"/>
        </w:rPr>
        <w:t xml:space="preserve">Members’ </w:t>
      </w:r>
      <w:r w:rsidR="006E2C6C">
        <w:rPr>
          <w:rFonts w:ascii="Gotham Book" w:hAnsi="Gotham Book" w:cs="Arial"/>
          <w:sz w:val="20"/>
          <w:szCs w:val="20"/>
        </w:rPr>
        <w:t xml:space="preserve">Code of Conduct </w:t>
      </w:r>
      <w:r w:rsidR="0071213F">
        <w:rPr>
          <w:rFonts w:ascii="Gotham Book" w:hAnsi="Gotham Book" w:cs="Arial"/>
          <w:sz w:val="20"/>
          <w:szCs w:val="20"/>
        </w:rPr>
        <w:t xml:space="preserve">which sets appropriate standards of behaviour for its members </w:t>
      </w:r>
      <w:r w:rsidR="002D61E4">
        <w:rPr>
          <w:rFonts w:ascii="Gotham Book" w:hAnsi="Gotham Book" w:cs="Arial"/>
          <w:sz w:val="20"/>
          <w:szCs w:val="20"/>
        </w:rPr>
        <w:t xml:space="preserve">(and their guests) </w:t>
      </w:r>
      <w:r w:rsidR="0071213F">
        <w:rPr>
          <w:rFonts w:ascii="Gotham Book" w:hAnsi="Gotham Book" w:cs="Arial"/>
          <w:sz w:val="20"/>
          <w:szCs w:val="20"/>
        </w:rPr>
        <w:t>and provides a point of reference upon which Clubs can rely in the event of misconduct.</w:t>
      </w:r>
    </w:p>
    <w:p w14:paraId="2E42DD89" w14:textId="79115E60" w:rsidR="00A634D3" w:rsidRPr="00A634D3" w:rsidRDefault="00A634D3" w:rsidP="004339E9">
      <w:pPr>
        <w:spacing w:before="120" w:after="0"/>
        <w:rPr>
          <w:rFonts w:ascii="Gotham Bold" w:hAnsi="Gotham Bold" w:cs="Arial"/>
        </w:rPr>
      </w:pPr>
      <w:r w:rsidRPr="00A634D3">
        <w:rPr>
          <w:rFonts w:ascii="Gotham Bold" w:hAnsi="Gotham Bold" w:cs="Arial"/>
        </w:rPr>
        <w:fldChar w:fldCharType="begin"/>
      </w:r>
      <w:r w:rsidRPr="00A634D3">
        <w:rPr>
          <w:rFonts w:ascii="Gotham Bold" w:hAnsi="Gotham Bold" w:cs="Arial"/>
        </w:rPr>
        <w:instrText xml:space="preserve"> REF _Ref92356356 \h  \* MERGEFORMAT </w:instrText>
      </w:r>
      <w:r w:rsidRPr="00A634D3">
        <w:rPr>
          <w:rFonts w:ascii="Gotham Bold" w:hAnsi="Gotham Bold" w:cs="Arial"/>
        </w:rPr>
      </w:r>
      <w:r w:rsidRPr="00A634D3">
        <w:rPr>
          <w:rFonts w:ascii="Gotham Bold" w:hAnsi="Gotham Bold" w:cs="Arial"/>
        </w:rPr>
        <w:fldChar w:fldCharType="separate"/>
      </w:r>
      <w:r w:rsidR="00561668" w:rsidRPr="00E44514">
        <w:rPr>
          <w:rFonts w:ascii="Gotham Bold" w:hAnsi="Gotham Bold" w:cs="Arial"/>
        </w:rPr>
        <w:t>CLASSES OF MEMBERSHIP</w:t>
      </w:r>
      <w:r w:rsidRPr="00A634D3">
        <w:rPr>
          <w:rFonts w:ascii="Gotham Bold" w:hAnsi="Gotham Bold" w:cs="Arial"/>
        </w:rPr>
        <w:fldChar w:fldCharType="end"/>
      </w:r>
      <w:r w:rsidR="00AE3554">
        <w:rPr>
          <w:rFonts w:ascii="Gotham Bold" w:hAnsi="Gotham Bold" w:cs="Arial"/>
        </w:rPr>
        <w:t xml:space="preserve"> (RULE</w:t>
      </w:r>
      <w:r w:rsidR="00AE3554" w:rsidRPr="00A634D3">
        <w:rPr>
          <w:rFonts w:ascii="Gotham Bold" w:hAnsi="Gotham Bold" w:cs="Arial"/>
        </w:rPr>
        <w:t xml:space="preserve"> </w:t>
      </w:r>
      <w:r w:rsidR="00AE3554" w:rsidRPr="00A634D3">
        <w:rPr>
          <w:rFonts w:ascii="Gotham Bold" w:hAnsi="Gotham Bold" w:cs="Arial"/>
        </w:rPr>
        <w:fldChar w:fldCharType="begin"/>
      </w:r>
      <w:r w:rsidR="00AE3554" w:rsidRPr="00A634D3">
        <w:rPr>
          <w:rFonts w:ascii="Gotham Bold" w:hAnsi="Gotham Bold" w:cs="Arial"/>
        </w:rPr>
        <w:instrText xml:space="preserve"> REF _Ref92356346 \n \h  \* MERGEFORMAT </w:instrText>
      </w:r>
      <w:r w:rsidR="00AE3554" w:rsidRPr="00A634D3">
        <w:rPr>
          <w:rFonts w:ascii="Gotham Bold" w:hAnsi="Gotham Bold" w:cs="Arial"/>
        </w:rPr>
      </w:r>
      <w:r w:rsidR="00AE3554" w:rsidRPr="00A634D3">
        <w:rPr>
          <w:rFonts w:ascii="Gotham Bold" w:hAnsi="Gotham Bold" w:cs="Arial"/>
        </w:rPr>
        <w:fldChar w:fldCharType="separate"/>
      </w:r>
      <w:r w:rsidR="00561668">
        <w:rPr>
          <w:rFonts w:ascii="Gotham Bold" w:hAnsi="Gotham Bold" w:cs="Arial"/>
        </w:rPr>
        <w:t>4</w:t>
      </w:r>
      <w:r w:rsidR="00AE3554" w:rsidRPr="00A634D3">
        <w:rPr>
          <w:rFonts w:ascii="Gotham Bold" w:hAnsi="Gotham Bold" w:cs="Arial"/>
        </w:rPr>
        <w:fldChar w:fldCharType="end"/>
      </w:r>
      <w:r w:rsidR="00AE3554">
        <w:rPr>
          <w:rFonts w:ascii="Gotham Bold" w:hAnsi="Gotham Bold" w:cs="Arial"/>
        </w:rPr>
        <w:t>)</w:t>
      </w:r>
    </w:p>
    <w:p w14:paraId="51EACABE" w14:textId="2A5E70CD" w:rsidR="00F54192" w:rsidRDefault="00EF5A0F" w:rsidP="00026C11">
      <w:pPr>
        <w:spacing w:after="0"/>
        <w:rPr>
          <w:rFonts w:ascii="Gotham Bold" w:hAnsi="Gotham Bold" w:cs="Arial"/>
          <w:sz w:val="20"/>
          <w:szCs w:val="20"/>
        </w:rPr>
      </w:pPr>
      <w:r>
        <w:rPr>
          <w:rFonts w:ascii="Gotham Bold" w:hAnsi="Gotham Bold" w:cs="Arial"/>
          <w:sz w:val="20"/>
          <w:szCs w:val="20"/>
        </w:rPr>
        <w:t>Rule</w:t>
      </w:r>
      <w:r w:rsidR="00F54192">
        <w:rPr>
          <w:rFonts w:ascii="Gotham Bold" w:hAnsi="Gotham Bold" w:cs="Arial"/>
          <w:sz w:val="20"/>
          <w:szCs w:val="20"/>
        </w:rPr>
        <w:t xml:space="preserve"> </w:t>
      </w:r>
      <w:r w:rsidR="00A634D3" w:rsidRPr="00F54192">
        <w:rPr>
          <w:rFonts w:ascii="Gotham Bold" w:hAnsi="Gotham Bold" w:cs="Arial"/>
          <w:sz w:val="20"/>
          <w:szCs w:val="20"/>
        </w:rPr>
        <w:fldChar w:fldCharType="begin"/>
      </w:r>
      <w:r w:rsidR="00A634D3" w:rsidRPr="00F54192">
        <w:rPr>
          <w:rFonts w:ascii="Gotham Bold" w:hAnsi="Gotham Bold" w:cs="Arial"/>
          <w:sz w:val="20"/>
          <w:szCs w:val="20"/>
        </w:rPr>
        <w:instrText xml:space="preserve"> REF _Ref81219697 \r \h </w:instrText>
      </w:r>
      <w:r w:rsidR="00F54192" w:rsidRPr="00F54192">
        <w:rPr>
          <w:rFonts w:ascii="Gotham Bold" w:hAnsi="Gotham Bold" w:cs="Arial"/>
          <w:sz w:val="20"/>
          <w:szCs w:val="20"/>
        </w:rPr>
        <w:instrText xml:space="preserve"> \* MERGEFORMAT </w:instrText>
      </w:r>
      <w:r w:rsidR="00A634D3" w:rsidRPr="00F54192">
        <w:rPr>
          <w:rFonts w:ascii="Gotham Bold" w:hAnsi="Gotham Bold" w:cs="Arial"/>
          <w:sz w:val="20"/>
          <w:szCs w:val="20"/>
        </w:rPr>
      </w:r>
      <w:r w:rsidR="00A634D3" w:rsidRPr="00F54192">
        <w:rPr>
          <w:rFonts w:ascii="Gotham Bold" w:hAnsi="Gotham Bold" w:cs="Arial"/>
          <w:sz w:val="20"/>
          <w:szCs w:val="20"/>
        </w:rPr>
        <w:fldChar w:fldCharType="separate"/>
      </w:r>
      <w:r w:rsidR="00561668">
        <w:rPr>
          <w:rFonts w:ascii="Gotham Bold" w:hAnsi="Gotham Bold" w:cs="Arial"/>
          <w:sz w:val="20"/>
          <w:szCs w:val="20"/>
        </w:rPr>
        <w:t>4.1</w:t>
      </w:r>
      <w:r w:rsidR="00A634D3" w:rsidRPr="00F54192">
        <w:rPr>
          <w:rFonts w:ascii="Gotham Bold" w:hAnsi="Gotham Bold" w:cs="Arial"/>
          <w:sz w:val="20"/>
          <w:szCs w:val="20"/>
        </w:rPr>
        <w:fldChar w:fldCharType="end"/>
      </w:r>
      <w:r w:rsidR="00F54192">
        <w:rPr>
          <w:rFonts w:ascii="Gotham Bold" w:hAnsi="Gotham Bold" w:cs="Arial"/>
          <w:sz w:val="20"/>
          <w:szCs w:val="20"/>
        </w:rPr>
        <w:t xml:space="preserve"> </w:t>
      </w:r>
      <w:r w:rsidR="00A634D3" w:rsidRPr="00F54192">
        <w:rPr>
          <w:rFonts w:ascii="Gotham Bold" w:hAnsi="Gotham Bold" w:cs="Arial"/>
          <w:sz w:val="20"/>
          <w:szCs w:val="20"/>
        </w:rPr>
        <w:fldChar w:fldCharType="begin"/>
      </w:r>
      <w:r w:rsidR="00A634D3" w:rsidRPr="00F54192">
        <w:rPr>
          <w:rFonts w:ascii="Gotham Bold" w:hAnsi="Gotham Bold" w:cs="Arial"/>
          <w:sz w:val="20"/>
          <w:szCs w:val="20"/>
        </w:rPr>
        <w:instrText xml:space="preserve"> REF _Ref81219697 \h </w:instrText>
      </w:r>
      <w:r w:rsidR="00F54192" w:rsidRPr="00F54192">
        <w:rPr>
          <w:rFonts w:ascii="Gotham Bold" w:hAnsi="Gotham Bold" w:cs="Arial"/>
          <w:sz w:val="20"/>
          <w:szCs w:val="20"/>
        </w:rPr>
        <w:instrText xml:space="preserve"> \* MERGEFORMAT </w:instrText>
      </w:r>
      <w:r w:rsidR="00A634D3" w:rsidRPr="00F54192">
        <w:rPr>
          <w:rFonts w:ascii="Gotham Bold" w:hAnsi="Gotham Bold" w:cs="Arial"/>
          <w:sz w:val="20"/>
          <w:szCs w:val="20"/>
        </w:rPr>
      </w:r>
      <w:r w:rsidR="00A634D3" w:rsidRPr="00F54192">
        <w:rPr>
          <w:rFonts w:ascii="Gotham Bold" w:hAnsi="Gotham Bold" w:cs="Arial"/>
          <w:sz w:val="20"/>
          <w:szCs w:val="20"/>
        </w:rPr>
        <w:fldChar w:fldCharType="separate"/>
      </w:r>
      <w:r w:rsidR="00561668" w:rsidRPr="00E44514">
        <w:rPr>
          <w:rFonts w:ascii="Gotham Bold" w:hAnsi="Gotham Bold"/>
          <w:sz w:val="20"/>
          <w:szCs w:val="20"/>
        </w:rPr>
        <w:t>Ordinary Member</w:t>
      </w:r>
      <w:r w:rsidR="00A634D3" w:rsidRPr="00F54192">
        <w:rPr>
          <w:rFonts w:ascii="Gotham Bold" w:hAnsi="Gotham Bold" w:cs="Arial"/>
          <w:sz w:val="20"/>
          <w:szCs w:val="20"/>
        </w:rPr>
        <w:fldChar w:fldCharType="end"/>
      </w:r>
    </w:p>
    <w:p w14:paraId="2E348FD0" w14:textId="0B7FAE6F" w:rsidR="00892DBA" w:rsidRDefault="00892DBA" w:rsidP="00026C11">
      <w:pPr>
        <w:spacing w:after="120"/>
        <w:rPr>
          <w:rFonts w:ascii="Gotham Bold" w:hAnsi="Gotham Bold" w:cs="Arial"/>
          <w:sz w:val="20"/>
          <w:szCs w:val="20"/>
        </w:rPr>
      </w:pPr>
      <w:r w:rsidRPr="0071676D">
        <w:rPr>
          <w:rFonts w:ascii="Gotham Book" w:hAnsi="Gotham Book" w:cs="Arial"/>
          <w:sz w:val="20"/>
          <w:szCs w:val="20"/>
        </w:rPr>
        <w:t>Th</w:t>
      </w:r>
      <w:r w:rsidR="00B13A8E">
        <w:rPr>
          <w:rFonts w:ascii="Gotham Book" w:hAnsi="Gotham Book" w:cs="Arial"/>
          <w:sz w:val="20"/>
          <w:szCs w:val="20"/>
        </w:rPr>
        <w:t>i</w:t>
      </w:r>
      <w:r>
        <w:rPr>
          <w:rFonts w:ascii="Gotham Book" w:hAnsi="Gotham Book" w:cs="Arial"/>
          <w:sz w:val="20"/>
          <w:szCs w:val="20"/>
        </w:rPr>
        <w:t>s</w:t>
      </w:r>
      <w:r w:rsidRPr="0071676D">
        <w:rPr>
          <w:rFonts w:ascii="Gotham Book" w:hAnsi="Gotham Book" w:cs="Arial"/>
          <w:sz w:val="20"/>
          <w:szCs w:val="20"/>
        </w:rPr>
        <w:t xml:space="preserve"> </w:t>
      </w:r>
      <w:r w:rsidR="00EF5A0F">
        <w:rPr>
          <w:rFonts w:ascii="Gotham Book" w:hAnsi="Gotham Book" w:cs="Arial"/>
          <w:sz w:val="20"/>
          <w:szCs w:val="20"/>
        </w:rPr>
        <w:t>Rule</w:t>
      </w:r>
      <w:r w:rsidRPr="0071676D">
        <w:rPr>
          <w:rFonts w:ascii="Gotham Book" w:hAnsi="Gotham Book" w:cs="Arial"/>
          <w:sz w:val="20"/>
          <w:szCs w:val="20"/>
        </w:rPr>
        <w:t xml:space="preserve"> specif</w:t>
      </w:r>
      <w:r w:rsidR="00B13A8E">
        <w:rPr>
          <w:rFonts w:ascii="Gotham Book" w:hAnsi="Gotham Book" w:cs="Arial"/>
          <w:sz w:val="20"/>
          <w:szCs w:val="20"/>
        </w:rPr>
        <w:t>ies</w:t>
      </w:r>
      <w:r w:rsidRPr="0071676D">
        <w:rPr>
          <w:rFonts w:ascii="Gotham Book" w:hAnsi="Gotham Book" w:cs="Arial"/>
          <w:sz w:val="20"/>
          <w:szCs w:val="20"/>
        </w:rPr>
        <w:t xml:space="preserve"> th</w:t>
      </w:r>
      <w:r>
        <w:rPr>
          <w:rFonts w:ascii="Gotham Book" w:hAnsi="Gotham Book" w:cs="Arial"/>
          <w:sz w:val="20"/>
          <w:szCs w:val="20"/>
        </w:rPr>
        <w:t xml:space="preserve">at Ordinary </w:t>
      </w:r>
      <w:r w:rsidR="00EF5A0F">
        <w:rPr>
          <w:rFonts w:ascii="Gotham Book" w:hAnsi="Gotham Book" w:cs="Arial"/>
          <w:sz w:val="20"/>
          <w:szCs w:val="20"/>
        </w:rPr>
        <w:t>Member</w:t>
      </w:r>
      <w:r>
        <w:rPr>
          <w:rFonts w:ascii="Gotham Book" w:hAnsi="Gotham Book" w:cs="Arial"/>
          <w:sz w:val="20"/>
          <w:szCs w:val="20"/>
        </w:rPr>
        <w:t xml:space="preserve">s must be at least 18 years of age, that they have </w:t>
      </w:r>
      <w:r w:rsidR="00777B03">
        <w:rPr>
          <w:rFonts w:ascii="Gotham Book" w:hAnsi="Gotham Book" w:cs="Arial"/>
          <w:sz w:val="20"/>
          <w:szCs w:val="20"/>
        </w:rPr>
        <w:t>the</w:t>
      </w:r>
      <w:r>
        <w:rPr>
          <w:rFonts w:ascii="Gotham Book" w:hAnsi="Gotham Book" w:cs="Arial"/>
          <w:sz w:val="20"/>
          <w:szCs w:val="20"/>
        </w:rPr>
        <w:t xml:space="preserve"> right to receive notices and may attend and vote at General </w:t>
      </w:r>
      <w:r w:rsidR="00EF5A0F">
        <w:rPr>
          <w:rFonts w:ascii="Gotham Book" w:hAnsi="Gotham Book" w:cs="Arial"/>
          <w:sz w:val="20"/>
          <w:szCs w:val="20"/>
        </w:rPr>
        <w:t>Meeting</w:t>
      </w:r>
      <w:r>
        <w:rPr>
          <w:rFonts w:ascii="Gotham Book" w:hAnsi="Gotham Book" w:cs="Arial"/>
          <w:sz w:val="20"/>
          <w:szCs w:val="20"/>
        </w:rPr>
        <w:t>s. The Club may amend these rights and requirements if desired (</w:t>
      </w:r>
      <w:r w:rsidR="00B13A8E">
        <w:rPr>
          <w:rFonts w:ascii="Gotham Book" w:hAnsi="Gotham Book" w:cs="Arial"/>
          <w:sz w:val="20"/>
          <w:szCs w:val="20"/>
        </w:rPr>
        <w:t>e</w:t>
      </w:r>
      <w:r>
        <w:rPr>
          <w:rFonts w:ascii="Gotham Book" w:hAnsi="Gotham Book" w:cs="Arial"/>
          <w:sz w:val="20"/>
          <w:szCs w:val="20"/>
        </w:rPr>
        <w:t>.g. Club may amend age restriction)</w:t>
      </w:r>
      <w:r w:rsidR="00B13A8E">
        <w:rPr>
          <w:rFonts w:ascii="Gotham Book" w:hAnsi="Gotham Book" w:cs="Arial"/>
          <w:sz w:val="20"/>
          <w:szCs w:val="20"/>
        </w:rPr>
        <w:t>.</w:t>
      </w:r>
    </w:p>
    <w:p w14:paraId="01F09226" w14:textId="041A3FEB" w:rsidR="00F54192" w:rsidRDefault="00EF5A0F" w:rsidP="00026C11">
      <w:pPr>
        <w:spacing w:after="0"/>
        <w:rPr>
          <w:rFonts w:ascii="Gotham Bold" w:hAnsi="Gotham Bold" w:cs="Arial"/>
          <w:sz w:val="20"/>
          <w:szCs w:val="20"/>
        </w:rPr>
      </w:pPr>
      <w:r>
        <w:rPr>
          <w:rFonts w:ascii="Gotham Bold" w:hAnsi="Gotham Bold" w:cs="Arial"/>
          <w:sz w:val="20"/>
          <w:szCs w:val="20"/>
        </w:rPr>
        <w:t>Rule</w:t>
      </w:r>
      <w:r w:rsidR="00F54192">
        <w:rPr>
          <w:rFonts w:ascii="Gotham Bold" w:hAnsi="Gotham Bold" w:cs="Arial"/>
          <w:sz w:val="20"/>
          <w:szCs w:val="20"/>
        </w:rPr>
        <w:t xml:space="preserve"> </w:t>
      </w:r>
      <w:r w:rsidR="00A634D3" w:rsidRPr="00F54192">
        <w:rPr>
          <w:rFonts w:ascii="Gotham Bold" w:hAnsi="Gotham Bold" w:cs="Arial"/>
          <w:sz w:val="20"/>
          <w:szCs w:val="20"/>
        </w:rPr>
        <w:fldChar w:fldCharType="begin"/>
      </w:r>
      <w:r w:rsidR="00A634D3" w:rsidRPr="00F54192">
        <w:rPr>
          <w:rFonts w:ascii="Gotham Bold" w:hAnsi="Gotham Bold" w:cs="Arial"/>
          <w:sz w:val="20"/>
          <w:szCs w:val="20"/>
        </w:rPr>
        <w:instrText xml:space="preserve"> REF _Ref92356623 \r \h </w:instrText>
      </w:r>
      <w:r w:rsidR="00F54192" w:rsidRPr="00F54192">
        <w:rPr>
          <w:rFonts w:ascii="Gotham Bold" w:hAnsi="Gotham Bold" w:cs="Arial"/>
          <w:sz w:val="20"/>
          <w:szCs w:val="20"/>
        </w:rPr>
        <w:instrText xml:space="preserve"> \* MERGEFORMAT </w:instrText>
      </w:r>
      <w:r w:rsidR="00A634D3" w:rsidRPr="00F54192">
        <w:rPr>
          <w:rFonts w:ascii="Gotham Bold" w:hAnsi="Gotham Bold" w:cs="Arial"/>
          <w:sz w:val="20"/>
          <w:szCs w:val="20"/>
        </w:rPr>
      </w:r>
      <w:r w:rsidR="00A634D3" w:rsidRPr="00F54192">
        <w:rPr>
          <w:rFonts w:ascii="Gotham Bold" w:hAnsi="Gotham Bold" w:cs="Arial"/>
          <w:sz w:val="20"/>
          <w:szCs w:val="20"/>
        </w:rPr>
        <w:fldChar w:fldCharType="separate"/>
      </w:r>
      <w:r w:rsidR="00561668">
        <w:rPr>
          <w:rFonts w:ascii="Gotham Bold" w:hAnsi="Gotham Bold" w:cs="Arial"/>
          <w:sz w:val="20"/>
          <w:szCs w:val="20"/>
        </w:rPr>
        <w:t>4.2</w:t>
      </w:r>
      <w:r w:rsidR="00A634D3" w:rsidRPr="00F54192">
        <w:rPr>
          <w:rFonts w:ascii="Gotham Bold" w:hAnsi="Gotham Bold" w:cs="Arial"/>
          <w:sz w:val="20"/>
          <w:szCs w:val="20"/>
        </w:rPr>
        <w:fldChar w:fldCharType="end"/>
      </w:r>
      <w:r w:rsidR="00F54192">
        <w:rPr>
          <w:rFonts w:ascii="Gotham Bold" w:hAnsi="Gotham Bold" w:cs="Arial"/>
          <w:sz w:val="20"/>
          <w:szCs w:val="20"/>
        </w:rPr>
        <w:t xml:space="preserve"> </w:t>
      </w:r>
      <w:r w:rsidR="00F54192" w:rsidRPr="00F54192">
        <w:rPr>
          <w:rFonts w:ascii="Gotham Bold" w:hAnsi="Gotham Bold" w:cs="Arial"/>
          <w:sz w:val="20"/>
          <w:szCs w:val="20"/>
        </w:rPr>
        <w:fldChar w:fldCharType="begin"/>
      </w:r>
      <w:r w:rsidR="00F54192" w:rsidRPr="00F54192">
        <w:rPr>
          <w:rFonts w:ascii="Gotham Bold" w:hAnsi="Gotham Bold" w:cs="Arial"/>
          <w:sz w:val="20"/>
          <w:szCs w:val="20"/>
        </w:rPr>
        <w:instrText xml:space="preserve"> REF _Ref208292089 \h  \* MERGEFORMAT </w:instrText>
      </w:r>
      <w:r w:rsidR="00F54192" w:rsidRPr="00F54192">
        <w:rPr>
          <w:rFonts w:ascii="Gotham Bold" w:hAnsi="Gotham Bold" w:cs="Arial"/>
          <w:sz w:val="20"/>
          <w:szCs w:val="20"/>
        </w:rPr>
      </w:r>
      <w:r w:rsidR="00F54192" w:rsidRPr="00F54192">
        <w:rPr>
          <w:rFonts w:ascii="Gotham Bold" w:hAnsi="Gotham Bold" w:cs="Arial"/>
          <w:sz w:val="20"/>
          <w:szCs w:val="20"/>
        </w:rPr>
        <w:fldChar w:fldCharType="separate"/>
      </w:r>
      <w:r w:rsidR="00561668" w:rsidRPr="00E44514">
        <w:rPr>
          <w:rFonts w:ascii="Gotham Bold" w:hAnsi="Gotham Bold"/>
          <w:sz w:val="20"/>
          <w:szCs w:val="20"/>
        </w:rPr>
        <w:t>Honorary Life Members</w:t>
      </w:r>
      <w:r w:rsidR="00F54192" w:rsidRPr="00F54192">
        <w:rPr>
          <w:rFonts w:ascii="Gotham Bold" w:hAnsi="Gotham Bold" w:cs="Arial"/>
          <w:sz w:val="20"/>
          <w:szCs w:val="20"/>
        </w:rPr>
        <w:fldChar w:fldCharType="end"/>
      </w:r>
    </w:p>
    <w:p w14:paraId="7BD1E235" w14:textId="007164D2" w:rsidR="00892DBA" w:rsidRDefault="00892DBA" w:rsidP="00026C11">
      <w:pPr>
        <w:spacing w:after="120"/>
        <w:rPr>
          <w:rFonts w:ascii="Gotham Bold" w:hAnsi="Gotham Bold" w:cs="Arial"/>
          <w:sz w:val="20"/>
          <w:szCs w:val="20"/>
        </w:rPr>
      </w:pPr>
      <w:r w:rsidRPr="0071676D">
        <w:rPr>
          <w:rFonts w:ascii="Gotham Book" w:hAnsi="Gotham Book" w:cs="Arial"/>
          <w:sz w:val="20"/>
          <w:szCs w:val="20"/>
        </w:rPr>
        <w:t>Th</w:t>
      </w:r>
      <w:r w:rsidR="00B13A8E">
        <w:rPr>
          <w:rFonts w:ascii="Gotham Book" w:hAnsi="Gotham Book" w:cs="Arial"/>
          <w:sz w:val="20"/>
          <w:szCs w:val="20"/>
        </w:rPr>
        <w:t>i</w:t>
      </w:r>
      <w:r>
        <w:rPr>
          <w:rFonts w:ascii="Gotham Book" w:hAnsi="Gotham Book" w:cs="Arial"/>
          <w:sz w:val="20"/>
          <w:szCs w:val="20"/>
        </w:rPr>
        <w:t>s</w:t>
      </w:r>
      <w:r w:rsidRPr="0071676D">
        <w:rPr>
          <w:rFonts w:ascii="Gotham Book" w:hAnsi="Gotham Book" w:cs="Arial"/>
          <w:sz w:val="20"/>
          <w:szCs w:val="20"/>
        </w:rPr>
        <w:t xml:space="preserve"> </w:t>
      </w:r>
      <w:r w:rsidR="00EF5A0F">
        <w:rPr>
          <w:rFonts w:ascii="Gotham Book" w:hAnsi="Gotham Book" w:cs="Arial"/>
          <w:sz w:val="20"/>
          <w:szCs w:val="20"/>
        </w:rPr>
        <w:t>Rule</w:t>
      </w:r>
      <w:r w:rsidRPr="0071676D">
        <w:rPr>
          <w:rFonts w:ascii="Gotham Book" w:hAnsi="Gotham Book" w:cs="Arial"/>
          <w:sz w:val="20"/>
          <w:szCs w:val="20"/>
        </w:rPr>
        <w:t xml:space="preserve"> specif</w:t>
      </w:r>
      <w:r w:rsidR="00B13A8E">
        <w:rPr>
          <w:rFonts w:ascii="Gotham Book" w:hAnsi="Gotham Book" w:cs="Arial"/>
          <w:sz w:val="20"/>
          <w:szCs w:val="20"/>
        </w:rPr>
        <w:t>ies</w:t>
      </w:r>
      <w:r w:rsidRPr="0071676D">
        <w:rPr>
          <w:rFonts w:ascii="Gotham Book" w:hAnsi="Gotham Book" w:cs="Arial"/>
          <w:sz w:val="20"/>
          <w:szCs w:val="20"/>
        </w:rPr>
        <w:t xml:space="preserve"> th</w:t>
      </w:r>
      <w:r>
        <w:rPr>
          <w:rFonts w:ascii="Gotham Book" w:hAnsi="Gotham Book" w:cs="Arial"/>
          <w:sz w:val="20"/>
          <w:szCs w:val="20"/>
        </w:rPr>
        <w:t xml:space="preserve">at Honorary Life </w:t>
      </w:r>
      <w:r w:rsidR="00EF5A0F">
        <w:rPr>
          <w:rFonts w:ascii="Gotham Book" w:hAnsi="Gotham Book" w:cs="Arial"/>
          <w:sz w:val="20"/>
          <w:szCs w:val="20"/>
        </w:rPr>
        <w:t>Member</w:t>
      </w:r>
      <w:r>
        <w:rPr>
          <w:rFonts w:ascii="Gotham Book" w:hAnsi="Gotham Book" w:cs="Arial"/>
          <w:sz w:val="20"/>
          <w:szCs w:val="20"/>
        </w:rPr>
        <w:t xml:space="preserve">ships </w:t>
      </w:r>
      <w:r w:rsidR="002B205E">
        <w:rPr>
          <w:rFonts w:ascii="Gotham Book" w:hAnsi="Gotham Book" w:cs="Arial"/>
          <w:sz w:val="20"/>
          <w:szCs w:val="20"/>
        </w:rPr>
        <w:t xml:space="preserve">may be granted </w:t>
      </w:r>
      <w:r>
        <w:rPr>
          <w:rFonts w:ascii="Gotham Book" w:hAnsi="Gotham Book" w:cs="Arial"/>
          <w:sz w:val="20"/>
          <w:szCs w:val="20"/>
        </w:rPr>
        <w:t>to persons</w:t>
      </w:r>
      <w:r w:rsidR="007D55D7">
        <w:rPr>
          <w:rFonts w:ascii="Gotham Book" w:hAnsi="Gotham Book" w:cs="Arial"/>
          <w:sz w:val="20"/>
          <w:szCs w:val="20"/>
        </w:rPr>
        <w:t xml:space="preserve"> who have rendered long and distinguished service to the Association</w:t>
      </w:r>
      <w:r>
        <w:rPr>
          <w:rFonts w:ascii="Gotham Book" w:hAnsi="Gotham Book" w:cs="Arial"/>
          <w:sz w:val="20"/>
          <w:szCs w:val="20"/>
        </w:rPr>
        <w:t xml:space="preserve">. Honorary Life </w:t>
      </w:r>
      <w:r w:rsidR="00EF5A0F">
        <w:rPr>
          <w:rFonts w:ascii="Gotham Book" w:hAnsi="Gotham Book" w:cs="Arial"/>
          <w:sz w:val="20"/>
          <w:szCs w:val="20"/>
        </w:rPr>
        <w:t>Member</w:t>
      </w:r>
      <w:r>
        <w:rPr>
          <w:rFonts w:ascii="Gotham Book" w:hAnsi="Gotham Book" w:cs="Arial"/>
          <w:sz w:val="20"/>
          <w:szCs w:val="20"/>
        </w:rPr>
        <w:t xml:space="preserve">s are not required to pay annual </w:t>
      </w:r>
      <w:r w:rsidR="00655485">
        <w:rPr>
          <w:rFonts w:ascii="Gotham Book" w:hAnsi="Gotham Book" w:cs="Arial"/>
          <w:sz w:val="20"/>
          <w:szCs w:val="20"/>
        </w:rPr>
        <w:t>membership</w:t>
      </w:r>
      <w:r>
        <w:rPr>
          <w:rFonts w:ascii="Gotham Book" w:hAnsi="Gotham Book" w:cs="Arial"/>
          <w:sz w:val="20"/>
          <w:szCs w:val="20"/>
        </w:rPr>
        <w:t xml:space="preserve"> fees, have </w:t>
      </w:r>
      <w:r w:rsidR="00777B03">
        <w:rPr>
          <w:rFonts w:ascii="Gotham Book" w:hAnsi="Gotham Book" w:cs="Arial"/>
          <w:sz w:val="20"/>
          <w:szCs w:val="20"/>
        </w:rPr>
        <w:t xml:space="preserve">the </w:t>
      </w:r>
      <w:r>
        <w:rPr>
          <w:rFonts w:ascii="Gotham Book" w:hAnsi="Gotham Book" w:cs="Arial"/>
          <w:sz w:val="20"/>
          <w:szCs w:val="20"/>
        </w:rPr>
        <w:t xml:space="preserve">right to receive notices and may attend and vote at any </w:t>
      </w:r>
      <w:r w:rsidR="00B13A8E">
        <w:rPr>
          <w:rFonts w:ascii="Gotham Book" w:hAnsi="Gotham Book" w:cs="Arial"/>
          <w:sz w:val="20"/>
          <w:szCs w:val="20"/>
        </w:rPr>
        <w:t>m</w:t>
      </w:r>
      <w:r w:rsidR="00EF5A0F">
        <w:rPr>
          <w:rFonts w:ascii="Gotham Book" w:hAnsi="Gotham Book" w:cs="Arial"/>
          <w:sz w:val="20"/>
          <w:szCs w:val="20"/>
        </w:rPr>
        <w:t>eeting</w:t>
      </w:r>
      <w:r>
        <w:rPr>
          <w:rFonts w:ascii="Gotham Book" w:hAnsi="Gotham Book" w:cs="Arial"/>
          <w:sz w:val="20"/>
          <w:szCs w:val="20"/>
        </w:rPr>
        <w:t xml:space="preserve"> of the Association. The Club may amend these rights and requirements if desired (</w:t>
      </w:r>
      <w:r w:rsidR="00B13A8E">
        <w:rPr>
          <w:rFonts w:ascii="Gotham Book" w:hAnsi="Gotham Book" w:cs="Arial"/>
          <w:sz w:val="20"/>
          <w:szCs w:val="20"/>
        </w:rPr>
        <w:t>e</w:t>
      </w:r>
      <w:r>
        <w:rPr>
          <w:rFonts w:ascii="Gotham Book" w:hAnsi="Gotham Book" w:cs="Arial"/>
          <w:sz w:val="20"/>
          <w:szCs w:val="20"/>
        </w:rPr>
        <w:t xml:space="preserve">.g. </w:t>
      </w:r>
      <w:r w:rsidR="002B205E">
        <w:rPr>
          <w:rFonts w:ascii="Gotham Book" w:hAnsi="Gotham Book" w:cs="Arial"/>
          <w:sz w:val="20"/>
          <w:szCs w:val="20"/>
        </w:rPr>
        <w:t>C</w:t>
      </w:r>
      <w:r>
        <w:rPr>
          <w:rFonts w:ascii="Gotham Book" w:hAnsi="Gotham Book" w:cs="Arial"/>
          <w:sz w:val="20"/>
          <w:szCs w:val="20"/>
        </w:rPr>
        <w:t xml:space="preserve">lub may remove or restrict </w:t>
      </w:r>
      <w:r w:rsidR="003D6D4A">
        <w:rPr>
          <w:rFonts w:ascii="Gotham Book" w:hAnsi="Gotham Book" w:cs="Arial"/>
          <w:sz w:val="20"/>
          <w:szCs w:val="20"/>
        </w:rPr>
        <w:t xml:space="preserve">the voting </w:t>
      </w:r>
      <w:r>
        <w:rPr>
          <w:rFonts w:ascii="Gotham Book" w:hAnsi="Gotham Book" w:cs="Arial"/>
          <w:sz w:val="20"/>
          <w:szCs w:val="20"/>
        </w:rPr>
        <w:t xml:space="preserve">rights </w:t>
      </w:r>
      <w:r w:rsidR="003D6D4A">
        <w:rPr>
          <w:rFonts w:ascii="Gotham Book" w:hAnsi="Gotham Book" w:cs="Arial"/>
          <w:sz w:val="20"/>
          <w:szCs w:val="20"/>
        </w:rPr>
        <w:t>of Honorary Life Members</w:t>
      </w:r>
      <w:proofErr w:type="gramStart"/>
      <w:r>
        <w:rPr>
          <w:rFonts w:ascii="Gotham Book" w:hAnsi="Gotham Book" w:cs="Arial"/>
          <w:sz w:val="20"/>
          <w:szCs w:val="20"/>
        </w:rPr>
        <w:t>)</w:t>
      </w:r>
      <w:r w:rsidR="002A4868">
        <w:rPr>
          <w:rFonts w:ascii="Gotham Book" w:hAnsi="Gotham Book" w:cs="Arial"/>
          <w:sz w:val="20"/>
          <w:szCs w:val="20"/>
        </w:rPr>
        <w:t>, or</w:t>
      </w:r>
      <w:proofErr w:type="gramEnd"/>
      <w:r w:rsidR="002A4868">
        <w:rPr>
          <w:rFonts w:ascii="Gotham Book" w:hAnsi="Gotham Book" w:cs="Arial"/>
          <w:sz w:val="20"/>
          <w:szCs w:val="20"/>
        </w:rPr>
        <w:t xml:space="preserve"> remove th</w:t>
      </w:r>
      <w:r w:rsidR="00C056D4">
        <w:rPr>
          <w:rFonts w:ascii="Gotham Book" w:hAnsi="Gotham Book" w:cs="Arial"/>
          <w:sz w:val="20"/>
          <w:szCs w:val="20"/>
        </w:rPr>
        <w:t>is</w:t>
      </w:r>
      <w:r w:rsidR="002A4868">
        <w:rPr>
          <w:rFonts w:ascii="Gotham Book" w:hAnsi="Gotham Book" w:cs="Arial"/>
          <w:sz w:val="20"/>
          <w:szCs w:val="20"/>
        </w:rPr>
        <w:t xml:space="preserve"> </w:t>
      </w:r>
      <w:r w:rsidR="00C056D4">
        <w:rPr>
          <w:rFonts w:ascii="Gotham Book" w:hAnsi="Gotham Book" w:cs="Arial"/>
          <w:sz w:val="20"/>
          <w:szCs w:val="20"/>
        </w:rPr>
        <w:t>class of membership</w:t>
      </w:r>
      <w:r w:rsidR="002A4868">
        <w:rPr>
          <w:rFonts w:ascii="Gotham Book" w:hAnsi="Gotham Book" w:cs="Arial"/>
          <w:sz w:val="20"/>
          <w:szCs w:val="20"/>
        </w:rPr>
        <w:t xml:space="preserve"> altogether</w:t>
      </w:r>
      <w:r w:rsidRPr="00892DBA">
        <w:rPr>
          <w:rFonts w:ascii="Gotham Book" w:hAnsi="Gotham Book" w:cs="Arial"/>
          <w:sz w:val="20"/>
          <w:szCs w:val="20"/>
        </w:rPr>
        <w:t>.</w:t>
      </w:r>
    </w:p>
    <w:p w14:paraId="234D1546" w14:textId="7E12CCDF" w:rsidR="007F4803" w:rsidRDefault="007F4803" w:rsidP="004339E9">
      <w:pPr>
        <w:spacing w:before="120" w:after="0"/>
        <w:rPr>
          <w:rFonts w:ascii="Gotham Bold" w:hAnsi="Gotham Bold" w:cs="Arial"/>
        </w:rPr>
      </w:pPr>
      <w:r w:rsidRPr="007F4803">
        <w:rPr>
          <w:rFonts w:ascii="Gotham Bold" w:hAnsi="Gotham Bold" w:cs="Arial"/>
        </w:rPr>
        <w:fldChar w:fldCharType="begin"/>
      </w:r>
      <w:r w:rsidRPr="007F4803">
        <w:rPr>
          <w:rFonts w:ascii="Gotham Bold" w:hAnsi="Gotham Bold" w:cs="Arial"/>
        </w:rPr>
        <w:instrText xml:space="preserve"> REF _Ref92360248 \h </w:instrText>
      </w:r>
      <w:r>
        <w:rPr>
          <w:rFonts w:ascii="Gotham Bold" w:hAnsi="Gotham Bold" w:cs="Arial"/>
        </w:rPr>
        <w:instrText xml:space="preserve"> \* MERGEFORMAT </w:instrText>
      </w:r>
      <w:r w:rsidRPr="007F4803">
        <w:rPr>
          <w:rFonts w:ascii="Gotham Bold" w:hAnsi="Gotham Bold" w:cs="Arial"/>
        </w:rPr>
      </w:r>
      <w:r w:rsidRPr="007F4803">
        <w:rPr>
          <w:rFonts w:ascii="Gotham Bold" w:hAnsi="Gotham Bold" w:cs="Arial"/>
        </w:rPr>
        <w:fldChar w:fldCharType="separate"/>
      </w:r>
      <w:r w:rsidR="00561668" w:rsidRPr="00E44514">
        <w:rPr>
          <w:rFonts w:ascii="Gotham Bold" w:hAnsi="Gotham Bold" w:cs="Arial"/>
        </w:rPr>
        <w:t>ADMISSION OF NEW MEMBERS</w:t>
      </w:r>
      <w:r w:rsidRPr="007F4803">
        <w:rPr>
          <w:rFonts w:ascii="Gotham Bold" w:hAnsi="Gotham Bold" w:cs="Arial"/>
        </w:rPr>
        <w:fldChar w:fldCharType="end"/>
      </w:r>
      <w:r w:rsidR="00AE3554">
        <w:rPr>
          <w:rFonts w:ascii="Gotham Bold" w:hAnsi="Gotham Bold" w:cs="Arial"/>
        </w:rPr>
        <w:t xml:space="preserve"> (RULE</w:t>
      </w:r>
      <w:r w:rsidR="00AE3554" w:rsidRPr="007F4803">
        <w:rPr>
          <w:rFonts w:ascii="Gotham Bold" w:hAnsi="Gotham Bold" w:cs="Arial"/>
        </w:rPr>
        <w:t xml:space="preserve"> </w:t>
      </w:r>
      <w:r w:rsidR="00AE3554" w:rsidRPr="007F4803">
        <w:rPr>
          <w:rFonts w:ascii="Gotham Bold" w:hAnsi="Gotham Bold" w:cs="Arial"/>
        </w:rPr>
        <w:fldChar w:fldCharType="begin"/>
      </w:r>
      <w:r w:rsidR="00AE3554" w:rsidRPr="007F4803">
        <w:rPr>
          <w:rFonts w:ascii="Gotham Bold" w:hAnsi="Gotham Bold" w:cs="Arial"/>
        </w:rPr>
        <w:instrText xml:space="preserve"> REF _Ref92360244 \r \h </w:instrText>
      </w:r>
      <w:r w:rsidR="00AE3554">
        <w:rPr>
          <w:rFonts w:ascii="Gotham Bold" w:hAnsi="Gotham Bold" w:cs="Arial"/>
        </w:rPr>
        <w:instrText xml:space="preserve"> \* MERGEFORMAT </w:instrText>
      </w:r>
      <w:r w:rsidR="00AE3554" w:rsidRPr="007F4803">
        <w:rPr>
          <w:rFonts w:ascii="Gotham Bold" w:hAnsi="Gotham Bold" w:cs="Arial"/>
        </w:rPr>
      </w:r>
      <w:r w:rsidR="00AE3554" w:rsidRPr="007F4803">
        <w:rPr>
          <w:rFonts w:ascii="Gotham Bold" w:hAnsi="Gotham Bold" w:cs="Arial"/>
        </w:rPr>
        <w:fldChar w:fldCharType="separate"/>
      </w:r>
      <w:r w:rsidR="00561668">
        <w:rPr>
          <w:rFonts w:ascii="Gotham Bold" w:hAnsi="Gotham Bold" w:cs="Arial"/>
        </w:rPr>
        <w:t>5</w:t>
      </w:r>
      <w:r w:rsidR="00AE3554" w:rsidRPr="007F4803">
        <w:rPr>
          <w:rFonts w:ascii="Gotham Bold" w:hAnsi="Gotham Bold" w:cs="Arial"/>
        </w:rPr>
        <w:fldChar w:fldCharType="end"/>
      </w:r>
      <w:r w:rsidR="00AE3554">
        <w:rPr>
          <w:rFonts w:ascii="Gotham Bold" w:hAnsi="Gotham Bold" w:cs="Arial"/>
        </w:rPr>
        <w:t>)</w:t>
      </w:r>
    </w:p>
    <w:p w14:paraId="550B77D7" w14:textId="285A9613" w:rsidR="00FB3E33" w:rsidRPr="007D4249" w:rsidRDefault="00FB3E33" w:rsidP="007D4249">
      <w:pPr>
        <w:spacing w:after="0"/>
        <w:rPr>
          <w:rFonts w:ascii="Gotham Bold" w:hAnsi="Gotham Bold" w:cs="Arial"/>
          <w:sz w:val="20"/>
          <w:szCs w:val="20"/>
        </w:rPr>
      </w:pPr>
      <w:r w:rsidRPr="007D4249">
        <w:rPr>
          <w:rFonts w:ascii="Gotham Bold" w:hAnsi="Gotham Bold" w:cs="Arial"/>
          <w:sz w:val="20"/>
          <w:szCs w:val="20"/>
        </w:rPr>
        <w:t>Rule</w:t>
      </w:r>
      <w:r w:rsidR="00926089">
        <w:rPr>
          <w:rFonts w:ascii="Gotham Bold" w:hAnsi="Gotham Bold" w:cs="Arial"/>
          <w:sz w:val="20"/>
          <w:szCs w:val="20"/>
        </w:rPr>
        <w:t xml:space="preserve"> </w:t>
      </w:r>
      <w:r w:rsidR="00926089">
        <w:rPr>
          <w:rFonts w:ascii="Gotham Bold" w:hAnsi="Gotham Bold" w:cs="Arial"/>
          <w:sz w:val="20"/>
          <w:szCs w:val="20"/>
        </w:rPr>
        <w:fldChar w:fldCharType="begin"/>
      </w:r>
      <w:r w:rsidR="00926089">
        <w:rPr>
          <w:rFonts w:ascii="Gotham Bold" w:hAnsi="Gotham Bold" w:cs="Arial"/>
          <w:sz w:val="20"/>
          <w:szCs w:val="20"/>
        </w:rPr>
        <w:instrText xml:space="preserve"> REF _Ref99120985 \w \h </w:instrText>
      </w:r>
      <w:r w:rsidR="00926089">
        <w:rPr>
          <w:rFonts w:ascii="Gotham Bold" w:hAnsi="Gotham Bold" w:cs="Arial"/>
          <w:sz w:val="20"/>
          <w:szCs w:val="20"/>
        </w:rPr>
      </w:r>
      <w:r w:rsidR="00926089">
        <w:rPr>
          <w:rFonts w:ascii="Gotham Bold" w:hAnsi="Gotham Bold" w:cs="Arial"/>
          <w:sz w:val="20"/>
          <w:szCs w:val="20"/>
        </w:rPr>
        <w:fldChar w:fldCharType="separate"/>
      </w:r>
      <w:r w:rsidR="00561668">
        <w:rPr>
          <w:rFonts w:ascii="Gotham Bold" w:hAnsi="Gotham Bold" w:cs="Arial"/>
          <w:sz w:val="20"/>
          <w:szCs w:val="20"/>
        </w:rPr>
        <w:t>5.1</w:t>
      </w:r>
      <w:r w:rsidR="00926089">
        <w:rPr>
          <w:rFonts w:ascii="Gotham Bold" w:hAnsi="Gotham Bold" w:cs="Arial"/>
          <w:sz w:val="20"/>
          <w:szCs w:val="20"/>
        </w:rPr>
        <w:fldChar w:fldCharType="end"/>
      </w:r>
      <w:r>
        <w:rPr>
          <w:rFonts w:ascii="Gotham Bold" w:hAnsi="Gotham Bold" w:cs="Arial"/>
          <w:sz w:val="20"/>
          <w:szCs w:val="20"/>
        </w:rPr>
        <w:t xml:space="preserve">: </w:t>
      </w:r>
      <w:r w:rsidR="00926089">
        <w:rPr>
          <w:rFonts w:ascii="Gotham Bold" w:hAnsi="Gotham Bold" w:cs="Arial"/>
          <w:sz w:val="20"/>
          <w:szCs w:val="20"/>
        </w:rPr>
        <w:fldChar w:fldCharType="begin"/>
      </w:r>
      <w:r w:rsidR="00926089">
        <w:rPr>
          <w:rFonts w:ascii="Gotham Bold" w:hAnsi="Gotham Bold" w:cs="Arial"/>
          <w:sz w:val="20"/>
          <w:szCs w:val="20"/>
        </w:rPr>
        <w:instrText xml:space="preserve"> REF _Ref99120992 \h  \* MERGEFORMAT </w:instrText>
      </w:r>
      <w:r w:rsidR="00926089">
        <w:rPr>
          <w:rFonts w:ascii="Gotham Bold" w:hAnsi="Gotham Bold" w:cs="Arial"/>
          <w:sz w:val="20"/>
          <w:szCs w:val="20"/>
        </w:rPr>
      </w:r>
      <w:r w:rsidR="00926089">
        <w:rPr>
          <w:rFonts w:ascii="Gotham Bold" w:hAnsi="Gotham Bold" w:cs="Arial"/>
          <w:sz w:val="20"/>
          <w:szCs w:val="20"/>
        </w:rPr>
        <w:fldChar w:fldCharType="separate"/>
      </w:r>
      <w:r w:rsidR="00561668" w:rsidRPr="00E44514">
        <w:rPr>
          <w:rFonts w:ascii="Gotham Bold" w:hAnsi="Gotham Bold" w:cs="Arial"/>
          <w:sz w:val="20"/>
          <w:szCs w:val="20"/>
        </w:rPr>
        <w:t>Application for membership</w:t>
      </w:r>
      <w:r w:rsidR="00926089">
        <w:rPr>
          <w:rFonts w:ascii="Gotham Bold" w:hAnsi="Gotham Bold" w:cs="Arial"/>
          <w:sz w:val="20"/>
          <w:szCs w:val="20"/>
        </w:rPr>
        <w:fldChar w:fldCharType="end"/>
      </w:r>
    </w:p>
    <w:p w14:paraId="20D6F59F" w14:textId="363C25F4" w:rsidR="00FB3E33" w:rsidRPr="00C076E8" w:rsidRDefault="00FB3E33" w:rsidP="00FB3E33">
      <w:pPr>
        <w:spacing w:after="120"/>
        <w:rPr>
          <w:rFonts w:ascii="Gotham Book" w:hAnsi="Gotham Book" w:cs="Arial"/>
          <w:sz w:val="20"/>
          <w:szCs w:val="20"/>
        </w:rPr>
      </w:pPr>
      <w:r>
        <w:rPr>
          <w:rFonts w:ascii="Gotham Book" w:hAnsi="Gotham Book" w:cs="Arial"/>
          <w:sz w:val="20"/>
          <w:szCs w:val="20"/>
        </w:rPr>
        <w:t xml:space="preserve">The Rule sets out the process by which </w:t>
      </w:r>
      <w:r w:rsidR="00926089">
        <w:rPr>
          <w:rFonts w:ascii="Gotham Book" w:hAnsi="Gotham Book" w:cs="Arial"/>
          <w:sz w:val="20"/>
          <w:szCs w:val="20"/>
        </w:rPr>
        <w:t xml:space="preserve">a person may apply for membership </w:t>
      </w:r>
      <w:r w:rsidR="00001284">
        <w:rPr>
          <w:rFonts w:ascii="Gotham Book" w:hAnsi="Gotham Book" w:cs="Arial"/>
          <w:sz w:val="20"/>
          <w:szCs w:val="20"/>
        </w:rPr>
        <w:t xml:space="preserve">of the Association </w:t>
      </w:r>
      <w:r w:rsidR="00926089">
        <w:rPr>
          <w:rFonts w:ascii="Gotham Book" w:hAnsi="Gotham Book" w:cs="Arial"/>
          <w:sz w:val="20"/>
          <w:szCs w:val="20"/>
        </w:rPr>
        <w:t>and the process for acceptance of a</w:t>
      </w:r>
      <w:r w:rsidR="00001284">
        <w:rPr>
          <w:rFonts w:ascii="Gotham Book" w:hAnsi="Gotham Book" w:cs="Arial"/>
          <w:sz w:val="20"/>
          <w:szCs w:val="20"/>
        </w:rPr>
        <w:t xml:space="preserve"> membership</w:t>
      </w:r>
      <w:r w:rsidR="00926089">
        <w:rPr>
          <w:rFonts w:ascii="Gotham Book" w:hAnsi="Gotham Book" w:cs="Arial"/>
          <w:sz w:val="20"/>
          <w:szCs w:val="20"/>
        </w:rPr>
        <w:t xml:space="preserve"> application</w:t>
      </w:r>
      <w:r>
        <w:rPr>
          <w:rFonts w:ascii="Gotham Book" w:hAnsi="Gotham Book" w:cs="Arial"/>
          <w:sz w:val="20"/>
          <w:szCs w:val="20"/>
        </w:rPr>
        <w:t xml:space="preserve">. </w:t>
      </w:r>
      <w:r w:rsidR="004A0546">
        <w:rPr>
          <w:rFonts w:ascii="Gotham Book" w:hAnsi="Gotham Book" w:cs="Arial"/>
          <w:sz w:val="20"/>
          <w:szCs w:val="20"/>
        </w:rPr>
        <w:t>It should be noted that t</w:t>
      </w:r>
      <w:r>
        <w:rPr>
          <w:rFonts w:ascii="Gotham Book" w:hAnsi="Gotham Book" w:cs="Arial"/>
          <w:sz w:val="20"/>
          <w:szCs w:val="20"/>
        </w:rPr>
        <w:t xml:space="preserve">he Club may put in place different arrangements for the consideration and decision of a membership application, including by </w:t>
      </w:r>
      <w:r w:rsidR="00001284">
        <w:rPr>
          <w:rFonts w:ascii="Gotham Book" w:hAnsi="Gotham Book" w:cs="Arial"/>
          <w:sz w:val="20"/>
          <w:szCs w:val="20"/>
        </w:rPr>
        <w:t xml:space="preserve">having the Committee determine each membership application received by the Club at its next Committee Meeting, or </w:t>
      </w:r>
      <w:r>
        <w:rPr>
          <w:rFonts w:ascii="Gotham Book" w:hAnsi="Gotham Book" w:cs="Arial"/>
          <w:sz w:val="20"/>
          <w:szCs w:val="20"/>
        </w:rPr>
        <w:t>delegatin</w:t>
      </w:r>
      <w:r w:rsidR="004A0546">
        <w:rPr>
          <w:rFonts w:ascii="Gotham Book" w:hAnsi="Gotham Book" w:cs="Arial"/>
          <w:sz w:val="20"/>
          <w:szCs w:val="20"/>
        </w:rPr>
        <w:t>g</w:t>
      </w:r>
      <w:r>
        <w:rPr>
          <w:rFonts w:ascii="Gotham Book" w:hAnsi="Gotham Book" w:cs="Arial"/>
          <w:sz w:val="20"/>
          <w:szCs w:val="20"/>
        </w:rPr>
        <w:t xml:space="preserve"> that function to a Committee Member, subcommittee or staff under Rule </w:t>
      </w:r>
      <w:r>
        <w:rPr>
          <w:rFonts w:ascii="Gotham Book" w:hAnsi="Gotham Book" w:cs="Arial"/>
          <w:sz w:val="20"/>
          <w:szCs w:val="20"/>
        </w:rPr>
        <w:fldChar w:fldCharType="begin"/>
      </w:r>
      <w:r>
        <w:rPr>
          <w:rFonts w:ascii="Gotham Book" w:hAnsi="Gotham Book" w:cs="Arial"/>
          <w:sz w:val="20"/>
          <w:szCs w:val="20"/>
        </w:rPr>
        <w:instrText xml:space="preserve"> REF _Ref96532456 \w \h </w:instrText>
      </w:r>
      <w:r>
        <w:rPr>
          <w:rFonts w:ascii="Gotham Book" w:hAnsi="Gotham Book" w:cs="Arial"/>
          <w:sz w:val="20"/>
          <w:szCs w:val="20"/>
        </w:rPr>
      </w:r>
      <w:r>
        <w:rPr>
          <w:rFonts w:ascii="Gotham Book" w:hAnsi="Gotham Book" w:cs="Arial"/>
          <w:sz w:val="20"/>
          <w:szCs w:val="20"/>
        </w:rPr>
        <w:fldChar w:fldCharType="separate"/>
      </w:r>
      <w:r w:rsidR="00561668">
        <w:rPr>
          <w:rFonts w:ascii="Gotham Book" w:hAnsi="Gotham Book" w:cs="Arial"/>
          <w:sz w:val="20"/>
          <w:szCs w:val="20"/>
        </w:rPr>
        <w:t>9.2</w:t>
      </w:r>
      <w:r>
        <w:rPr>
          <w:rFonts w:ascii="Gotham Book" w:hAnsi="Gotham Book" w:cs="Arial"/>
          <w:sz w:val="20"/>
          <w:szCs w:val="20"/>
        </w:rPr>
        <w:fldChar w:fldCharType="end"/>
      </w:r>
      <w:r w:rsidRPr="00D70270">
        <w:rPr>
          <w:rFonts w:ascii="Gotham Book" w:hAnsi="Gotham Book" w:cs="Arial"/>
          <w:sz w:val="20"/>
          <w:szCs w:val="20"/>
        </w:rPr>
        <w:t xml:space="preserve">. </w:t>
      </w:r>
    </w:p>
    <w:p w14:paraId="5CD3883C" w14:textId="3C88CD52" w:rsidR="00784D26" w:rsidRDefault="00784D26" w:rsidP="004339E9">
      <w:pPr>
        <w:spacing w:before="120" w:after="0"/>
        <w:rPr>
          <w:rFonts w:ascii="Gotham Bold" w:hAnsi="Gotham Bold" w:cs="Arial"/>
        </w:rPr>
      </w:pPr>
      <w:r>
        <w:rPr>
          <w:rFonts w:ascii="Gotham Bold" w:hAnsi="Gotham Bold" w:cs="Arial"/>
        </w:rPr>
        <w:fldChar w:fldCharType="begin"/>
      </w:r>
      <w:r>
        <w:rPr>
          <w:rFonts w:ascii="Gotham Bold" w:hAnsi="Gotham Bold" w:cs="Arial"/>
        </w:rPr>
        <w:instrText xml:space="preserve"> REF _Ref81222500 \h  \* MERGEFORMAT </w:instrText>
      </w:r>
      <w:r>
        <w:rPr>
          <w:rFonts w:ascii="Gotham Bold" w:hAnsi="Gotham Bold" w:cs="Arial"/>
        </w:rPr>
      </w:r>
      <w:r>
        <w:rPr>
          <w:rFonts w:ascii="Gotham Bold" w:hAnsi="Gotham Bold" w:cs="Arial"/>
        </w:rPr>
        <w:fldChar w:fldCharType="separate"/>
      </w:r>
      <w:r w:rsidR="00561668" w:rsidRPr="00E44514">
        <w:rPr>
          <w:rFonts w:ascii="Gotham Bold" w:hAnsi="Gotham Bold" w:cs="Arial"/>
        </w:rPr>
        <w:t>CESSATION OF MEMBERSHIP</w:t>
      </w:r>
      <w:r>
        <w:rPr>
          <w:rFonts w:ascii="Gotham Bold" w:hAnsi="Gotham Bold" w:cs="Arial"/>
        </w:rPr>
        <w:fldChar w:fldCharType="end"/>
      </w:r>
      <w:r w:rsidR="00AE3554">
        <w:rPr>
          <w:rFonts w:ascii="Gotham Bold" w:hAnsi="Gotham Bold" w:cs="Arial"/>
        </w:rPr>
        <w:t xml:space="preserve"> (RULE</w:t>
      </w:r>
      <w:r w:rsidR="00AE3554" w:rsidRPr="007F4803">
        <w:rPr>
          <w:rFonts w:ascii="Gotham Bold" w:hAnsi="Gotham Bold" w:cs="Arial"/>
        </w:rPr>
        <w:t xml:space="preserve"> </w:t>
      </w:r>
      <w:r w:rsidR="00AE3554">
        <w:rPr>
          <w:rFonts w:ascii="Gotham Bold" w:hAnsi="Gotham Bold" w:cs="Arial"/>
        </w:rPr>
        <w:fldChar w:fldCharType="begin"/>
      </w:r>
      <w:r w:rsidR="00AE3554">
        <w:rPr>
          <w:rFonts w:ascii="Gotham Bold" w:hAnsi="Gotham Bold" w:cs="Arial"/>
        </w:rPr>
        <w:instrText xml:space="preserve"> REF _Ref81222500 \r \h  \* MERGEFORMAT </w:instrText>
      </w:r>
      <w:r w:rsidR="00AE3554">
        <w:rPr>
          <w:rFonts w:ascii="Gotham Bold" w:hAnsi="Gotham Bold" w:cs="Arial"/>
        </w:rPr>
      </w:r>
      <w:r w:rsidR="00AE3554">
        <w:rPr>
          <w:rFonts w:ascii="Gotham Bold" w:hAnsi="Gotham Bold" w:cs="Arial"/>
        </w:rPr>
        <w:fldChar w:fldCharType="separate"/>
      </w:r>
      <w:r w:rsidR="00561668">
        <w:rPr>
          <w:rFonts w:ascii="Gotham Bold" w:hAnsi="Gotham Bold" w:cs="Arial"/>
        </w:rPr>
        <w:t>6</w:t>
      </w:r>
      <w:r w:rsidR="00AE3554">
        <w:rPr>
          <w:rFonts w:ascii="Gotham Bold" w:hAnsi="Gotham Bold" w:cs="Arial"/>
        </w:rPr>
        <w:fldChar w:fldCharType="end"/>
      </w:r>
      <w:r w:rsidR="00AE3554">
        <w:rPr>
          <w:rFonts w:ascii="Gotham Bold" w:hAnsi="Gotham Bold" w:cs="Arial"/>
        </w:rPr>
        <w:t>)</w:t>
      </w:r>
    </w:p>
    <w:p w14:paraId="5C88076D" w14:textId="6FDE2374" w:rsidR="007D55D7" w:rsidRDefault="00784D26" w:rsidP="00026C11">
      <w:pPr>
        <w:spacing w:after="120"/>
        <w:rPr>
          <w:rFonts w:ascii="Gotham Book" w:hAnsi="Gotham Book" w:cs="Arial"/>
          <w:sz w:val="20"/>
          <w:szCs w:val="20"/>
        </w:rPr>
      </w:pPr>
      <w:r w:rsidRPr="0071676D">
        <w:rPr>
          <w:rFonts w:ascii="Gotham Book" w:hAnsi="Gotham Book" w:cs="Arial"/>
          <w:sz w:val="20"/>
          <w:szCs w:val="20"/>
        </w:rPr>
        <w:t>Th</w:t>
      </w:r>
      <w:r w:rsidR="002B205E">
        <w:rPr>
          <w:rFonts w:ascii="Gotham Book" w:hAnsi="Gotham Book" w:cs="Arial"/>
          <w:sz w:val="20"/>
          <w:szCs w:val="20"/>
        </w:rPr>
        <w:t>i</w:t>
      </w:r>
      <w:r>
        <w:rPr>
          <w:rFonts w:ascii="Gotham Book" w:hAnsi="Gotham Book" w:cs="Arial"/>
          <w:sz w:val="20"/>
          <w:szCs w:val="20"/>
        </w:rPr>
        <w:t>s</w:t>
      </w:r>
      <w:r w:rsidRPr="0071676D">
        <w:rPr>
          <w:rFonts w:ascii="Gotham Book" w:hAnsi="Gotham Book" w:cs="Arial"/>
          <w:sz w:val="20"/>
          <w:szCs w:val="20"/>
        </w:rPr>
        <w:t xml:space="preserve"> </w:t>
      </w:r>
      <w:r w:rsidR="00EF5A0F">
        <w:rPr>
          <w:rFonts w:ascii="Gotham Book" w:hAnsi="Gotham Book" w:cs="Arial"/>
          <w:sz w:val="20"/>
          <w:szCs w:val="20"/>
        </w:rPr>
        <w:t>Rule</w:t>
      </w:r>
      <w:r w:rsidRPr="0071676D">
        <w:rPr>
          <w:rFonts w:ascii="Gotham Book" w:hAnsi="Gotham Book" w:cs="Arial"/>
          <w:sz w:val="20"/>
          <w:szCs w:val="20"/>
        </w:rPr>
        <w:t xml:space="preserve"> </w:t>
      </w:r>
      <w:r w:rsidR="002B205E">
        <w:rPr>
          <w:rFonts w:ascii="Gotham Book" w:hAnsi="Gotham Book" w:cs="Arial"/>
          <w:sz w:val="20"/>
          <w:szCs w:val="20"/>
        </w:rPr>
        <w:t>specifies</w:t>
      </w:r>
      <w:r w:rsidRPr="0071676D">
        <w:rPr>
          <w:rFonts w:ascii="Gotham Book" w:hAnsi="Gotham Book" w:cs="Arial"/>
          <w:sz w:val="20"/>
          <w:szCs w:val="20"/>
        </w:rPr>
        <w:t xml:space="preserve"> </w:t>
      </w:r>
      <w:r>
        <w:rPr>
          <w:rFonts w:ascii="Gotham Book" w:hAnsi="Gotham Book" w:cs="Arial"/>
          <w:sz w:val="20"/>
          <w:szCs w:val="20"/>
        </w:rPr>
        <w:t xml:space="preserve">the conditions for </w:t>
      </w:r>
      <w:r w:rsidR="007D55D7">
        <w:rPr>
          <w:rFonts w:ascii="Gotham Book" w:hAnsi="Gotham Book" w:cs="Arial"/>
          <w:sz w:val="20"/>
          <w:szCs w:val="20"/>
        </w:rPr>
        <w:t xml:space="preserve">when </w:t>
      </w:r>
      <w:r w:rsidR="00777B03">
        <w:rPr>
          <w:rFonts w:ascii="Gotham Book" w:hAnsi="Gotham Book" w:cs="Arial"/>
          <w:sz w:val="20"/>
          <w:szCs w:val="20"/>
        </w:rPr>
        <w:t xml:space="preserve">a </w:t>
      </w:r>
      <w:r w:rsidR="00655485">
        <w:rPr>
          <w:rFonts w:ascii="Gotham Book" w:hAnsi="Gotham Book" w:cs="Arial"/>
          <w:sz w:val="20"/>
          <w:szCs w:val="20"/>
        </w:rPr>
        <w:t>membership</w:t>
      </w:r>
      <w:r>
        <w:rPr>
          <w:rFonts w:ascii="Gotham Book" w:hAnsi="Gotham Book" w:cs="Arial"/>
          <w:sz w:val="20"/>
          <w:szCs w:val="20"/>
        </w:rPr>
        <w:t xml:space="preserve"> </w:t>
      </w:r>
      <w:r w:rsidR="007D55D7">
        <w:rPr>
          <w:rFonts w:ascii="Gotham Book" w:hAnsi="Gotham Book" w:cs="Arial"/>
          <w:sz w:val="20"/>
          <w:szCs w:val="20"/>
        </w:rPr>
        <w:t>ends</w:t>
      </w:r>
      <w:r>
        <w:rPr>
          <w:rFonts w:ascii="Gotham Book" w:hAnsi="Gotham Book" w:cs="Arial"/>
          <w:sz w:val="20"/>
          <w:szCs w:val="20"/>
        </w:rPr>
        <w:t xml:space="preserve">, </w:t>
      </w:r>
      <w:r w:rsidR="0007439B">
        <w:rPr>
          <w:rFonts w:ascii="Gotham Book" w:hAnsi="Gotham Book" w:cs="Arial"/>
          <w:sz w:val="20"/>
          <w:szCs w:val="20"/>
        </w:rPr>
        <w:t xml:space="preserve">including the </w:t>
      </w:r>
      <w:r w:rsidR="004D18D9">
        <w:rPr>
          <w:rFonts w:ascii="Gotham Book" w:hAnsi="Gotham Book" w:cs="Arial"/>
          <w:sz w:val="20"/>
          <w:szCs w:val="20"/>
        </w:rPr>
        <w:t>mechanism by which</w:t>
      </w:r>
      <w:r w:rsidR="0007439B">
        <w:rPr>
          <w:rFonts w:ascii="Gotham Book" w:hAnsi="Gotham Book" w:cs="Arial"/>
          <w:sz w:val="20"/>
          <w:szCs w:val="20"/>
        </w:rPr>
        <w:t xml:space="preserve"> a Member </w:t>
      </w:r>
      <w:r w:rsidR="004D18D9">
        <w:rPr>
          <w:rFonts w:ascii="Gotham Book" w:hAnsi="Gotham Book" w:cs="Arial"/>
          <w:sz w:val="20"/>
          <w:szCs w:val="20"/>
        </w:rPr>
        <w:t>may</w:t>
      </w:r>
      <w:r w:rsidR="0007439B">
        <w:rPr>
          <w:rFonts w:ascii="Gotham Book" w:hAnsi="Gotham Book" w:cs="Arial"/>
          <w:sz w:val="20"/>
          <w:szCs w:val="20"/>
        </w:rPr>
        <w:t xml:space="preserve"> resign from the Association</w:t>
      </w:r>
      <w:r>
        <w:rPr>
          <w:rFonts w:ascii="Gotham Book" w:hAnsi="Gotham Book" w:cs="Arial"/>
          <w:sz w:val="20"/>
          <w:szCs w:val="20"/>
        </w:rPr>
        <w:t xml:space="preserve">. The Club </w:t>
      </w:r>
      <w:r w:rsidR="006E04C9">
        <w:rPr>
          <w:rFonts w:ascii="Gotham Book" w:hAnsi="Gotham Book" w:cs="Arial"/>
          <w:sz w:val="20"/>
          <w:szCs w:val="20"/>
        </w:rPr>
        <w:t xml:space="preserve">may </w:t>
      </w:r>
      <w:r>
        <w:rPr>
          <w:rFonts w:ascii="Gotham Book" w:hAnsi="Gotham Book" w:cs="Arial"/>
          <w:sz w:val="20"/>
          <w:szCs w:val="20"/>
        </w:rPr>
        <w:t>review these and make changes as required.</w:t>
      </w:r>
    </w:p>
    <w:p w14:paraId="0B20F58F" w14:textId="31BB1311" w:rsidR="00C826CF" w:rsidRDefault="00C826CF" w:rsidP="00C826CF">
      <w:pPr>
        <w:spacing w:after="0"/>
        <w:rPr>
          <w:rFonts w:ascii="Gotham Bold" w:hAnsi="Gotham Bold" w:cs="Arial"/>
          <w:sz w:val="20"/>
          <w:szCs w:val="20"/>
        </w:rPr>
      </w:pPr>
      <w:r>
        <w:rPr>
          <w:rFonts w:ascii="Gotham Bold" w:hAnsi="Gotham Bold" w:cs="Arial"/>
          <w:sz w:val="20"/>
          <w:szCs w:val="20"/>
        </w:rPr>
        <w:t xml:space="preserve">Rule </w:t>
      </w:r>
      <w:r>
        <w:rPr>
          <w:rFonts w:ascii="Gotham Bold" w:hAnsi="Gotham Bold" w:cs="Arial"/>
          <w:sz w:val="20"/>
          <w:szCs w:val="20"/>
        </w:rPr>
        <w:fldChar w:fldCharType="begin"/>
      </w:r>
      <w:r>
        <w:rPr>
          <w:rFonts w:ascii="Gotham Bold" w:hAnsi="Gotham Bold" w:cs="Arial"/>
          <w:sz w:val="20"/>
          <w:szCs w:val="20"/>
        </w:rPr>
        <w:instrText xml:space="preserve"> REF _Ref100060480 \r \h </w:instrText>
      </w:r>
      <w:r>
        <w:rPr>
          <w:rFonts w:ascii="Gotham Bold" w:hAnsi="Gotham Bold" w:cs="Arial"/>
          <w:sz w:val="20"/>
          <w:szCs w:val="20"/>
        </w:rPr>
      </w:r>
      <w:r>
        <w:rPr>
          <w:rFonts w:ascii="Gotham Bold" w:hAnsi="Gotham Bold" w:cs="Arial"/>
          <w:sz w:val="20"/>
          <w:szCs w:val="20"/>
        </w:rPr>
        <w:fldChar w:fldCharType="separate"/>
      </w:r>
      <w:r>
        <w:rPr>
          <w:rFonts w:ascii="Gotham Bold" w:hAnsi="Gotham Bold" w:cs="Arial"/>
          <w:sz w:val="20"/>
          <w:szCs w:val="20"/>
        </w:rPr>
        <w:t>6.2</w:t>
      </w:r>
      <w:r>
        <w:rPr>
          <w:rFonts w:ascii="Gotham Bold" w:hAnsi="Gotham Bold" w:cs="Arial"/>
          <w:sz w:val="20"/>
          <w:szCs w:val="20"/>
        </w:rPr>
        <w:fldChar w:fldCharType="end"/>
      </w:r>
      <w:r w:rsidRPr="00283D8B">
        <w:rPr>
          <w:rFonts w:ascii="Gotham Bold" w:hAnsi="Gotham Bold" w:cs="Arial"/>
          <w:sz w:val="20"/>
          <w:szCs w:val="20"/>
        </w:rPr>
        <w:t xml:space="preserve">: </w:t>
      </w:r>
      <w:r>
        <w:rPr>
          <w:rFonts w:ascii="Gotham Bold" w:hAnsi="Gotham Bold" w:cs="Arial"/>
          <w:sz w:val="20"/>
          <w:szCs w:val="20"/>
        </w:rPr>
        <w:fldChar w:fldCharType="begin"/>
      </w:r>
      <w:r>
        <w:rPr>
          <w:rFonts w:ascii="Gotham Bold" w:hAnsi="Gotham Bold" w:cs="Arial"/>
          <w:sz w:val="20"/>
          <w:szCs w:val="20"/>
        </w:rPr>
        <w:instrText xml:space="preserve"> REF _Ref100060480 \h  \* MERGEFORMAT </w:instrText>
      </w:r>
      <w:r>
        <w:rPr>
          <w:rFonts w:ascii="Gotham Bold" w:hAnsi="Gotham Bold" w:cs="Arial"/>
          <w:sz w:val="20"/>
          <w:szCs w:val="20"/>
        </w:rPr>
      </w:r>
      <w:r>
        <w:rPr>
          <w:rFonts w:ascii="Gotham Bold" w:hAnsi="Gotham Bold" w:cs="Arial"/>
          <w:sz w:val="20"/>
          <w:szCs w:val="20"/>
        </w:rPr>
        <w:fldChar w:fldCharType="separate"/>
      </w:r>
      <w:r w:rsidRPr="002607C1">
        <w:rPr>
          <w:rFonts w:ascii="Gotham Bold" w:hAnsi="Gotham Bold" w:cs="Arial"/>
          <w:sz w:val="20"/>
          <w:szCs w:val="20"/>
        </w:rPr>
        <w:t>Disciplinary action</w:t>
      </w:r>
      <w:r>
        <w:rPr>
          <w:rFonts w:ascii="Gotham Bold" w:hAnsi="Gotham Bold" w:cs="Arial"/>
          <w:sz w:val="20"/>
          <w:szCs w:val="20"/>
        </w:rPr>
        <w:fldChar w:fldCharType="end"/>
      </w:r>
    </w:p>
    <w:p w14:paraId="70D73AA8" w14:textId="3AB9023D" w:rsidR="00C826CF" w:rsidRPr="002607C1" w:rsidRDefault="0007439B" w:rsidP="002607C1">
      <w:pPr>
        <w:spacing w:after="120"/>
        <w:rPr>
          <w:rFonts w:ascii="Gotham Book" w:hAnsi="Gotham Book" w:cs="Arial"/>
          <w:sz w:val="20"/>
          <w:szCs w:val="20"/>
        </w:rPr>
      </w:pPr>
      <w:r w:rsidRPr="002607C1">
        <w:rPr>
          <w:rFonts w:ascii="Gotham Book" w:hAnsi="Gotham Book" w:cs="Arial"/>
          <w:sz w:val="20"/>
          <w:szCs w:val="20"/>
        </w:rPr>
        <w:t>This Rule</w:t>
      </w:r>
      <w:r>
        <w:rPr>
          <w:rFonts w:ascii="Gotham Book" w:hAnsi="Gotham Book" w:cs="Arial"/>
          <w:sz w:val="20"/>
          <w:szCs w:val="20"/>
        </w:rPr>
        <w:t xml:space="preserve"> provides the circumstances in which the Committee may </w:t>
      </w:r>
      <w:r w:rsidR="0011199A">
        <w:rPr>
          <w:rFonts w:ascii="Gotham Book" w:hAnsi="Gotham Book" w:cs="Arial"/>
          <w:sz w:val="20"/>
          <w:szCs w:val="20"/>
        </w:rPr>
        <w:t>take disciplinary action against a Member</w:t>
      </w:r>
      <w:r w:rsidR="004D18D9">
        <w:rPr>
          <w:rFonts w:ascii="Gotham Book" w:hAnsi="Gotham Book" w:cs="Arial"/>
          <w:sz w:val="20"/>
          <w:szCs w:val="20"/>
        </w:rPr>
        <w:t>, and the process to be followed by the Committee when considering taking such disciplinary action. Clubs considering amending this Rule should</w:t>
      </w:r>
      <w:r w:rsidR="00FE3983">
        <w:rPr>
          <w:rFonts w:ascii="Gotham Book" w:hAnsi="Gotham Book" w:cs="Arial"/>
          <w:sz w:val="20"/>
          <w:szCs w:val="20"/>
        </w:rPr>
        <w:t xml:space="preserve"> </w:t>
      </w:r>
      <w:r w:rsidR="004D18D9">
        <w:rPr>
          <w:rFonts w:ascii="Gotham Book" w:hAnsi="Gotham Book" w:cs="Arial"/>
          <w:sz w:val="20"/>
          <w:szCs w:val="20"/>
        </w:rPr>
        <w:t xml:space="preserve">ensure that any such amendments are </w:t>
      </w:r>
      <w:r w:rsidR="00FE3983">
        <w:rPr>
          <w:rFonts w:ascii="Gotham Book" w:hAnsi="Gotham Book" w:cs="Arial"/>
          <w:sz w:val="20"/>
          <w:szCs w:val="20"/>
        </w:rPr>
        <w:t xml:space="preserve">made </w:t>
      </w:r>
      <w:r w:rsidR="004D18D9">
        <w:rPr>
          <w:rFonts w:ascii="Gotham Book" w:hAnsi="Gotham Book" w:cs="Arial"/>
          <w:sz w:val="20"/>
          <w:szCs w:val="20"/>
        </w:rPr>
        <w:t>in accordance with the principles of natural justice</w:t>
      </w:r>
      <w:r w:rsidR="00FE3983">
        <w:rPr>
          <w:rFonts w:ascii="Gotham Book" w:hAnsi="Gotham Book" w:cs="Arial"/>
          <w:sz w:val="20"/>
          <w:szCs w:val="20"/>
        </w:rPr>
        <w:t xml:space="preserve">, </w:t>
      </w:r>
      <w:r w:rsidR="00216337">
        <w:rPr>
          <w:rFonts w:ascii="Gotham Book" w:hAnsi="Gotham Book" w:cs="Arial"/>
          <w:sz w:val="20"/>
          <w:szCs w:val="20"/>
        </w:rPr>
        <w:t>reach</w:t>
      </w:r>
      <w:r w:rsidR="00FE3983">
        <w:rPr>
          <w:rFonts w:ascii="Gotham Book" w:hAnsi="Gotham Book" w:cs="Arial"/>
          <w:sz w:val="20"/>
          <w:szCs w:val="20"/>
        </w:rPr>
        <w:t>ing</w:t>
      </w:r>
      <w:r w:rsidR="00216337">
        <w:rPr>
          <w:rFonts w:ascii="Gotham Book" w:hAnsi="Gotham Book" w:cs="Arial"/>
          <w:sz w:val="20"/>
          <w:szCs w:val="20"/>
        </w:rPr>
        <w:t xml:space="preserve"> out to Racing Queensland or seek</w:t>
      </w:r>
      <w:r w:rsidR="00FE3983">
        <w:rPr>
          <w:rFonts w:ascii="Gotham Book" w:hAnsi="Gotham Book" w:cs="Arial"/>
          <w:sz w:val="20"/>
          <w:szCs w:val="20"/>
        </w:rPr>
        <w:t>ing</w:t>
      </w:r>
      <w:r w:rsidR="00216337">
        <w:rPr>
          <w:rFonts w:ascii="Gotham Book" w:hAnsi="Gotham Book" w:cs="Arial"/>
          <w:sz w:val="20"/>
          <w:szCs w:val="20"/>
        </w:rPr>
        <w:t xml:space="preserve"> independent legal advice </w:t>
      </w:r>
      <w:r w:rsidR="00FE3983">
        <w:rPr>
          <w:rFonts w:ascii="Gotham Book" w:hAnsi="Gotham Book" w:cs="Arial"/>
          <w:sz w:val="20"/>
          <w:szCs w:val="20"/>
        </w:rPr>
        <w:t>where required</w:t>
      </w:r>
      <w:r w:rsidR="00216337">
        <w:rPr>
          <w:rFonts w:ascii="Gotham Book" w:hAnsi="Gotham Book" w:cs="Arial"/>
          <w:sz w:val="20"/>
          <w:szCs w:val="20"/>
        </w:rPr>
        <w:t>.</w:t>
      </w:r>
    </w:p>
    <w:p w14:paraId="17E3CDD4" w14:textId="4BD5BC94" w:rsidR="00C826CF" w:rsidRDefault="00C826CF" w:rsidP="00C826CF">
      <w:pPr>
        <w:spacing w:after="0"/>
        <w:rPr>
          <w:rFonts w:ascii="Gotham Bold" w:hAnsi="Gotham Bold" w:cs="Arial"/>
          <w:sz w:val="20"/>
          <w:szCs w:val="20"/>
        </w:rPr>
      </w:pPr>
      <w:r>
        <w:rPr>
          <w:rFonts w:ascii="Gotham Bold" w:hAnsi="Gotham Bold" w:cs="Arial"/>
          <w:sz w:val="20"/>
          <w:szCs w:val="20"/>
        </w:rPr>
        <w:t xml:space="preserve">Rule </w:t>
      </w:r>
      <w:r>
        <w:rPr>
          <w:rFonts w:ascii="Gotham Bold" w:hAnsi="Gotham Bold" w:cs="Arial"/>
          <w:sz w:val="20"/>
          <w:szCs w:val="20"/>
        </w:rPr>
        <w:fldChar w:fldCharType="begin"/>
      </w:r>
      <w:r>
        <w:rPr>
          <w:rFonts w:ascii="Gotham Bold" w:hAnsi="Gotham Bold" w:cs="Arial"/>
          <w:sz w:val="20"/>
          <w:szCs w:val="20"/>
        </w:rPr>
        <w:instrText xml:space="preserve"> REF _Ref100063857 \r \h </w:instrText>
      </w:r>
      <w:r>
        <w:rPr>
          <w:rFonts w:ascii="Gotham Bold" w:hAnsi="Gotham Bold" w:cs="Arial"/>
          <w:sz w:val="20"/>
          <w:szCs w:val="20"/>
        </w:rPr>
      </w:r>
      <w:r>
        <w:rPr>
          <w:rFonts w:ascii="Gotham Bold" w:hAnsi="Gotham Bold" w:cs="Arial"/>
          <w:sz w:val="20"/>
          <w:szCs w:val="20"/>
        </w:rPr>
        <w:fldChar w:fldCharType="separate"/>
      </w:r>
      <w:r>
        <w:rPr>
          <w:rFonts w:ascii="Gotham Bold" w:hAnsi="Gotham Bold" w:cs="Arial"/>
          <w:sz w:val="20"/>
          <w:szCs w:val="20"/>
        </w:rPr>
        <w:t>6.3</w:t>
      </w:r>
      <w:r>
        <w:rPr>
          <w:rFonts w:ascii="Gotham Bold" w:hAnsi="Gotham Bold" w:cs="Arial"/>
          <w:sz w:val="20"/>
          <w:szCs w:val="20"/>
        </w:rPr>
        <w:fldChar w:fldCharType="end"/>
      </w:r>
      <w:r w:rsidRPr="00283D8B">
        <w:rPr>
          <w:rFonts w:ascii="Gotham Bold" w:hAnsi="Gotham Bold" w:cs="Arial"/>
          <w:sz w:val="20"/>
          <w:szCs w:val="20"/>
        </w:rPr>
        <w:t xml:space="preserve">: </w:t>
      </w:r>
      <w:r>
        <w:rPr>
          <w:rFonts w:ascii="Gotham Bold" w:hAnsi="Gotham Bold" w:cs="Arial"/>
          <w:sz w:val="20"/>
          <w:szCs w:val="20"/>
        </w:rPr>
        <w:fldChar w:fldCharType="begin"/>
      </w:r>
      <w:r>
        <w:rPr>
          <w:rFonts w:ascii="Gotham Bold" w:hAnsi="Gotham Bold" w:cs="Arial"/>
          <w:sz w:val="20"/>
          <w:szCs w:val="20"/>
        </w:rPr>
        <w:instrText xml:space="preserve"> REF _Ref100063857 \h  \* MERGEFORMAT </w:instrText>
      </w:r>
      <w:r>
        <w:rPr>
          <w:rFonts w:ascii="Gotham Bold" w:hAnsi="Gotham Bold" w:cs="Arial"/>
          <w:sz w:val="20"/>
          <w:szCs w:val="20"/>
        </w:rPr>
      </w:r>
      <w:r>
        <w:rPr>
          <w:rFonts w:ascii="Gotham Bold" w:hAnsi="Gotham Bold" w:cs="Arial"/>
          <w:sz w:val="20"/>
          <w:szCs w:val="20"/>
        </w:rPr>
        <w:fldChar w:fldCharType="separate"/>
      </w:r>
      <w:r w:rsidRPr="002607C1">
        <w:rPr>
          <w:rFonts w:ascii="Gotham Bold" w:hAnsi="Gotham Bold" w:cs="Arial"/>
          <w:sz w:val="20"/>
          <w:szCs w:val="20"/>
        </w:rPr>
        <w:t>Immediate suspension</w:t>
      </w:r>
      <w:r>
        <w:rPr>
          <w:rFonts w:ascii="Gotham Bold" w:hAnsi="Gotham Bold" w:cs="Arial"/>
          <w:sz w:val="20"/>
          <w:szCs w:val="20"/>
        </w:rPr>
        <w:fldChar w:fldCharType="end"/>
      </w:r>
    </w:p>
    <w:p w14:paraId="18B4A83B" w14:textId="1FEA6FA0" w:rsidR="0007439B" w:rsidRDefault="00216337" w:rsidP="00026C11">
      <w:pPr>
        <w:spacing w:after="120"/>
        <w:rPr>
          <w:rFonts w:ascii="Gotham Book" w:hAnsi="Gotham Book" w:cs="Arial"/>
          <w:sz w:val="20"/>
          <w:szCs w:val="20"/>
        </w:rPr>
      </w:pPr>
      <w:r>
        <w:rPr>
          <w:rFonts w:ascii="Gotham Book" w:hAnsi="Gotham Book" w:cs="Arial"/>
          <w:sz w:val="20"/>
          <w:szCs w:val="20"/>
        </w:rPr>
        <w:t xml:space="preserve">This Rule provides grounds </w:t>
      </w:r>
      <w:r w:rsidR="00FE3983">
        <w:rPr>
          <w:rFonts w:ascii="Gotham Book" w:hAnsi="Gotham Book" w:cs="Arial"/>
          <w:sz w:val="20"/>
          <w:szCs w:val="20"/>
        </w:rPr>
        <w:t>for</w:t>
      </w:r>
      <w:r>
        <w:rPr>
          <w:rFonts w:ascii="Gotham Book" w:hAnsi="Gotham Book" w:cs="Arial"/>
          <w:sz w:val="20"/>
          <w:szCs w:val="20"/>
        </w:rPr>
        <w:t xml:space="preserve"> the Committee </w:t>
      </w:r>
      <w:r w:rsidR="00FE3983">
        <w:rPr>
          <w:rFonts w:ascii="Gotham Book" w:hAnsi="Gotham Book" w:cs="Arial"/>
          <w:sz w:val="20"/>
          <w:szCs w:val="20"/>
        </w:rPr>
        <w:t>to</w:t>
      </w:r>
      <w:r>
        <w:rPr>
          <w:rFonts w:ascii="Gotham Book" w:hAnsi="Gotham Book" w:cs="Arial"/>
          <w:sz w:val="20"/>
          <w:szCs w:val="20"/>
        </w:rPr>
        <w:t xml:space="preserve"> immediately suspend a Member’s membership </w:t>
      </w:r>
      <w:r w:rsidR="00FE3983">
        <w:rPr>
          <w:rFonts w:ascii="Gotham Book" w:hAnsi="Gotham Book" w:cs="Arial"/>
          <w:sz w:val="20"/>
          <w:szCs w:val="20"/>
        </w:rPr>
        <w:t xml:space="preserve">in extraordinary circumstances </w:t>
      </w:r>
      <w:r>
        <w:rPr>
          <w:rFonts w:ascii="Gotham Book" w:hAnsi="Gotham Book" w:cs="Arial"/>
          <w:sz w:val="20"/>
          <w:szCs w:val="20"/>
        </w:rPr>
        <w:t xml:space="preserve">prior to the completion of </w:t>
      </w:r>
      <w:r w:rsidR="00FE3983">
        <w:rPr>
          <w:rFonts w:ascii="Gotham Book" w:hAnsi="Gotham Book" w:cs="Arial"/>
          <w:sz w:val="20"/>
          <w:szCs w:val="20"/>
        </w:rPr>
        <w:t>a</w:t>
      </w:r>
      <w:r>
        <w:rPr>
          <w:rFonts w:ascii="Gotham Book" w:hAnsi="Gotham Book" w:cs="Arial"/>
          <w:sz w:val="20"/>
          <w:szCs w:val="20"/>
        </w:rPr>
        <w:t xml:space="preserve"> disciplinary procedure under Rule </w:t>
      </w:r>
      <w:r>
        <w:rPr>
          <w:rFonts w:ascii="Gotham Book" w:hAnsi="Gotham Book" w:cs="Arial"/>
          <w:sz w:val="20"/>
          <w:szCs w:val="20"/>
        </w:rPr>
        <w:fldChar w:fldCharType="begin"/>
      </w:r>
      <w:r>
        <w:rPr>
          <w:rFonts w:ascii="Gotham Book" w:hAnsi="Gotham Book" w:cs="Arial"/>
          <w:sz w:val="20"/>
          <w:szCs w:val="20"/>
        </w:rPr>
        <w:instrText xml:space="preserve"> REF _Ref100060480 \r \h </w:instrText>
      </w:r>
      <w:r>
        <w:rPr>
          <w:rFonts w:ascii="Gotham Book" w:hAnsi="Gotham Book" w:cs="Arial"/>
          <w:sz w:val="20"/>
          <w:szCs w:val="20"/>
        </w:rPr>
      </w:r>
      <w:r>
        <w:rPr>
          <w:rFonts w:ascii="Gotham Book" w:hAnsi="Gotham Book" w:cs="Arial"/>
          <w:sz w:val="20"/>
          <w:szCs w:val="20"/>
        </w:rPr>
        <w:fldChar w:fldCharType="separate"/>
      </w:r>
      <w:r>
        <w:rPr>
          <w:rFonts w:ascii="Gotham Book" w:hAnsi="Gotham Book" w:cs="Arial"/>
          <w:sz w:val="20"/>
          <w:szCs w:val="20"/>
        </w:rPr>
        <w:t>6.2</w:t>
      </w:r>
      <w:r>
        <w:rPr>
          <w:rFonts w:ascii="Gotham Book" w:hAnsi="Gotham Book" w:cs="Arial"/>
          <w:sz w:val="20"/>
          <w:szCs w:val="20"/>
        </w:rPr>
        <w:fldChar w:fldCharType="end"/>
      </w:r>
      <w:r w:rsidR="00FE3983">
        <w:rPr>
          <w:rFonts w:ascii="Gotham Book" w:hAnsi="Gotham Book" w:cs="Arial"/>
          <w:sz w:val="20"/>
          <w:szCs w:val="20"/>
        </w:rPr>
        <w:t xml:space="preserve">. An immediate suspension of a membership </w:t>
      </w:r>
      <w:r w:rsidR="0011199A">
        <w:rPr>
          <w:rFonts w:ascii="Gotham Book" w:hAnsi="Gotham Book" w:cs="Arial"/>
          <w:sz w:val="20"/>
          <w:szCs w:val="20"/>
        </w:rPr>
        <w:t xml:space="preserve">will </w:t>
      </w:r>
      <w:r w:rsidR="00FE3983">
        <w:rPr>
          <w:rFonts w:ascii="Gotham Book" w:hAnsi="Gotham Book" w:cs="Arial"/>
          <w:sz w:val="20"/>
          <w:szCs w:val="20"/>
        </w:rPr>
        <w:t xml:space="preserve">operate until the matter is finally dealt with in accordance with Rule </w:t>
      </w:r>
      <w:r w:rsidR="00B1419D">
        <w:rPr>
          <w:rFonts w:ascii="Gotham Book" w:hAnsi="Gotham Book" w:cs="Arial"/>
          <w:sz w:val="20"/>
          <w:szCs w:val="20"/>
        </w:rPr>
        <w:fldChar w:fldCharType="begin"/>
      </w:r>
      <w:r w:rsidR="00B1419D">
        <w:rPr>
          <w:rFonts w:ascii="Gotham Book" w:hAnsi="Gotham Book" w:cs="Arial"/>
          <w:sz w:val="20"/>
          <w:szCs w:val="20"/>
        </w:rPr>
        <w:instrText xml:space="preserve"> REF _Ref100060480 \r \h </w:instrText>
      </w:r>
      <w:r w:rsidR="00B1419D">
        <w:rPr>
          <w:rFonts w:ascii="Gotham Book" w:hAnsi="Gotham Book" w:cs="Arial"/>
          <w:sz w:val="20"/>
          <w:szCs w:val="20"/>
        </w:rPr>
      </w:r>
      <w:r w:rsidR="00B1419D">
        <w:rPr>
          <w:rFonts w:ascii="Gotham Book" w:hAnsi="Gotham Book" w:cs="Arial"/>
          <w:sz w:val="20"/>
          <w:szCs w:val="20"/>
        </w:rPr>
        <w:fldChar w:fldCharType="separate"/>
      </w:r>
      <w:r w:rsidR="00B1419D">
        <w:rPr>
          <w:rFonts w:ascii="Gotham Book" w:hAnsi="Gotham Book" w:cs="Arial"/>
          <w:sz w:val="20"/>
          <w:szCs w:val="20"/>
        </w:rPr>
        <w:t>6.2</w:t>
      </w:r>
      <w:r w:rsidR="00B1419D">
        <w:rPr>
          <w:rFonts w:ascii="Gotham Book" w:hAnsi="Gotham Book" w:cs="Arial"/>
          <w:sz w:val="20"/>
          <w:szCs w:val="20"/>
        </w:rPr>
        <w:fldChar w:fldCharType="end"/>
      </w:r>
      <w:r w:rsidR="00B1419D">
        <w:rPr>
          <w:rFonts w:ascii="Gotham Book" w:hAnsi="Gotham Book" w:cs="Arial"/>
          <w:sz w:val="20"/>
          <w:szCs w:val="20"/>
        </w:rPr>
        <w:t>.</w:t>
      </w:r>
    </w:p>
    <w:p w14:paraId="00158B84" w14:textId="2533B042" w:rsidR="00784D26" w:rsidRDefault="007D55D7" w:rsidP="004339E9">
      <w:pPr>
        <w:spacing w:after="0"/>
        <w:rPr>
          <w:rFonts w:ascii="Gotham Bold" w:hAnsi="Gotham Bold" w:cs="Arial"/>
          <w:sz w:val="20"/>
          <w:szCs w:val="20"/>
        </w:rPr>
      </w:pPr>
      <w:r>
        <w:rPr>
          <w:rFonts w:ascii="Gotham Bold" w:hAnsi="Gotham Bold" w:cs="Arial"/>
          <w:sz w:val="20"/>
          <w:szCs w:val="20"/>
        </w:rPr>
        <w:t xml:space="preserve">Rule </w:t>
      </w:r>
      <w:r>
        <w:rPr>
          <w:rFonts w:ascii="Gotham Bold" w:hAnsi="Gotham Bold" w:cs="Arial"/>
          <w:sz w:val="20"/>
          <w:szCs w:val="20"/>
        </w:rPr>
        <w:fldChar w:fldCharType="begin"/>
      </w:r>
      <w:r>
        <w:rPr>
          <w:rFonts w:ascii="Gotham Bold" w:hAnsi="Gotham Bold" w:cs="Arial"/>
          <w:sz w:val="20"/>
          <w:szCs w:val="20"/>
        </w:rPr>
        <w:instrText xml:space="preserve"> REF _Ref92826648 \w \h  \* MERGEFORMAT </w:instrText>
      </w:r>
      <w:r>
        <w:rPr>
          <w:rFonts w:ascii="Gotham Bold" w:hAnsi="Gotham Bold" w:cs="Arial"/>
          <w:sz w:val="20"/>
          <w:szCs w:val="20"/>
        </w:rPr>
      </w:r>
      <w:r>
        <w:rPr>
          <w:rFonts w:ascii="Gotham Bold" w:hAnsi="Gotham Bold" w:cs="Arial"/>
          <w:sz w:val="20"/>
          <w:szCs w:val="20"/>
        </w:rPr>
        <w:fldChar w:fldCharType="separate"/>
      </w:r>
      <w:r w:rsidR="00561668">
        <w:rPr>
          <w:rFonts w:ascii="Gotham Bold" w:hAnsi="Gotham Bold" w:cs="Arial"/>
          <w:sz w:val="20"/>
          <w:szCs w:val="20"/>
        </w:rPr>
        <w:t>6.4</w:t>
      </w:r>
      <w:r>
        <w:rPr>
          <w:rFonts w:ascii="Gotham Bold" w:hAnsi="Gotham Bold" w:cs="Arial"/>
          <w:sz w:val="20"/>
          <w:szCs w:val="20"/>
        </w:rPr>
        <w:fldChar w:fldCharType="end"/>
      </w:r>
      <w:r w:rsidRPr="00283D8B">
        <w:rPr>
          <w:rFonts w:ascii="Gotham Bold" w:hAnsi="Gotham Bold" w:cs="Arial"/>
          <w:sz w:val="20"/>
          <w:szCs w:val="20"/>
        </w:rPr>
        <w:t xml:space="preserve">: </w:t>
      </w:r>
      <w:r>
        <w:rPr>
          <w:rFonts w:ascii="Gotham Bold" w:hAnsi="Gotham Bold" w:cs="Arial"/>
          <w:sz w:val="20"/>
          <w:szCs w:val="20"/>
        </w:rPr>
        <w:fldChar w:fldCharType="begin"/>
      </w:r>
      <w:r>
        <w:rPr>
          <w:rFonts w:ascii="Gotham Bold" w:hAnsi="Gotham Bold" w:cs="Arial"/>
          <w:sz w:val="20"/>
          <w:szCs w:val="20"/>
        </w:rPr>
        <w:instrText xml:space="preserve"> REF _Ref92826648 \h  \* MERGEFORMAT </w:instrText>
      </w:r>
      <w:r>
        <w:rPr>
          <w:rFonts w:ascii="Gotham Bold" w:hAnsi="Gotham Bold" w:cs="Arial"/>
          <w:sz w:val="20"/>
          <w:szCs w:val="20"/>
        </w:rPr>
      </w:r>
      <w:r>
        <w:rPr>
          <w:rFonts w:ascii="Gotham Bold" w:hAnsi="Gotham Bold" w:cs="Arial"/>
          <w:sz w:val="20"/>
          <w:szCs w:val="20"/>
        </w:rPr>
        <w:fldChar w:fldCharType="separate"/>
      </w:r>
      <w:r w:rsidR="00CC65BB" w:rsidRPr="002607C1">
        <w:rPr>
          <w:rFonts w:ascii="Gotham Bold" w:hAnsi="Gotham Bold" w:cs="Arial"/>
          <w:sz w:val="20"/>
          <w:szCs w:val="20"/>
        </w:rPr>
        <w:t>Appeal against suspension or termination of membership</w:t>
      </w:r>
      <w:r>
        <w:rPr>
          <w:rFonts w:ascii="Gotham Bold" w:hAnsi="Gotham Bold" w:cs="Arial"/>
          <w:sz w:val="20"/>
          <w:szCs w:val="20"/>
        </w:rPr>
        <w:fldChar w:fldCharType="end"/>
      </w:r>
    </w:p>
    <w:p w14:paraId="0A6B1CBF" w14:textId="38B5E2C3" w:rsidR="007D55D7" w:rsidRPr="004339E9" w:rsidRDefault="007D55D7" w:rsidP="00026C11">
      <w:pPr>
        <w:spacing w:after="120"/>
        <w:rPr>
          <w:rFonts w:ascii="Gotham Book" w:hAnsi="Gotham Book" w:cs="Arial"/>
          <w:sz w:val="20"/>
          <w:szCs w:val="20"/>
        </w:rPr>
      </w:pPr>
      <w:r>
        <w:rPr>
          <w:rFonts w:ascii="Gotham Book" w:hAnsi="Gotham Book" w:cs="Arial"/>
          <w:sz w:val="20"/>
          <w:szCs w:val="20"/>
        </w:rPr>
        <w:t>This Rule provides that the a</w:t>
      </w:r>
      <w:r w:rsidRPr="00D70270">
        <w:rPr>
          <w:rFonts w:ascii="Gotham Book" w:hAnsi="Gotham Book" w:cs="Arial"/>
          <w:sz w:val="20"/>
          <w:szCs w:val="20"/>
        </w:rPr>
        <w:t xml:space="preserve">ppeal </w:t>
      </w:r>
      <w:r>
        <w:rPr>
          <w:rFonts w:ascii="Gotham Book" w:hAnsi="Gotham Book" w:cs="Arial"/>
          <w:sz w:val="20"/>
          <w:szCs w:val="20"/>
        </w:rPr>
        <w:t xml:space="preserve">of a </w:t>
      </w:r>
      <w:r w:rsidRPr="00D70270">
        <w:rPr>
          <w:rFonts w:ascii="Gotham Book" w:hAnsi="Gotham Book" w:cs="Arial"/>
          <w:sz w:val="20"/>
          <w:szCs w:val="20"/>
        </w:rPr>
        <w:t xml:space="preserve">decision to </w:t>
      </w:r>
      <w:r w:rsidR="00FE3983">
        <w:rPr>
          <w:rFonts w:ascii="Gotham Book" w:hAnsi="Gotham Book" w:cs="Arial"/>
          <w:sz w:val="20"/>
          <w:szCs w:val="20"/>
        </w:rPr>
        <w:t xml:space="preserve">suspend </w:t>
      </w:r>
      <w:r w:rsidR="00013D23">
        <w:rPr>
          <w:rFonts w:ascii="Gotham Book" w:hAnsi="Gotham Book" w:cs="Arial"/>
          <w:sz w:val="20"/>
          <w:szCs w:val="20"/>
        </w:rPr>
        <w:t xml:space="preserve">a person’s membership rights </w:t>
      </w:r>
      <w:r w:rsidR="00FE3983">
        <w:rPr>
          <w:rFonts w:ascii="Gotham Book" w:hAnsi="Gotham Book" w:cs="Arial"/>
          <w:sz w:val="20"/>
          <w:szCs w:val="20"/>
        </w:rPr>
        <w:t xml:space="preserve">or </w:t>
      </w:r>
      <w:r w:rsidR="00341024">
        <w:rPr>
          <w:rFonts w:ascii="Gotham Book" w:hAnsi="Gotham Book" w:cs="Arial"/>
          <w:sz w:val="20"/>
          <w:szCs w:val="20"/>
        </w:rPr>
        <w:t>terminate a</w:t>
      </w:r>
      <w:r>
        <w:rPr>
          <w:rFonts w:ascii="Gotham Book" w:hAnsi="Gotham Book" w:cs="Arial"/>
          <w:sz w:val="20"/>
          <w:szCs w:val="20"/>
        </w:rPr>
        <w:t xml:space="preserve"> membership</w:t>
      </w:r>
      <w:r w:rsidRPr="00D70270">
        <w:rPr>
          <w:rFonts w:ascii="Gotham Book" w:hAnsi="Gotham Book" w:cs="Arial"/>
          <w:sz w:val="20"/>
          <w:szCs w:val="20"/>
        </w:rPr>
        <w:t xml:space="preserve"> must be made </w:t>
      </w:r>
      <w:r>
        <w:rPr>
          <w:rFonts w:ascii="Gotham Book" w:hAnsi="Gotham Book" w:cs="Arial"/>
          <w:sz w:val="20"/>
          <w:szCs w:val="20"/>
        </w:rPr>
        <w:t xml:space="preserve">to the Secretary </w:t>
      </w:r>
      <w:r w:rsidRPr="00D70270">
        <w:rPr>
          <w:rFonts w:ascii="Gotham Book" w:hAnsi="Gotham Book" w:cs="Arial"/>
          <w:sz w:val="20"/>
          <w:szCs w:val="20"/>
        </w:rPr>
        <w:t xml:space="preserve">within 1 month of </w:t>
      </w:r>
      <w:r>
        <w:rPr>
          <w:rFonts w:ascii="Gotham Book" w:hAnsi="Gotham Book" w:cs="Arial"/>
          <w:sz w:val="20"/>
          <w:szCs w:val="20"/>
        </w:rPr>
        <w:t xml:space="preserve">such </w:t>
      </w:r>
      <w:r w:rsidRPr="00D70270">
        <w:rPr>
          <w:rFonts w:ascii="Gotham Book" w:hAnsi="Gotham Book" w:cs="Arial"/>
          <w:sz w:val="20"/>
          <w:szCs w:val="20"/>
        </w:rPr>
        <w:t>decision.</w:t>
      </w:r>
      <w:r>
        <w:rPr>
          <w:rFonts w:ascii="Gotham Book" w:hAnsi="Gotham Book" w:cs="Arial"/>
          <w:sz w:val="20"/>
          <w:szCs w:val="20"/>
        </w:rPr>
        <w:t xml:space="preserve"> </w:t>
      </w:r>
      <w:r w:rsidR="006E04C9">
        <w:rPr>
          <w:rFonts w:ascii="Gotham Book" w:hAnsi="Gotham Book" w:cs="Arial"/>
          <w:sz w:val="20"/>
          <w:szCs w:val="20"/>
        </w:rPr>
        <w:t xml:space="preserve">This Rule also sets out the way in which a </w:t>
      </w:r>
      <w:r w:rsidR="00080582">
        <w:rPr>
          <w:rFonts w:ascii="Gotham Book" w:hAnsi="Gotham Book" w:cs="Arial"/>
          <w:sz w:val="20"/>
          <w:szCs w:val="20"/>
        </w:rPr>
        <w:t xml:space="preserve">Special </w:t>
      </w:r>
      <w:r w:rsidR="006E04C9">
        <w:rPr>
          <w:rFonts w:ascii="Gotham Book" w:hAnsi="Gotham Book" w:cs="Arial"/>
          <w:sz w:val="20"/>
          <w:szCs w:val="20"/>
        </w:rPr>
        <w:t xml:space="preserve">General Meeting </w:t>
      </w:r>
      <w:r w:rsidR="00C056D4">
        <w:rPr>
          <w:rFonts w:ascii="Gotham Book" w:hAnsi="Gotham Book" w:cs="Arial"/>
          <w:sz w:val="20"/>
          <w:szCs w:val="20"/>
        </w:rPr>
        <w:t>convened</w:t>
      </w:r>
      <w:r w:rsidR="006E04C9">
        <w:rPr>
          <w:rFonts w:ascii="Gotham Book" w:hAnsi="Gotham Book" w:cs="Arial"/>
          <w:sz w:val="20"/>
          <w:szCs w:val="20"/>
        </w:rPr>
        <w:t xml:space="preserve"> to consider a person’s appeal against </w:t>
      </w:r>
      <w:r w:rsidR="0011199A">
        <w:rPr>
          <w:rFonts w:ascii="Gotham Book" w:hAnsi="Gotham Book" w:cs="Arial"/>
          <w:sz w:val="20"/>
          <w:szCs w:val="20"/>
        </w:rPr>
        <w:t xml:space="preserve">suspension or </w:t>
      </w:r>
      <w:r w:rsidR="006E04C9">
        <w:rPr>
          <w:rFonts w:ascii="Gotham Book" w:hAnsi="Gotham Book" w:cs="Arial"/>
          <w:sz w:val="20"/>
          <w:szCs w:val="20"/>
        </w:rPr>
        <w:t xml:space="preserve">termination of membership should be carried </w:t>
      </w:r>
      <w:r w:rsidR="00080582">
        <w:rPr>
          <w:rFonts w:ascii="Gotham Book" w:hAnsi="Gotham Book" w:cs="Arial"/>
          <w:sz w:val="20"/>
          <w:szCs w:val="20"/>
        </w:rPr>
        <w:t xml:space="preserve">out </w:t>
      </w:r>
      <w:r w:rsidR="006E04C9">
        <w:rPr>
          <w:rFonts w:ascii="Gotham Book" w:hAnsi="Gotham Book" w:cs="Arial"/>
          <w:sz w:val="20"/>
          <w:szCs w:val="20"/>
        </w:rPr>
        <w:t>to accord with principles of natural justice.</w:t>
      </w:r>
    </w:p>
    <w:p w14:paraId="50CC4C6B" w14:textId="12D558E7" w:rsidR="00784D26" w:rsidRPr="00784D26" w:rsidRDefault="00784D26" w:rsidP="004339E9">
      <w:pPr>
        <w:spacing w:before="120" w:after="0"/>
        <w:rPr>
          <w:rFonts w:ascii="Gotham Bold" w:hAnsi="Gotham Bold" w:cs="Arial"/>
        </w:rPr>
      </w:pPr>
      <w:r w:rsidRPr="00784D26">
        <w:rPr>
          <w:rFonts w:ascii="Gotham Bold" w:hAnsi="Gotham Bold" w:cs="Arial"/>
        </w:rPr>
        <w:fldChar w:fldCharType="begin"/>
      </w:r>
      <w:r w:rsidRPr="00784D26">
        <w:rPr>
          <w:rFonts w:ascii="Gotham Bold" w:hAnsi="Gotham Bold" w:cs="Arial"/>
        </w:rPr>
        <w:instrText xml:space="preserve"> REF _Ref92361794 \h </w:instrText>
      </w:r>
      <w:r>
        <w:rPr>
          <w:rFonts w:ascii="Gotham Bold" w:hAnsi="Gotham Bold" w:cs="Arial"/>
        </w:rPr>
        <w:instrText xml:space="preserve"> \* MERGEFORMAT </w:instrText>
      </w:r>
      <w:r w:rsidRPr="00784D26">
        <w:rPr>
          <w:rFonts w:ascii="Gotham Bold" w:hAnsi="Gotham Bold" w:cs="Arial"/>
        </w:rPr>
      </w:r>
      <w:r w:rsidRPr="00784D26">
        <w:rPr>
          <w:rFonts w:ascii="Gotham Bold" w:hAnsi="Gotham Bold" w:cs="Arial"/>
        </w:rPr>
        <w:fldChar w:fldCharType="separate"/>
      </w:r>
      <w:r w:rsidR="00561668" w:rsidRPr="00E44514">
        <w:rPr>
          <w:rFonts w:ascii="Gotham Bold" w:hAnsi="Gotham Bold" w:cs="Arial"/>
        </w:rPr>
        <w:t>INTERNAL GRIEVANCE PROCEDURE</w:t>
      </w:r>
      <w:r w:rsidRPr="00784D26">
        <w:rPr>
          <w:rFonts w:ascii="Gotham Bold" w:hAnsi="Gotham Bold" w:cs="Arial"/>
        </w:rPr>
        <w:fldChar w:fldCharType="end"/>
      </w:r>
      <w:r w:rsidR="00AE3554">
        <w:rPr>
          <w:rFonts w:ascii="Gotham Bold" w:hAnsi="Gotham Bold" w:cs="Arial"/>
        </w:rPr>
        <w:t xml:space="preserve"> (RULE</w:t>
      </w:r>
      <w:r w:rsidR="00AE3554" w:rsidRPr="007F4803">
        <w:rPr>
          <w:rFonts w:ascii="Gotham Bold" w:hAnsi="Gotham Bold" w:cs="Arial"/>
        </w:rPr>
        <w:t xml:space="preserve"> </w:t>
      </w:r>
      <w:r w:rsidR="00AE3554" w:rsidRPr="00784D26">
        <w:rPr>
          <w:rFonts w:ascii="Gotham Bold" w:hAnsi="Gotham Bold" w:cs="Arial"/>
        </w:rPr>
        <w:fldChar w:fldCharType="begin"/>
      </w:r>
      <w:r w:rsidR="00AE3554" w:rsidRPr="00784D26">
        <w:rPr>
          <w:rFonts w:ascii="Gotham Bold" w:hAnsi="Gotham Bold" w:cs="Arial"/>
        </w:rPr>
        <w:instrText xml:space="preserve"> REF _Ref92361791 \r \h </w:instrText>
      </w:r>
      <w:r w:rsidR="00AE3554">
        <w:rPr>
          <w:rFonts w:ascii="Gotham Bold" w:hAnsi="Gotham Bold" w:cs="Arial"/>
        </w:rPr>
        <w:instrText xml:space="preserve"> \* MERGEFORMAT </w:instrText>
      </w:r>
      <w:r w:rsidR="00AE3554" w:rsidRPr="00784D26">
        <w:rPr>
          <w:rFonts w:ascii="Gotham Bold" w:hAnsi="Gotham Bold" w:cs="Arial"/>
        </w:rPr>
      </w:r>
      <w:r w:rsidR="00AE3554" w:rsidRPr="00784D26">
        <w:rPr>
          <w:rFonts w:ascii="Gotham Bold" w:hAnsi="Gotham Bold" w:cs="Arial"/>
        </w:rPr>
        <w:fldChar w:fldCharType="separate"/>
      </w:r>
      <w:r w:rsidR="00561668">
        <w:rPr>
          <w:rFonts w:ascii="Gotham Bold" w:hAnsi="Gotham Bold" w:cs="Arial"/>
        </w:rPr>
        <w:t>7</w:t>
      </w:r>
      <w:r w:rsidR="00AE3554" w:rsidRPr="00784D26">
        <w:rPr>
          <w:rFonts w:ascii="Gotham Bold" w:hAnsi="Gotham Bold" w:cs="Arial"/>
        </w:rPr>
        <w:fldChar w:fldCharType="end"/>
      </w:r>
      <w:r w:rsidR="00AE3554">
        <w:rPr>
          <w:rFonts w:ascii="Gotham Bold" w:hAnsi="Gotham Bold" w:cs="Arial"/>
        </w:rPr>
        <w:t>)</w:t>
      </w:r>
    </w:p>
    <w:p w14:paraId="5D272B3A" w14:textId="1DC056E2" w:rsidR="00B70A16" w:rsidRPr="00C076E8" w:rsidRDefault="00784D26" w:rsidP="00026C11">
      <w:pPr>
        <w:spacing w:after="120"/>
        <w:rPr>
          <w:rFonts w:ascii="Gotham Book" w:hAnsi="Gotham Book" w:cs="Arial"/>
          <w:sz w:val="20"/>
          <w:szCs w:val="20"/>
        </w:rPr>
      </w:pPr>
      <w:r>
        <w:rPr>
          <w:rFonts w:ascii="Gotham Book" w:hAnsi="Gotham Book" w:cs="Arial"/>
          <w:sz w:val="20"/>
          <w:szCs w:val="20"/>
        </w:rPr>
        <w:t>A</w:t>
      </w:r>
      <w:r w:rsidRPr="00C076E8">
        <w:rPr>
          <w:rFonts w:ascii="Gotham Book" w:hAnsi="Gotham Book" w:cs="Arial"/>
          <w:sz w:val="20"/>
          <w:szCs w:val="20"/>
        </w:rPr>
        <w:t xml:space="preserve">n internal grievance procedure has been included </w:t>
      </w:r>
      <w:r>
        <w:rPr>
          <w:rFonts w:ascii="Gotham Book" w:hAnsi="Gotham Book" w:cs="Arial"/>
          <w:sz w:val="20"/>
          <w:szCs w:val="20"/>
        </w:rPr>
        <w:t>t</w:t>
      </w:r>
      <w:r w:rsidR="00B70A16" w:rsidRPr="00C076E8">
        <w:rPr>
          <w:rFonts w:ascii="Gotham Book" w:hAnsi="Gotham Book" w:cs="Arial"/>
          <w:sz w:val="20"/>
          <w:szCs w:val="20"/>
        </w:rPr>
        <w:t xml:space="preserve">o support law changes for incorporated associations. Incorporated </w:t>
      </w:r>
      <w:r w:rsidR="004D0DE8">
        <w:rPr>
          <w:rFonts w:ascii="Gotham Book" w:hAnsi="Gotham Book" w:cs="Arial"/>
          <w:sz w:val="20"/>
          <w:szCs w:val="20"/>
        </w:rPr>
        <w:t>a</w:t>
      </w:r>
      <w:r w:rsidR="00B70A16" w:rsidRPr="00C076E8">
        <w:rPr>
          <w:rFonts w:ascii="Gotham Book" w:hAnsi="Gotham Book" w:cs="Arial"/>
          <w:sz w:val="20"/>
          <w:szCs w:val="20"/>
        </w:rPr>
        <w:t>ssociations that do not have a</w:t>
      </w:r>
      <w:r w:rsidR="00CF768C">
        <w:rPr>
          <w:rFonts w:ascii="Gotham Book" w:hAnsi="Gotham Book" w:cs="Arial"/>
          <w:sz w:val="20"/>
          <w:szCs w:val="20"/>
        </w:rPr>
        <w:t xml:space="preserve">n internal grievance </w:t>
      </w:r>
      <w:r w:rsidR="00B70A16" w:rsidRPr="00C076E8">
        <w:rPr>
          <w:rFonts w:ascii="Gotham Book" w:hAnsi="Gotham Book" w:cs="Arial"/>
          <w:sz w:val="20"/>
          <w:szCs w:val="20"/>
        </w:rPr>
        <w:t>procedure in place b</w:t>
      </w:r>
      <w:r w:rsidR="00CF768C">
        <w:rPr>
          <w:rFonts w:ascii="Gotham Book" w:hAnsi="Gotham Book" w:cs="Arial"/>
          <w:sz w:val="20"/>
          <w:szCs w:val="20"/>
        </w:rPr>
        <w:t>efore</w:t>
      </w:r>
      <w:r w:rsidR="00B70A16" w:rsidRPr="00C076E8">
        <w:rPr>
          <w:rFonts w:ascii="Gotham Book" w:hAnsi="Gotham Book" w:cs="Arial"/>
          <w:sz w:val="20"/>
          <w:szCs w:val="20"/>
        </w:rPr>
        <w:t xml:space="preserve"> </w:t>
      </w:r>
      <w:r w:rsidR="00B70A16" w:rsidRPr="00096192">
        <w:rPr>
          <w:rFonts w:ascii="Gotham Book" w:hAnsi="Gotham Book" w:cs="Arial"/>
          <w:b/>
          <w:bCs/>
          <w:sz w:val="20"/>
          <w:szCs w:val="20"/>
        </w:rPr>
        <w:t>22 June 2022</w:t>
      </w:r>
      <w:r w:rsidR="00B70A16" w:rsidRPr="00C076E8">
        <w:rPr>
          <w:rFonts w:ascii="Gotham Book" w:hAnsi="Gotham Book" w:cs="Arial"/>
          <w:sz w:val="20"/>
          <w:szCs w:val="20"/>
        </w:rPr>
        <w:t xml:space="preserve"> will need to observe the grievance procedure set out in the model </w:t>
      </w:r>
      <w:r w:rsidR="002B205E">
        <w:rPr>
          <w:rFonts w:ascii="Gotham Book" w:hAnsi="Gotham Book" w:cs="Arial"/>
          <w:sz w:val="20"/>
          <w:szCs w:val="20"/>
        </w:rPr>
        <w:t>r</w:t>
      </w:r>
      <w:r w:rsidR="00EF5A0F">
        <w:rPr>
          <w:rFonts w:ascii="Gotham Book" w:hAnsi="Gotham Book" w:cs="Arial"/>
          <w:sz w:val="20"/>
          <w:szCs w:val="20"/>
        </w:rPr>
        <w:t>ule</w:t>
      </w:r>
      <w:r w:rsidR="00B70A16" w:rsidRPr="00C076E8">
        <w:rPr>
          <w:rFonts w:ascii="Gotham Book" w:hAnsi="Gotham Book" w:cs="Arial"/>
          <w:sz w:val="20"/>
          <w:szCs w:val="20"/>
        </w:rPr>
        <w:t>s published by the Office of Fair Trading.</w:t>
      </w:r>
      <w:r w:rsidR="00080582">
        <w:rPr>
          <w:rFonts w:ascii="Gotham Book" w:hAnsi="Gotham Book" w:cs="Arial"/>
          <w:sz w:val="20"/>
          <w:szCs w:val="20"/>
        </w:rPr>
        <w:t xml:space="preserve"> Clubs considering amending these provisions are encouraged to reach out to Racing Queensland or seek independent legal advice</w:t>
      </w:r>
      <w:r w:rsidR="004E7574">
        <w:rPr>
          <w:rFonts w:ascii="Gotham Book" w:hAnsi="Gotham Book" w:cs="Arial"/>
          <w:sz w:val="20"/>
          <w:szCs w:val="20"/>
        </w:rPr>
        <w:t xml:space="preserve"> to ensure they do so in accordance with the </w:t>
      </w:r>
      <w:r w:rsidR="00920A7D" w:rsidRPr="00E44514">
        <w:rPr>
          <w:rFonts w:ascii="Gotham Book" w:hAnsi="Gotham Book" w:cs="Arial"/>
          <w:sz w:val="20"/>
          <w:szCs w:val="20"/>
        </w:rPr>
        <w:t>Act</w:t>
      </w:r>
      <w:r w:rsidR="00080582">
        <w:rPr>
          <w:rFonts w:ascii="Gotham Book" w:hAnsi="Gotham Book" w:cs="Arial"/>
          <w:sz w:val="20"/>
          <w:szCs w:val="20"/>
        </w:rPr>
        <w:t>.</w:t>
      </w:r>
    </w:p>
    <w:p w14:paraId="66428201" w14:textId="76D1E215" w:rsidR="00CB5911" w:rsidRDefault="00CB5911" w:rsidP="004339E9">
      <w:pPr>
        <w:spacing w:before="120" w:after="0"/>
        <w:rPr>
          <w:rFonts w:ascii="Gotham Bold" w:hAnsi="Gotham Bold" w:cs="Arial"/>
        </w:rPr>
      </w:pPr>
      <w:r w:rsidRPr="00CB5911">
        <w:rPr>
          <w:rFonts w:ascii="Gotham Bold" w:hAnsi="Gotham Bold" w:cs="Arial"/>
        </w:rPr>
        <w:fldChar w:fldCharType="begin"/>
      </w:r>
      <w:r w:rsidRPr="00CB5911">
        <w:rPr>
          <w:rFonts w:ascii="Gotham Bold" w:hAnsi="Gotham Bold" w:cs="Arial"/>
        </w:rPr>
        <w:instrText xml:space="preserve"> REF _Ref92365683 \h </w:instrText>
      </w:r>
      <w:r>
        <w:rPr>
          <w:rFonts w:ascii="Gotham Bold" w:hAnsi="Gotham Bold" w:cs="Arial"/>
        </w:rPr>
        <w:instrText xml:space="preserve"> \* MERGEFORMAT </w:instrText>
      </w:r>
      <w:r w:rsidRPr="00CB5911">
        <w:rPr>
          <w:rFonts w:ascii="Gotham Bold" w:hAnsi="Gotham Bold" w:cs="Arial"/>
        </w:rPr>
      </w:r>
      <w:r w:rsidRPr="00CB5911">
        <w:rPr>
          <w:rFonts w:ascii="Gotham Bold" w:hAnsi="Gotham Bold" w:cs="Arial"/>
        </w:rPr>
        <w:fldChar w:fldCharType="separate"/>
      </w:r>
      <w:r w:rsidR="00561668" w:rsidRPr="00E44514">
        <w:rPr>
          <w:rFonts w:ascii="Gotham Bold" w:hAnsi="Gotham Bold" w:cs="Arial"/>
        </w:rPr>
        <w:t>GENERAL MEETINGS</w:t>
      </w:r>
      <w:r w:rsidRPr="00CB5911">
        <w:rPr>
          <w:rFonts w:ascii="Gotham Bold" w:hAnsi="Gotham Bold" w:cs="Arial"/>
        </w:rPr>
        <w:fldChar w:fldCharType="end"/>
      </w:r>
      <w:r w:rsidR="00AE3554">
        <w:rPr>
          <w:rFonts w:ascii="Gotham Bold" w:hAnsi="Gotham Bold" w:cs="Arial"/>
        </w:rPr>
        <w:t xml:space="preserve"> (RULE </w:t>
      </w:r>
      <w:r w:rsidR="00AE3554">
        <w:rPr>
          <w:rFonts w:ascii="Gotham Bold" w:hAnsi="Gotham Bold" w:cs="Arial"/>
        </w:rPr>
        <w:fldChar w:fldCharType="begin"/>
      </w:r>
      <w:r w:rsidR="00AE3554">
        <w:rPr>
          <w:rFonts w:ascii="Gotham Bold" w:hAnsi="Gotham Bold" w:cs="Arial"/>
        </w:rPr>
        <w:instrText xml:space="preserve"> REF _Ref92365680 \r \h  \* MERGEFORMAT </w:instrText>
      </w:r>
      <w:r w:rsidR="00AE3554">
        <w:rPr>
          <w:rFonts w:ascii="Gotham Bold" w:hAnsi="Gotham Bold" w:cs="Arial"/>
        </w:rPr>
      </w:r>
      <w:r w:rsidR="00AE3554">
        <w:rPr>
          <w:rFonts w:ascii="Gotham Bold" w:hAnsi="Gotham Bold" w:cs="Arial"/>
        </w:rPr>
        <w:fldChar w:fldCharType="separate"/>
      </w:r>
      <w:r w:rsidR="00561668">
        <w:rPr>
          <w:rFonts w:ascii="Gotham Bold" w:hAnsi="Gotham Bold" w:cs="Arial"/>
        </w:rPr>
        <w:t>8</w:t>
      </w:r>
      <w:r w:rsidR="00AE3554">
        <w:rPr>
          <w:rFonts w:ascii="Gotham Bold" w:hAnsi="Gotham Bold" w:cs="Arial"/>
        </w:rPr>
        <w:fldChar w:fldCharType="end"/>
      </w:r>
      <w:r w:rsidR="00AE3554">
        <w:rPr>
          <w:rFonts w:ascii="Gotham Bold" w:hAnsi="Gotham Bold" w:cs="Arial"/>
        </w:rPr>
        <w:t>)</w:t>
      </w:r>
    </w:p>
    <w:p w14:paraId="4A9F5829" w14:textId="6CDB327E" w:rsidR="00A65103" w:rsidRDefault="00A65103" w:rsidP="00026C11">
      <w:pPr>
        <w:spacing w:after="0"/>
        <w:rPr>
          <w:rFonts w:ascii="Gotham Bold" w:hAnsi="Gotham Bold" w:cs="Arial"/>
          <w:sz w:val="20"/>
          <w:szCs w:val="20"/>
        </w:rPr>
      </w:pPr>
      <w:r>
        <w:rPr>
          <w:rFonts w:ascii="Gotham Bold" w:hAnsi="Gotham Bold" w:cs="Arial"/>
          <w:sz w:val="20"/>
          <w:szCs w:val="20"/>
        </w:rPr>
        <w:t xml:space="preserve">Rule </w:t>
      </w:r>
      <w:r>
        <w:rPr>
          <w:rFonts w:ascii="Gotham Bold" w:hAnsi="Gotham Bold" w:cs="Arial"/>
          <w:sz w:val="20"/>
          <w:szCs w:val="20"/>
        </w:rPr>
        <w:fldChar w:fldCharType="begin"/>
      </w:r>
      <w:r>
        <w:rPr>
          <w:rFonts w:ascii="Gotham Bold" w:hAnsi="Gotham Bold" w:cs="Arial"/>
          <w:sz w:val="20"/>
          <w:szCs w:val="20"/>
        </w:rPr>
        <w:instrText xml:space="preserve"> REF _Ref96595868 \r \h </w:instrText>
      </w:r>
      <w:r>
        <w:rPr>
          <w:rFonts w:ascii="Gotham Bold" w:hAnsi="Gotham Bold" w:cs="Arial"/>
          <w:sz w:val="20"/>
          <w:szCs w:val="20"/>
        </w:rPr>
      </w:r>
      <w:r>
        <w:rPr>
          <w:rFonts w:ascii="Gotham Bold" w:hAnsi="Gotham Bold" w:cs="Arial"/>
          <w:sz w:val="20"/>
          <w:szCs w:val="20"/>
        </w:rPr>
        <w:fldChar w:fldCharType="separate"/>
      </w:r>
      <w:r w:rsidR="00561668">
        <w:rPr>
          <w:rFonts w:ascii="Gotham Bold" w:hAnsi="Gotham Bold" w:cs="Arial"/>
          <w:sz w:val="20"/>
          <w:szCs w:val="20"/>
        </w:rPr>
        <w:t>8.1</w:t>
      </w:r>
      <w:r>
        <w:rPr>
          <w:rFonts w:ascii="Gotham Bold" w:hAnsi="Gotham Bold" w:cs="Arial"/>
          <w:sz w:val="20"/>
          <w:szCs w:val="20"/>
        </w:rPr>
        <w:fldChar w:fldCharType="end"/>
      </w:r>
      <w:r>
        <w:rPr>
          <w:rFonts w:ascii="Gotham Bold" w:hAnsi="Gotham Bold" w:cs="Arial"/>
          <w:sz w:val="20"/>
          <w:szCs w:val="20"/>
        </w:rPr>
        <w:t xml:space="preserve">: </w:t>
      </w:r>
      <w:r>
        <w:rPr>
          <w:rFonts w:ascii="Gotham Bold" w:hAnsi="Gotham Bold" w:cs="Arial"/>
          <w:sz w:val="20"/>
          <w:szCs w:val="20"/>
        </w:rPr>
        <w:fldChar w:fldCharType="begin"/>
      </w:r>
      <w:r>
        <w:rPr>
          <w:rFonts w:ascii="Gotham Bold" w:hAnsi="Gotham Bold" w:cs="Arial"/>
          <w:sz w:val="20"/>
          <w:szCs w:val="20"/>
        </w:rPr>
        <w:instrText xml:space="preserve"> REF _Ref96595872 \h  \* MERGEFORMAT </w:instrText>
      </w:r>
      <w:r>
        <w:rPr>
          <w:rFonts w:ascii="Gotham Bold" w:hAnsi="Gotham Bold" w:cs="Arial"/>
          <w:sz w:val="20"/>
          <w:szCs w:val="20"/>
        </w:rPr>
      </w:r>
      <w:r>
        <w:rPr>
          <w:rFonts w:ascii="Gotham Bold" w:hAnsi="Gotham Bold" w:cs="Arial"/>
          <w:sz w:val="20"/>
          <w:szCs w:val="20"/>
        </w:rPr>
        <w:fldChar w:fldCharType="separate"/>
      </w:r>
      <w:r w:rsidR="00561668" w:rsidRPr="00E44514">
        <w:rPr>
          <w:rFonts w:ascii="Gotham Bold" w:hAnsi="Gotham Bold" w:cs="Arial"/>
          <w:sz w:val="20"/>
          <w:szCs w:val="20"/>
        </w:rPr>
        <w:t>Annual General Meetings</w:t>
      </w:r>
      <w:r>
        <w:rPr>
          <w:rFonts w:ascii="Gotham Bold" w:hAnsi="Gotham Bold" w:cs="Arial"/>
          <w:sz w:val="20"/>
          <w:szCs w:val="20"/>
        </w:rPr>
        <w:fldChar w:fldCharType="end"/>
      </w:r>
    </w:p>
    <w:p w14:paraId="5D0B54A5" w14:textId="09DC7931" w:rsidR="00A65103" w:rsidRPr="00E13E76" w:rsidRDefault="00C056D4" w:rsidP="00E13E76">
      <w:pPr>
        <w:spacing w:after="120"/>
        <w:rPr>
          <w:rFonts w:ascii="Gotham Book" w:hAnsi="Gotham Book" w:cs="Arial"/>
          <w:sz w:val="20"/>
          <w:szCs w:val="20"/>
        </w:rPr>
      </w:pPr>
      <w:r w:rsidRPr="00E13E76">
        <w:rPr>
          <w:rFonts w:ascii="Gotham Book" w:hAnsi="Gotham Book" w:cs="Arial"/>
          <w:sz w:val="20"/>
          <w:szCs w:val="20"/>
        </w:rPr>
        <w:t xml:space="preserve">This Rule </w:t>
      </w:r>
      <w:r>
        <w:rPr>
          <w:rFonts w:ascii="Gotham Book" w:hAnsi="Gotham Book" w:cs="Arial"/>
          <w:sz w:val="20"/>
          <w:szCs w:val="20"/>
        </w:rPr>
        <w:t>sets out the requirements around Annual General Meetings, including the requirement to give notice of the Annual General Meeting to Members and the ordinary business to be conducted at an Annual General Meeting.</w:t>
      </w:r>
    </w:p>
    <w:p w14:paraId="7AC018D2" w14:textId="77777777" w:rsidR="0011199A" w:rsidRDefault="0011199A" w:rsidP="00026C11">
      <w:pPr>
        <w:spacing w:after="0"/>
        <w:rPr>
          <w:rFonts w:ascii="Gotham Bold" w:hAnsi="Gotham Bold" w:cs="Arial"/>
          <w:sz w:val="20"/>
          <w:szCs w:val="20"/>
        </w:rPr>
        <w:sectPr w:rsidR="0011199A" w:rsidSect="00665322">
          <w:headerReference w:type="default" r:id="rId198"/>
          <w:footerReference w:type="default" r:id="rId199"/>
          <w:endnotePr>
            <w:numFmt w:val="decimal"/>
          </w:endnotePr>
          <w:pgSz w:w="11907" w:h="16840" w:code="9"/>
          <w:pgMar w:top="567" w:right="850" w:bottom="567" w:left="851" w:header="288" w:footer="166" w:gutter="0"/>
          <w:paperSrc w:first="261" w:other="261"/>
          <w:pgNumType w:start="1"/>
          <w:cols w:space="720"/>
          <w:docGrid w:linePitch="299"/>
        </w:sectPr>
      </w:pPr>
    </w:p>
    <w:p w14:paraId="2ED11F42" w14:textId="302CF726" w:rsidR="00A65103" w:rsidRDefault="00A65103" w:rsidP="00026C11">
      <w:pPr>
        <w:spacing w:after="0"/>
        <w:rPr>
          <w:rFonts w:ascii="Gotham Bold" w:hAnsi="Gotham Bold" w:cs="Arial"/>
          <w:sz w:val="20"/>
          <w:szCs w:val="20"/>
        </w:rPr>
      </w:pPr>
      <w:r>
        <w:rPr>
          <w:rFonts w:ascii="Gotham Bold" w:hAnsi="Gotham Bold" w:cs="Arial"/>
          <w:sz w:val="20"/>
          <w:szCs w:val="20"/>
        </w:rPr>
        <w:lastRenderedPageBreak/>
        <w:t xml:space="preserve">Rule </w:t>
      </w:r>
      <w:r>
        <w:rPr>
          <w:rFonts w:ascii="Gotham Bold" w:hAnsi="Gotham Bold" w:cs="Arial"/>
          <w:sz w:val="20"/>
          <w:szCs w:val="20"/>
        </w:rPr>
        <w:fldChar w:fldCharType="begin"/>
      </w:r>
      <w:r>
        <w:rPr>
          <w:rFonts w:ascii="Gotham Bold" w:hAnsi="Gotham Bold" w:cs="Arial"/>
          <w:sz w:val="20"/>
          <w:szCs w:val="20"/>
        </w:rPr>
        <w:instrText xml:space="preserve"> REF _Ref96595901 \r \h </w:instrText>
      </w:r>
      <w:r>
        <w:rPr>
          <w:rFonts w:ascii="Gotham Bold" w:hAnsi="Gotham Bold" w:cs="Arial"/>
          <w:sz w:val="20"/>
          <w:szCs w:val="20"/>
        </w:rPr>
      </w:r>
      <w:r>
        <w:rPr>
          <w:rFonts w:ascii="Gotham Bold" w:hAnsi="Gotham Bold" w:cs="Arial"/>
          <w:sz w:val="20"/>
          <w:szCs w:val="20"/>
        </w:rPr>
        <w:fldChar w:fldCharType="separate"/>
      </w:r>
      <w:r w:rsidR="00561668">
        <w:rPr>
          <w:rFonts w:ascii="Gotham Bold" w:hAnsi="Gotham Bold" w:cs="Arial"/>
          <w:sz w:val="20"/>
          <w:szCs w:val="20"/>
        </w:rPr>
        <w:t>8.2</w:t>
      </w:r>
      <w:r>
        <w:rPr>
          <w:rFonts w:ascii="Gotham Bold" w:hAnsi="Gotham Bold" w:cs="Arial"/>
          <w:sz w:val="20"/>
          <w:szCs w:val="20"/>
        </w:rPr>
        <w:fldChar w:fldCharType="end"/>
      </w:r>
      <w:r>
        <w:rPr>
          <w:rFonts w:ascii="Gotham Bold" w:hAnsi="Gotham Bold" w:cs="Arial"/>
          <w:sz w:val="20"/>
          <w:szCs w:val="20"/>
        </w:rPr>
        <w:t xml:space="preserve">: </w:t>
      </w:r>
      <w:r>
        <w:rPr>
          <w:rFonts w:ascii="Gotham Bold" w:hAnsi="Gotham Bold" w:cs="Arial"/>
          <w:sz w:val="20"/>
          <w:szCs w:val="20"/>
        </w:rPr>
        <w:fldChar w:fldCharType="begin"/>
      </w:r>
      <w:r>
        <w:rPr>
          <w:rFonts w:ascii="Gotham Bold" w:hAnsi="Gotham Bold" w:cs="Arial"/>
          <w:sz w:val="20"/>
          <w:szCs w:val="20"/>
        </w:rPr>
        <w:instrText xml:space="preserve"> REF _Ref96595923 \h  \* MERGEFORMAT </w:instrText>
      </w:r>
      <w:r>
        <w:rPr>
          <w:rFonts w:ascii="Gotham Bold" w:hAnsi="Gotham Bold" w:cs="Arial"/>
          <w:sz w:val="20"/>
          <w:szCs w:val="20"/>
        </w:rPr>
      </w:r>
      <w:r>
        <w:rPr>
          <w:rFonts w:ascii="Gotham Bold" w:hAnsi="Gotham Bold" w:cs="Arial"/>
          <w:sz w:val="20"/>
          <w:szCs w:val="20"/>
        </w:rPr>
        <w:fldChar w:fldCharType="separate"/>
      </w:r>
      <w:r w:rsidR="00561668" w:rsidRPr="00E44514">
        <w:rPr>
          <w:rFonts w:ascii="Gotham Bold" w:hAnsi="Gotham Bold" w:cs="Arial"/>
          <w:sz w:val="20"/>
          <w:szCs w:val="20"/>
        </w:rPr>
        <w:t>Special General Meetings</w:t>
      </w:r>
      <w:r>
        <w:rPr>
          <w:rFonts w:ascii="Gotham Bold" w:hAnsi="Gotham Bold" w:cs="Arial"/>
          <w:sz w:val="20"/>
          <w:szCs w:val="20"/>
        </w:rPr>
        <w:fldChar w:fldCharType="end"/>
      </w:r>
    </w:p>
    <w:p w14:paraId="4C2EDFDA" w14:textId="5AAD8665" w:rsidR="00A65103" w:rsidRPr="00E13E76" w:rsidRDefault="00C056D4" w:rsidP="00E13E76">
      <w:pPr>
        <w:spacing w:after="120"/>
        <w:rPr>
          <w:rFonts w:ascii="Gotham Book" w:hAnsi="Gotham Book" w:cs="Arial"/>
          <w:sz w:val="20"/>
          <w:szCs w:val="20"/>
        </w:rPr>
      </w:pPr>
      <w:r w:rsidRPr="00E13E76">
        <w:rPr>
          <w:rFonts w:ascii="Gotham Book" w:hAnsi="Gotham Book" w:cs="Arial"/>
          <w:sz w:val="20"/>
          <w:szCs w:val="20"/>
        </w:rPr>
        <w:t xml:space="preserve">This Rule </w:t>
      </w:r>
      <w:r>
        <w:rPr>
          <w:rFonts w:ascii="Gotham Book" w:hAnsi="Gotham Book" w:cs="Arial"/>
          <w:sz w:val="20"/>
          <w:szCs w:val="20"/>
        </w:rPr>
        <w:t xml:space="preserve">stipulates when the Secretary must convene a Special General Meeting of the Association. It is important to note that all General Meetings of the Association, other than Annual General Meetings, are Special General Meetings. </w:t>
      </w:r>
      <w:r w:rsidR="000F18E8">
        <w:rPr>
          <w:rFonts w:ascii="Gotham Book" w:hAnsi="Gotham Book" w:cs="Arial"/>
          <w:sz w:val="20"/>
          <w:szCs w:val="20"/>
        </w:rPr>
        <w:t>This Rule further sets out the specific</w:t>
      </w:r>
      <w:r>
        <w:rPr>
          <w:rFonts w:ascii="Gotham Book" w:hAnsi="Gotham Book" w:cs="Arial"/>
          <w:sz w:val="20"/>
          <w:szCs w:val="20"/>
        </w:rPr>
        <w:t xml:space="preserve"> requirements </w:t>
      </w:r>
      <w:r w:rsidR="000F18E8">
        <w:rPr>
          <w:rFonts w:ascii="Gotham Book" w:hAnsi="Gotham Book" w:cs="Arial"/>
          <w:sz w:val="20"/>
          <w:szCs w:val="20"/>
        </w:rPr>
        <w:t>that must</w:t>
      </w:r>
      <w:r>
        <w:rPr>
          <w:rFonts w:ascii="Gotham Book" w:hAnsi="Gotham Book" w:cs="Arial"/>
          <w:sz w:val="20"/>
          <w:szCs w:val="20"/>
        </w:rPr>
        <w:t xml:space="preserve"> be satisfied by Members wishing to call a Special General Meeting of the Association.</w:t>
      </w:r>
    </w:p>
    <w:p w14:paraId="0EAE87EE" w14:textId="7C1C686D" w:rsidR="00CB5911" w:rsidRDefault="00EF5A0F" w:rsidP="00026C11">
      <w:pPr>
        <w:spacing w:after="0"/>
        <w:rPr>
          <w:rFonts w:ascii="Gotham Bold" w:hAnsi="Gotham Bold" w:cs="Arial"/>
          <w:sz w:val="20"/>
          <w:szCs w:val="20"/>
        </w:rPr>
      </w:pPr>
      <w:r>
        <w:rPr>
          <w:rFonts w:ascii="Gotham Bold" w:hAnsi="Gotham Bold" w:cs="Arial"/>
          <w:sz w:val="20"/>
          <w:szCs w:val="20"/>
        </w:rPr>
        <w:t>Rule</w:t>
      </w:r>
      <w:r w:rsidR="00CB5911">
        <w:rPr>
          <w:rFonts w:ascii="Gotham Bold" w:hAnsi="Gotham Bold" w:cs="Arial"/>
          <w:sz w:val="20"/>
          <w:szCs w:val="20"/>
        </w:rPr>
        <w:t xml:space="preserve"> </w:t>
      </w:r>
      <w:r w:rsidR="00CB5911">
        <w:rPr>
          <w:rFonts w:ascii="Gotham Bold" w:hAnsi="Gotham Bold" w:cs="Arial"/>
          <w:sz w:val="20"/>
          <w:szCs w:val="20"/>
        </w:rPr>
        <w:fldChar w:fldCharType="begin"/>
      </w:r>
      <w:r w:rsidR="00CB5911">
        <w:rPr>
          <w:rFonts w:ascii="Gotham Bold" w:hAnsi="Gotham Bold" w:cs="Arial"/>
          <w:sz w:val="20"/>
          <w:szCs w:val="20"/>
        </w:rPr>
        <w:instrText xml:space="preserve"> REF _Ref92366079 \r \h  \* MERGEFORMAT </w:instrText>
      </w:r>
      <w:r w:rsidR="00CB5911">
        <w:rPr>
          <w:rFonts w:ascii="Gotham Bold" w:hAnsi="Gotham Bold" w:cs="Arial"/>
          <w:sz w:val="20"/>
          <w:szCs w:val="20"/>
        </w:rPr>
      </w:r>
      <w:r w:rsidR="00CB5911">
        <w:rPr>
          <w:rFonts w:ascii="Gotham Bold" w:hAnsi="Gotham Bold" w:cs="Arial"/>
          <w:sz w:val="20"/>
          <w:szCs w:val="20"/>
        </w:rPr>
        <w:fldChar w:fldCharType="separate"/>
      </w:r>
      <w:r w:rsidR="00561668">
        <w:rPr>
          <w:rFonts w:ascii="Gotham Bold" w:hAnsi="Gotham Bold" w:cs="Arial"/>
          <w:sz w:val="20"/>
          <w:szCs w:val="20"/>
        </w:rPr>
        <w:t>8.6</w:t>
      </w:r>
      <w:r w:rsidR="00CB5911">
        <w:rPr>
          <w:rFonts w:ascii="Gotham Bold" w:hAnsi="Gotham Bold" w:cs="Arial"/>
          <w:sz w:val="20"/>
          <w:szCs w:val="20"/>
        </w:rPr>
        <w:fldChar w:fldCharType="end"/>
      </w:r>
      <w:r w:rsidR="00CB5911">
        <w:rPr>
          <w:rFonts w:ascii="Gotham Bold" w:hAnsi="Gotham Bold" w:cs="Arial"/>
          <w:sz w:val="20"/>
          <w:szCs w:val="20"/>
        </w:rPr>
        <w:t xml:space="preserve">: </w:t>
      </w:r>
      <w:r w:rsidR="00CB5911">
        <w:rPr>
          <w:rFonts w:ascii="Gotham Bold" w:hAnsi="Gotham Bold" w:cs="Arial"/>
          <w:sz w:val="20"/>
          <w:szCs w:val="20"/>
        </w:rPr>
        <w:fldChar w:fldCharType="begin"/>
      </w:r>
      <w:r w:rsidR="00CB5911">
        <w:rPr>
          <w:rFonts w:ascii="Gotham Bold" w:hAnsi="Gotham Bold" w:cs="Arial"/>
          <w:sz w:val="20"/>
          <w:szCs w:val="20"/>
        </w:rPr>
        <w:instrText xml:space="preserve"> REF _Ref92366081 \h  \* MERGEFORMAT </w:instrText>
      </w:r>
      <w:r w:rsidR="00CB5911">
        <w:rPr>
          <w:rFonts w:ascii="Gotham Bold" w:hAnsi="Gotham Bold" w:cs="Arial"/>
          <w:sz w:val="20"/>
          <w:szCs w:val="20"/>
        </w:rPr>
      </w:r>
      <w:r w:rsidR="00CB5911">
        <w:rPr>
          <w:rFonts w:ascii="Gotham Bold" w:hAnsi="Gotham Bold" w:cs="Arial"/>
          <w:sz w:val="20"/>
          <w:szCs w:val="20"/>
        </w:rPr>
        <w:fldChar w:fldCharType="separate"/>
      </w:r>
      <w:r w:rsidR="00561668" w:rsidRPr="00E44514">
        <w:rPr>
          <w:rFonts w:ascii="Gotham Bold" w:hAnsi="Gotham Bold" w:cs="Arial"/>
          <w:sz w:val="20"/>
          <w:szCs w:val="20"/>
        </w:rPr>
        <w:t>Voting at General Meeting</w:t>
      </w:r>
      <w:r w:rsidR="00CB5911">
        <w:rPr>
          <w:rFonts w:ascii="Gotham Bold" w:hAnsi="Gotham Bold" w:cs="Arial"/>
          <w:sz w:val="20"/>
          <w:szCs w:val="20"/>
        </w:rPr>
        <w:fldChar w:fldCharType="end"/>
      </w:r>
    </w:p>
    <w:p w14:paraId="7243C7A2" w14:textId="3ED6987B" w:rsidR="00CB5911" w:rsidRDefault="00A65103" w:rsidP="00026C11">
      <w:pPr>
        <w:spacing w:after="120"/>
        <w:rPr>
          <w:rFonts w:ascii="Gotham Bold" w:hAnsi="Gotham Bold" w:cs="Arial"/>
          <w:sz w:val="20"/>
          <w:szCs w:val="20"/>
        </w:rPr>
      </w:pPr>
      <w:r>
        <w:rPr>
          <w:rFonts w:ascii="Gotham Book" w:hAnsi="Gotham Book" w:cs="Arial"/>
          <w:sz w:val="20"/>
          <w:szCs w:val="20"/>
        </w:rPr>
        <w:t xml:space="preserve">Voting at a General Meeting is to be conducted by show of hands or, </w:t>
      </w:r>
      <w:r w:rsidR="006F41D8">
        <w:rPr>
          <w:rFonts w:ascii="Gotham Book" w:hAnsi="Gotham Book" w:cs="Arial"/>
          <w:sz w:val="20"/>
          <w:szCs w:val="20"/>
        </w:rPr>
        <w:t xml:space="preserve">if </w:t>
      </w:r>
      <w:r>
        <w:rPr>
          <w:rFonts w:ascii="Gotham Book" w:hAnsi="Gotham Book" w:cs="Arial"/>
          <w:sz w:val="20"/>
          <w:szCs w:val="20"/>
        </w:rPr>
        <w:t xml:space="preserve">at least one-fifth of the Members present and entitled to vote demand, secret ballot. </w:t>
      </w:r>
      <w:r w:rsidR="00443165">
        <w:rPr>
          <w:rFonts w:ascii="Gotham Book" w:hAnsi="Gotham Book" w:cs="Arial"/>
          <w:sz w:val="20"/>
          <w:szCs w:val="20"/>
        </w:rPr>
        <w:t>T</w:t>
      </w:r>
      <w:r w:rsidR="00443165" w:rsidRPr="006F44C3">
        <w:rPr>
          <w:rFonts w:ascii="Gotham Book" w:hAnsi="Gotham Book" w:cs="Arial"/>
          <w:sz w:val="20"/>
          <w:szCs w:val="20"/>
        </w:rPr>
        <w:t>h</w:t>
      </w:r>
      <w:r w:rsidR="002B205E">
        <w:rPr>
          <w:rFonts w:ascii="Gotham Book" w:hAnsi="Gotham Book" w:cs="Arial"/>
          <w:sz w:val="20"/>
          <w:szCs w:val="20"/>
        </w:rPr>
        <w:t>i</w:t>
      </w:r>
      <w:r w:rsidR="00443165" w:rsidRPr="006F44C3">
        <w:rPr>
          <w:rFonts w:ascii="Gotham Book" w:hAnsi="Gotham Book" w:cs="Arial"/>
          <w:sz w:val="20"/>
          <w:szCs w:val="20"/>
        </w:rPr>
        <w:t xml:space="preserve">s </w:t>
      </w:r>
      <w:r w:rsidR="00EF5A0F">
        <w:rPr>
          <w:rFonts w:ascii="Gotham Book" w:hAnsi="Gotham Book" w:cs="Arial"/>
          <w:sz w:val="20"/>
          <w:szCs w:val="20"/>
        </w:rPr>
        <w:t>Rule</w:t>
      </w:r>
      <w:r w:rsidR="00443165" w:rsidRPr="006F44C3">
        <w:rPr>
          <w:rFonts w:ascii="Gotham Book" w:hAnsi="Gotham Book" w:cs="Arial"/>
          <w:sz w:val="20"/>
          <w:szCs w:val="20"/>
        </w:rPr>
        <w:t xml:space="preserve"> </w:t>
      </w:r>
      <w:r>
        <w:rPr>
          <w:rFonts w:ascii="Gotham Book" w:hAnsi="Gotham Book" w:cs="Arial"/>
          <w:sz w:val="20"/>
          <w:szCs w:val="20"/>
        </w:rPr>
        <w:t xml:space="preserve">also </w:t>
      </w:r>
      <w:r w:rsidR="00777B03">
        <w:rPr>
          <w:rFonts w:ascii="Gotham Book" w:hAnsi="Gotham Book" w:cs="Arial"/>
          <w:sz w:val="20"/>
          <w:szCs w:val="20"/>
        </w:rPr>
        <w:t>provides</w:t>
      </w:r>
      <w:r w:rsidR="00443165" w:rsidRPr="006F44C3">
        <w:rPr>
          <w:rFonts w:ascii="Gotham Book" w:hAnsi="Gotham Book" w:cs="Arial"/>
          <w:sz w:val="20"/>
          <w:szCs w:val="20"/>
        </w:rPr>
        <w:t xml:space="preserve"> for </w:t>
      </w:r>
      <w:r w:rsidR="00443165" w:rsidRPr="0077744D">
        <w:rPr>
          <w:rFonts w:ascii="Gotham Book" w:hAnsi="Gotham Book" w:cs="Arial"/>
          <w:bCs/>
          <w:sz w:val="20"/>
          <w:szCs w:val="20"/>
        </w:rPr>
        <w:t xml:space="preserve">the Chairperson of </w:t>
      </w:r>
      <w:r w:rsidR="002B205E">
        <w:rPr>
          <w:rFonts w:ascii="Gotham Book" w:hAnsi="Gotham Book" w:cs="Arial"/>
          <w:bCs/>
          <w:sz w:val="20"/>
          <w:szCs w:val="20"/>
        </w:rPr>
        <w:t>a</w:t>
      </w:r>
      <w:r w:rsidR="00443165" w:rsidRPr="0077744D">
        <w:rPr>
          <w:rFonts w:ascii="Gotham Book" w:hAnsi="Gotham Book" w:cs="Arial"/>
          <w:bCs/>
          <w:sz w:val="20"/>
          <w:szCs w:val="20"/>
        </w:rPr>
        <w:t xml:space="preserve"> </w:t>
      </w:r>
      <w:r w:rsidR="006E04C9">
        <w:rPr>
          <w:rFonts w:ascii="Gotham Book" w:hAnsi="Gotham Book" w:cs="Arial"/>
          <w:bCs/>
          <w:sz w:val="20"/>
          <w:szCs w:val="20"/>
        </w:rPr>
        <w:t>General M</w:t>
      </w:r>
      <w:r w:rsidR="00EF5A0F">
        <w:rPr>
          <w:rFonts w:ascii="Gotham Book" w:hAnsi="Gotham Book" w:cs="Arial"/>
          <w:bCs/>
          <w:sz w:val="20"/>
          <w:szCs w:val="20"/>
        </w:rPr>
        <w:t>eeting</w:t>
      </w:r>
      <w:r w:rsidR="00443165" w:rsidRPr="0077744D">
        <w:rPr>
          <w:rFonts w:ascii="Gotham Book" w:hAnsi="Gotham Book" w:cs="Arial"/>
          <w:bCs/>
          <w:sz w:val="20"/>
          <w:szCs w:val="20"/>
        </w:rPr>
        <w:t xml:space="preserve"> </w:t>
      </w:r>
      <w:r w:rsidR="00443165">
        <w:rPr>
          <w:rFonts w:ascii="Gotham Book" w:hAnsi="Gotham Book" w:cs="Arial"/>
          <w:bCs/>
          <w:sz w:val="20"/>
          <w:szCs w:val="20"/>
        </w:rPr>
        <w:t>to have</w:t>
      </w:r>
      <w:r w:rsidR="00443165" w:rsidRPr="0077744D">
        <w:rPr>
          <w:rFonts w:ascii="Gotham Book" w:hAnsi="Gotham Book" w:cs="Arial"/>
          <w:bCs/>
          <w:sz w:val="20"/>
          <w:szCs w:val="20"/>
        </w:rPr>
        <w:t xml:space="preserve"> a second or </w:t>
      </w:r>
      <w:r w:rsidR="00443165">
        <w:rPr>
          <w:rFonts w:ascii="Gotham Book" w:hAnsi="Gotham Book" w:cs="Arial"/>
          <w:bCs/>
          <w:sz w:val="20"/>
          <w:szCs w:val="20"/>
        </w:rPr>
        <w:t>deciding</w:t>
      </w:r>
      <w:r w:rsidR="00443165" w:rsidRPr="0077744D">
        <w:rPr>
          <w:rFonts w:ascii="Gotham Book" w:hAnsi="Gotham Book" w:cs="Arial"/>
          <w:bCs/>
          <w:sz w:val="20"/>
          <w:szCs w:val="20"/>
        </w:rPr>
        <w:t xml:space="preserve"> vote</w:t>
      </w:r>
      <w:r w:rsidR="00443165">
        <w:rPr>
          <w:rFonts w:ascii="Gotham Book" w:hAnsi="Gotham Book" w:cs="Arial"/>
          <w:bCs/>
          <w:sz w:val="20"/>
          <w:szCs w:val="20"/>
        </w:rPr>
        <w:t xml:space="preserve"> i</w:t>
      </w:r>
      <w:r w:rsidR="00CB5911" w:rsidRPr="0077744D">
        <w:rPr>
          <w:rFonts w:ascii="Gotham Book" w:hAnsi="Gotham Book" w:cs="Arial"/>
          <w:bCs/>
          <w:sz w:val="20"/>
          <w:szCs w:val="20"/>
        </w:rPr>
        <w:t>f votes are divided equally on a question.</w:t>
      </w:r>
      <w:r w:rsidR="00C9289A">
        <w:rPr>
          <w:rFonts w:ascii="Gotham Book" w:hAnsi="Gotham Book" w:cs="Arial"/>
          <w:bCs/>
          <w:sz w:val="20"/>
          <w:szCs w:val="20"/>
        </w:rPr>
        <w:t xml:space="preserve"> The Club may remove this power</w:t>
      </w:r>
      <w:r w:rsidR="00490508">
        <w:rPr>
          <w:rFonts w:ascii="Gotham Book" w:hAnsi="Gotham Book" w:cs="Arial"/>
          <w:bCs/>
          <w:sz w:val="20"/>
          <w:szCs w:val="20"/>
        </w:rPr>
        <w:t xml:space="preserve"> of the Chairperson</w:t>
      </w:r>
      <w:r w:rsidR="00C9289A">
        <w:rPr>
          <w:rFonts w:ascii="Gotham Book" w:hAnsi="Gotham Book" w:cs="Arial"/>
          <w:bCs/>
          <w:sz w:val="20"/>
          <w:szCs w:val="20"/>
        </w:rPr>
        <w:t xml:space="preserve"> </w:t>
      </w:r>
      <w:r w:rsidR="00490508">
        <w:rPr>
          <w:rFonts w:ascii="Gotham Book" w:hAnsi="Gotham Book" w:cs="Arial"/>
          <w:bCs/>
          <w:sz w:val="20"/>
          <w:szCs w:val="20"/>
        </w:rPr>
        <w:t>if desired</w:t>
      </w:r>
      <w:r w:rsidR="00C9289A">
        <w:rPr>
          <w:rFonts w:ascii="Gotham Book" w:hAnsi="Gotham Book" w:cs="Arial"/>
          <w:bCs/>
          <w:sz w:val="20"/>
          <w:szCs w:val="20"/>
        </w:rPr>
        <w:t>.</w:t>
      </w:r>
    </w:p>
    <w:p w14:paraId="4CABC90A" w14:textId="68DF1901" w:rsidR="00CB5911" w:rsidRPr="004339E9" w:rsidRDefault="00CB5911" w:rsidP="004339E9">
      <w:pPr>
        <w:spacing w:before="120" w:after="0"/>
        <w:rPr>
          <w:rFonts w:ascii="Gotham Bold" w:hAnsi="Gotham Bold" w:cs="Arial"/>
        </w:rPr>
      </w:pPr>
      <w:r w:rsidRPr="00CB5911">
        <w:rPr>
          <w:rFonts w:ascii="Gotham Bold" w:hAnsi="Gotham Bold" w:cs="Arial"/>
        </w:rPr>
        <w:fldChar w:fldCharType="begin"/>
      </w:r>
      <w:r w:rsidRPr="00CB5911">
        <w:rPr>
          <w:rFonts w:ascii="Gotham Bold" w:hAnsi="Gotham Bold" w:cs="Arial"/>
        </w:rPr>
        <w:instrText xml:space="preserve"> REF _Ref81220099 \h  \* MERGEFORMAT </w:instrText>
      </w:r>
      <w:r w:rsidRPr="00CB5911">
        <w:rPr>
          <w:rFonts w:ascii="Gotham Bold" w:hAnsi="Gotham Bold" w:cs="Arial"/>
        </w:rPr>
      </w:r>
      <w:r w:rsidRPr="00CB5911">
        <w:rPr>
          <w:rFonts w:ascii="Gotham Bold" w:hAnsi="Gotham Bold" w:cs="Arial"/>
        </w:rPr>
        <w:fldChar w:fldCharType="separate"/>
      </w:r>
      <w:r w:rsidR="00561668" w:rsidRPr="00E44514">
        <w:rPr>
          <w:rFonts w:ascii="Gotham Bold" w:hAnsi="Gotham Bold" w:cs="Arial"/>
        </w:rPr>
        <w:t>COMMITTEE</w:t>
      </w:r>
      <w:r w:rsidRPr="00CB5911">
        <w:rPr>
          <w:rFonts w:ascii="Gotham Bold" w:hAnsi="Gotham Bold" w:cs="Arial"/>
        </w:rPr>
        <w:fldChar w:fldCharType="end"/>
      </w:r>
      <w:r w:rsidR="00AE3554">
        <w:rPr>
          <w:rFonts w:ascii="Gotham Bold" w:hAnsi="Gotham Bold" w:cs="Arial"/>
        </w:rPr>
        <w:t xml:space="preserve"> (RULE </w:t>
      </w:r>
      <w:r w:rsidR="00AE3554" w:rsidRPr="00CB5911">
        <w:rPr>
          <w:rFonts w:ascii="Gotham Bold" w:hAnsi="Gotham Bold" w:cs="Arial"/>
        </w:rPr>
        <w:fldChar w:fldCharType="begin"/>
      </w:r>
      <w:r w:rsidR="00AE3554" w:rsidRPr="00CB5911">
        <w:rPr>
          <w:rFonts w:ascii="Gotham Bold" w:hAnsi="Gotham Bold" w:cs="Arial"/>
        </w:rPr>
        <w:instrText xml:space="preserve"> REF _Ref81220099 \r \h  \* MERGEFORMAT </w:instrText>
      </w:r>
      <w:r w:rsidR="00AE3554" w:rsidRPr="00CB5911">
        <w:rPr>
          <w:rFonts w:ascii="Gotham Bold" w:hAnsi="Gotham Bold" w:cs="Arial"/>
        </w:rPr>
      </w:r>
      <w:r w:rsidR="00AE3554" w:rsidRPr="00CB5911">
        <w:rPr>
          <w:rFonts w:ascii="Gotham Bold" w:hAnsi="Gotham Bold" w:cs="Arial"/>
        </w:rPr>
        <w:fldChar w:fldCharType="separate"/>
      </w:r>
      <w:r w:rsidR="00561668">
        <w:rPr>
          <w:rFonts w:ascii="Gotham Bold" w:hAnsi="Gotham Bold" w:cs="Arial"/>
        </w:rPr>
        <w:t>9</w:t>
      </w:r>
      <w:r w:rsidR="00AE3554" w:rsidRPr="00CB5911">
        <w:rPr>
          <w:rFonts w:ascii="Gotham Bold" w:hAnsi="Gotham Bold" w:cs="Arial"/>
        </w:rPr>
        <w:fldChar w:fldCharType="end"/>
      </w:r>
      <w:r w:rsidR="00AE3554">
        <w:rPr>
          <w:rFonts w:ascii="Gotham Bold" w:hAnsi="Gotham Bold" w:cs="Arial"/>
        </w:rPr>
        <w:t>)</w:t>
      </w:r>
    </w:p>
    <w:p w14:paraId="646575CD" w14:textId="115EB2B4" w:rsidR="00080582" w:rsidRPr="007D4249" w:rsidRDefault="00080582" w:rsidP="00080582">
      <w:pPr>
        <w:spacing w:after="0"/>
        <w:rPr>
          <w:rFonts w:ascii="Gotham Bold" w:hAnsi="Gotham Bold" w:cs="Arial"/>
          <w:sz w:val="20"/>
          <w:szCs w:val="20"/>
        </w:rPr>
      </w:pPr>
      <w:r>
        <w:rPr>
          <w:rFonts w:ascii="Gotham Bold" w:hAnsi="Gotham Bold" w:cs="Arial"/>
          <w:sz w:val="20"/>
          <w:szCs w:val="20"/>
        </w:rPr>
        <w:t xml:space="preserve">Rule </w:t>
      </w:r>
      <w:r>
        <w:rPr>
          <w:rFonts w:ascii="Gotham Bold" w:hAnsi="Gotham Bold" w:cs="Arial"/>
          <w:sz w:val="20"/>
          <w:szCs w:val="20"/>
        </w:rPr>
        <w:fldChar w:fldCharType="begin"/>
      </w:r>
      <w:r>
        <w:rPr>
          <w:rFonts w:ascii="Gotham Bold" w:hAnsi="Gotham Bold" w:cs="Arial"/>
          <w:sz w:val="20"/>
          <w:szCs w:val="20"/>
        </w:rPr>
        <w:instrText xml:space="preserve"> REF _Ref96541038 \r \h  \* MERGEFORMAT </w:instrText>
      </w:r>
      <w:r>
        <w:rPr>
          <w:rFonts w:ascii="Gotham Bold" w:hAnsi="Gotham Bold" w:cs="Arial"/>
          <w:sz w:val="20"/>
          <w:szCs w:val="20"/>
        </w:rPr>
      </w:r>
      <w:r>
        <w:rPr>
          <w:rFonts w:ascii="Gotham Bold" w:hAnsi="Gotham Bold" w:cs="Arial"/>
          <w:sz w:val="20"/>
          <w:szCs w:val="20"/>
        </w:rPr>
        <w:fldChar w:fldCharType="separate"/>
      </w:r>
      <w:r w:rsidR="00561668">
        <w:rPr>
          <w:rFonts w:ascii="Gotham Bold" w:hAnsi="Gotham Bold" w:cs="Arial"/>
          <w:sz w:val="20"/>
          <w:szCs w:val="20"/>
        </w:rPr>
        <w:t>9.1</w:t>
      </w:r>
      <w:r>
        <w:rPr>
          <w:rFonts w:ascii="Gotham Bold" w:hAnsi="Gotham Bold" w:cs="Arial"/>
          <w:sz w:val="20"/>
          <w:szCs w:val="20"/>
        </w:rPr>
        <w:fldChar w:fldCharType="end"/>
      </w:r>
      <w:r>
        <w:rPr>
          <w:rFonts w:ascii="Gotham Bold" w:hAnsi="Gotham Bold" w:cs="Arial"/>
          <w:sz w:val="20"/>
          <w:szCs w:val="20"/>
        </w:rPr>
        <w:t xml:space="preserve">: </w:t>
      </w:r>
      <w:r>
        <w:rPr>
          <w:rFonts w:ascii="Gotham Bold" w:hAnsi="Gotham Bold" w:cs="Arial"/>
          <w:sz w:val="20"/>
          <w:szCs w:val="20"/>
        </w:rPr>
        <w:fldChar w:fldCharType="begin"/>
      </w:r>
      <w:r>
        <w:rPr>
          <w:rFonts w:ascii="Gotham Bold" w:hAnsi="Gotham Bold" w:cs="Arial"/>
          <w:sz w:val="20"/>
          <w:szCs w:val="20"/>
        </w:rPr>
        <w:instrText xml:space="preserve"> REF _Ref96541022 \h  \* MERGEFORMAT </w:instrText>
      </w:r>
      <w:r>
        <w:rPr>
          <w:rFonts w:ascii="Gotham Bold" w:hAnsi="Gotham Bold" w:cs="Arial"/>
          <w:sz w:val="20"/>
          <w:szCs w:val="20"/>
        </w:rPr>
      </w:r>
      <w:r>
        <w:rPr>
          <w:rFonts w:ascii="Gotham Bold" w:hAnsi="Gotham Bold" w:cs="Arial"/>
          <w:sz w:val="20"/>
          <w:szCs w:val="20"/>
        </w:rPr>
        <w:fldChar w:fldCharType="separate"/>
      </w:r>
      <w:r w:rsidR="00561668" w:rsidRPr="00E44514">
        <w:rPr>
          <w:rFonts w:ascii="Gotham Bold" w:hAnsi="Gotham Bold" w:cs="Arial"/>
          <w:sz w:val="20"/>
          <w:szCs w:val="20"/>
        </w:rPr>
        <w:t>Role and powers</w:t>
      </w:r>
      <w:r>
        <w:rPr>
          <w:rFonts w:ascii="Gotham Bold" w:hAnsi="Gotham Bold" w:cs="Arial"/>
          <w:sz w:val="20"/>
          <w:szCs w:val="20"/>
        </w:rPr>
        <w:fldChar w:fldCharType="end"/>
      </w:r>
    </w:p>
    <w:p w14:paraId="23651962" w14:textId="30B6F601" w:rsidR="00080582" w:rsidRPr="006F44C3" w:rsidRDefault="00080582" w:rsidP="00080582">
      <w:pPr>
        <w:spacing w:after="120"/>
        <w:rPr>
          <w:rFonts w:ascii="Gotham Book" w:hAnsi="Gotham Book" w:cs="Arial"/>
          <w:sz w:val="20"/>
          <w:szCs w:val="20"/>
        </w:rPr>
      </w:pPr>
      <w:r>
        <w:rPr>
          <w:rFonts w:ascii="Gotham Book" w:hAnsi="Gotham Book" w:cs="Arial"/>
          <w:sz w:val="20"/>
          <w:szCs w:val="20"/>
          <w:lang w:val="en-US"/>
        </w:rPr>
        <w:t xml:space="preserve">The position set out in this Rule requires a </w:t>
      </w:r>
      <w:r w:rsidRPr="005371F1">
        <w:rPr>
          <w:rFonts w:ascii="Gotham Book" w:hAnsi="Gotham Book" w:cs="Arial"/>
          <w:sz w:val="20"/>
          <w:szCs w:val="20"/>
        </w:rPr>
        <w:t>President</w:t>
      </w:r>
      <w:r>
        <w:rPr>
          <w:rFonts w:ascii="Gotham Book" w:hAnsi="Gotham Book" w:cs="Arial"/>
          <w:sz w:val="20"/>
          <w:szCs w:val="20"/>
        </w:rPr>
        <w:t xml:space="preserve">, </w:t>
      </w:r>
      <w:r w:rsidRPr="005371F1">
        <w:rPr>
          <w:rFonts w:ascii="Gotham Book" w:hAnsi="Gotham Book" w:cs="Arial"/>
          <w:sz w:val="20"/>
          <w:szCs w:val="20"/>
        </w:rPr>
        <w:t>Vice</w:t>
      </w:r>
      <w:r>
        <w:rPr>
          <w:rFonts w:ascii="Gotham Book" w:hAnsi="Gotham Book" w:cs="Arial"/>
          <w:sz w:val="20"/>
          <w:szCs w:val="20"/>
        </w:rPr>
        <w:t>-</w:t>
      </w:r>
      <w:r w:rsidRPr="005371F1">
        <w:rPr>
          <w:rFonts w:ascii="Gotham Book" w:hAnsi="Gotham Book" w:cs="Arial"/>
          <w:sz w:val="20"/>
          <w:szCs w:val="20"/>
        </w:rPr>
        <w:t>President</w:t>
      </w:r>
      <w:r>
        <w:rPr>
          <w:rFonts w:ascii="Gotham Book" w:hAnsi="Gotham Book" w:cs="Arial"/>
          <w:sz w:val="20"/>
          <w:szCs w:val="20"/>
        </w:rPr>
        <w:t xml:space="preserve"> and </w:t>
      </w:r>
      <w:r w:rsidRPr="005371F1">
        <w:rPr>
          <w:rFonts w:ascii="Gotham Book" w:hAnsi="Gotham Book" w:cs="Arial"/>
          <w:sz w:val="20"/>
          <w:szCs w:val="20"/>
        </w:rPr>
        <w:t>Treasurer</w:t>
      </w:r>
      <w:r>
        <w:rPr>
          <w:rFonts w:ascii="Gotham Book" w:hAnsi="Gotham Book" w:cs="Arial"/>
          <w:sz w:val="20"/>
          <w:szCs w:val="20"/>
        </w:rPr>
        <w:t xml:space="preserve">, and up to another 4 Committee Members. Each Committee Member, other than a person appointed by the Committee to fill a casual vacancy, must be a Member of the Association. </w:t>
      </w:r>
      <w:r w:rsidRPr="006F44C3">
        <w:rPr>
          <w:rFonts w:ascii="Gotham Book" w:hAnsi="Gotham Book" w:cs="Arial"/>
          <w:sz w:val="20"/>
          <w:szCs w:val="20"/>
        </w:rPr>
        <w:t xml:space="preserve">The number </w:t>
      </w:r>
      <w:r>
        <w:rPr>
          <w:rFonts w:ascii="Gotham Book" w:hAnsi="Gotham Book" w:cs="Arial"/>
          <w:sz w:val="20"/>
          <w:szCs w:val="20"/>
        </w:rPr>
        <w:t>of</w:t>
      </w:r>
      <w:r w:rsidRPr="006F44C3">
        <w:rPr>
          <w:rFonts w:ascii="Gotham Book" w:hAnsi="Gotham Book" w:cs="Arial"/>
          <w:sz w:val="20"/>
          <w:szCs w:val="20"/>
        </w:rPr>
        <w:t xml:space="preserve"> Committee </w:t>
      </w:r>
      <w:r>
        <w:rPr>
          <w:rFonts w:ascii="Gotham Book" w:hAnsi="Gotham Book" w:cs="Arial"/>
          <w:sz w:val="20"/>
          <w:szCs w:val="20"/>
        </w:rPr>
        <w:t>Member</w:t>
      </w:r>
      <w:r w:rsidRPr="006F44C3">
        <w:rPr>
          <w:rFonts w:ascii="Gotham Book" w:hAnsi="Gotham Book" w:cs="Arial"/>
          <w:sz w:val="20"/>
          <w:szCs w:val="20"/>
        </w:rPr>
        <w:t>s</w:t>
      </w:r>
      <w:r>
        <w:rPr>
          <w:rFonts w:ascii="Gotham Book" w:hAnsi="Gotham Book" w:cs="Arial"/>
          <w:sz w:val="20"/>
          <w:szCs w:val="20"/>
        </w:rPr>
        <w:t xml:space="preserve"> </w:t>
      </w:r>
      <w:r w:rsidRPr="006F44C3">
        <w:rPr>
          <w:rFonts w:ascii="Gotham Book" w:hAnsi="Gotham Book" w:cs="Arial"/>
          <w:sz w:val="20"/>
          <w:szCs w:val="20"/>
        </w:rPr>
        <w:t xml:space="preserve">is to be confirmed, noting </w:t>
      </w:r>
      <w:r>
        <w:rPr>
          <w:rFonts w:ascii="Gotham Book" w:hAnsi="Gotham Book" w:cs="Arial"/>
          <w:sz w:val="20"/>
          <w:szCs w:val="20"/>
        </w:rPr>
        <w:t xml:space="preserve">that </w:t>
      </w:r>
      <w:r w:rsidRPr="006F44C3">
        <w:rPr>
          <w:rFonts w:ascii="Gotham Book" w:hAnsi="Gotham Book" w:cs="Arial"/>
          <w:sz w:val="20"/>
          <w:szCs w:val="20"/>
        </w:rPr>
        <w:t xml:space="preserve">it is helpful to have an odd number </w:t>
      </w:r>
      <w:r>
        <w:rPr>
          <w:rFonts w:ascii="Gotham Book" w:hAnsi="Gotham Book" w:cs="Arial"/>
          <w:sz w:val="20"/>
          <w:szCs w:val="20"/>
        </w:rPr>
        <w:t>on the Committee</w:t>
      </w:r>
      <w:r w:rsidRPr="006F44C3">
        <w:rPr>
          <w:rFonts w:ascii="Gotham Book" w:hAnsi="Gotham Book" w:cs="Arial"/>
          <w:sz w:val="20"/>
          <w:szCs w:val="20"/>
        </w:rPr>
        <w:t xml:space="preserve"> so as to minimise the occurrence of deadlock situations.</w:t>
      </w:r>
    </w:p>
    <w:p w14:paraId="5F61B004" w14:textId="78FA5584" w:rsidR="00CB5911" w:rsidRDefault="00EF5A0F" w:rsidP="00026C11">
      <w:pPr>
        <w:spacing w:after="0"/>
        <w:rPr>
          <w:rFonts w:ascii="Gotham Bold" w:hAnsi="Gotham Bold" w:cs="Arial"/>
          <w:sz w:val="20"/>
          <w:szCs w:val="20"/>
        </w:rPr>
      </w:pPr>
      <w:r>
        <w:rPr>
          <w:rFonts w:ascii="Gotham Bold" w:hAnsi="Gotham Bold" w:cs="Arial"/>
          <w:sz w:val="20"/>
          <w:szCs w:val="20"/>
        </w:rPr>
        <w:t>Rule</w:t>
      </w:r>
      <w:r w:rsidR="00CB5911" w:rsidRPr="00283D8B">
        <w:rPr>
          <w:rFonts w:ascii="Gotham Bold" w:hAnsi="Gotham Bold" w:cs="Arial"/>
          <w:sz w:val="20"/>
          <w:szCs w:val="20"/>
        </w:rPr>
        <w:t xml:space="preserve"> </w:t>
      </w:r>
      <w:r w:rsidR="00CB5911">
        <w:rPr>
          <w:rFonts w:ascii="Gotham Bold" w:hAnsi="Gotham Bold" w:cs="Arial"/>
          <w:sz w:val="20"/>
          <w:szCs w:val="20"/>
        </w:rPr>
        <w:fldChar w:fldCharType="begin"/>
      </w:r>
      <w:r w:rsidR="00CB5911">
        <w:rPr>
          <w:rFonts w:ascii="Gotham Bold" w:hAnsi="Gotham Bold" w:cs="Arial"/>
          <w:sz w:val="20"/>
          <w:szCs w:val="20"/>
        </w:rPr>
        <w:instrText xml:space="preserve"> REF _Ref92366343 \r \h </w:instrText>
      </w:r>
      <w:r w:rsidR="00EB7CA6">
        <w:rPr>
          <w:rFonts w:ascii="Gotham Bold" w:hAnsi="Gotham Bold" w:cs="Arial"/>
          <w:sz w:val="20"/>
          <w:szCs w:val="20"/>
        </w:rPr>
        <w:instrText xml:space="preserve"> \* MERGEFORMAT </w:instrText>
      </w:r>
      <w:r w:rsidR="00CB5911">
        <w:rPr>
          <w:rFonts w:ascii="Gotham Bold" w:hAnsi="Gotham Bold" w:cs="Arial"/>
          <w:sz w:val="20"/>
          <w:szCs w:val="20"/>
        </w:rPr>
      </w:r>
      <w:r w:rsidR="00CB5911">
        <w:rPr>
          <w:rFonts w:ascii="Gotham Bold" w:hAnsi="Gotham Bold" w:cs="Arial"/>
          <w:sz w:val="20"/>
          <w:szCs w:val="20"/>
        </w:rPr>
        <w:fldChar w:fldCharType="separate"/>
      </w:r>
      <w:r w:rsidR="00561668">
        <w:rPr>
          <w:rFonts w:ascii="Gotham Bold" w:hAnsi="Gotham Bold" w:cs="Arial"/>
          <w:sz w:val="20"/>
          <w:szCs w:val="20"/>
        </w:rPr>
        <w:t>9.2</w:t>
      </w:r>
      <w:r w:rsidR="00CB5911">
        <w:rPr>
          <w:rFonts w:ascii="Gotham Bold" w:hAnsi="Gotham Bold" w:cs="Arial"/>
          <w:sz w:val="20"/>
          <w:szCs w:val="20"/>
        </w:rPr>
        <w:fldChar w:fldCharType="end"/>
      </w:r>
      <w:r w:rsidR="00CB5911">
        <w:rPr>
          <w:rFonts w:ascii="Gotham Bold" w:hAnsi="Gotham Bold" w:cs="Arial"/>
          <w:sz w:val="20"/>
          <w:szCs w:val="20"/>
        </w:rPr>
        <w:t xml:space="preserve">: </w:t>
      </w:r>
      <w:r w:rsidR="00CB5911">
        <w:rPr>
          <w:rFonts w:ascii="Gotham Bold" w:hAnsi="Gotham Bold" w:cs="Arial"/>
          <w:sz w:val="20"/>
          <w:szCs w:val="20"/>
        </w:rPr>
        <w:fldChar w:fldCharType="begin"/>
      </w:r>
      <w:r w:rsidR="00CB5911">
        <w:rPr>
          <w:rFonts w:ascii="Gotham Bold" w:hAnsi="Gotham Bold" w:cs="Arial"/>
          <w:sz w:val="20"/>
          <w:szCs w:val="20"/>
        </w:rPr>
        <w:instrText xml:space="preserve"> REF _Ref92366345 \h  \* MERGEFORMAT </w:instrText>
      </w:r>
      <w:r w:rsidR="00CB5911">
        <w:rPr>
          <w:rFonts w:ascii="Gotham Bold" w:hAnsi="Gotham Bold" w:cs="Arial"/>
          <w:sz w:val="20"/>
          <w:szCs w:val="20"/>
        </w:rPr>
      </w:r>
      <w:r w:rsidR="00CB5911">
        <w:rPr>
          <w:rFonts w:ascii="Gotham Bold" w:hAnsi="Gotham Bold" w:cs="Arial"/>
          <w:sz w:val="20"/>
          <w:szCs w:val="20"/>
        </w:rPr>
        <w:fldChar w:fldCharType="separate"/>
      </w:r>
      <w:r w:rsidR="00561668" w:rsidRPr="00E44514">
        <w:rPr>
          <w:rFonts w:ascii="Gotham Bold" w:hAnsi="Gotham Bold" w:cs="Arial"/>
          <w:sz w:val="20"/>
          <w:szCs w:val="20"/>
        </w:rPr>
        <w:t>Delegation</w:t>
      </w:r>
      <w:r w:rsidR="00CB5911">
        <w:rPr>
          <w:rFonts w:ascii="Gotham Bold" w:hAnsi="Gotham Bold" w:cs="Arial"/>
          <w:sz w:val="20"/>
          <w:szCs w:val="20"/>
        </w:rPr>
        <w:fldChar w:fldCharType="end"/>
      </w:r>
    </w:p>
    <w:p w14:paraId="116C70CB" w14:textId="602371FC" w:rsidR="00CB5911" w:rsidRDefault="00490508" w:rsidP="00026C11">
      <w:pPr>
        <w:spacing w:after="120"/>
        <w:rPr>
          <w:rFonts w:ascii="Gotham Book" w:hAnsi="Gotham Book" w:cs="Arial"/>
          <w:sz w:val="20"/>
          <w:szCs w:val="20"/>
        </w:rPr>
      </w:pPr>
      <w:r>
        <w:rPr>
          <w:rFonts w:ascii="Gotham Book" w:hAnsi="Gotham Book" w:cs="Arial"/>
          <w:sz w:val="20"/>
          <w:szCs w:val="20"/>
        </w:rPr>
        <w:t xml:space="preserve">By this Rule, the Committee </w:t>
      </w:r>
      <w:r w:rsidR="003F1F70">
        <w:rPr>
          <w:rFonts w:ascii="Gotham Book" w:hAnsi="Gotham Book" w:cs="Arial"/>
          <w:sz w:val="20"/>
          <w:szCs w:val="20"/>
        </w:rPr>
        <w:t>may</w:t>
      </w:r>
      <w:r>
        <w:rPr>
          <w:rFonts w:ascii="Gotham Book" w:hAnsi="Gotham Book" w:cs="Arial"/>
          <w:sz w:val="20"/>
          <w:szCs w:val="20"/>
        </w:rPr>
        <w:t xml:space="preserve"> delegate some of its functions to a </w:t>
      </w:r>
      <w:r w:rsidR="003F1F70">
        <w:rPr>
          <w:rFonts w:ascii="Gotham Book" w:hAnsi="Gotham Book" w:cs="Arial"/>
          <w:sz w:val="20"/>
          <w:szCs w:val="20"/>
        </w:rPr>
        <w:t>particular Committee Member,</w:t>
      </w:r>
      <w:r>
        <w:rPr>
          <w:rFonts w:ascii="Gotham Book" w:hAnsi="Gotham Book" w:cs="Arial"/>
          <w:sz w:val="20"/>
          <w:szCs w:val="20"/>
        </w:rPr>
        <w:t xml:space="preserve"> subcommittee or member of staf</w:t>
      </w:r>
      <w:r w:rsidR="003F1F70">
        <w:rPr>
          <w:rFonts w:ascii="Gotham Book" w:hAnsi="Gotham Book" w:cs="Arial"/>
          <w:sz w:val="20"/>
          <w:szCs w:val="20"/>
        </w:rPr>
        <w:t>f</w:t>
      </w:r>
      <w:r>
        <w:rPr>
          <w:rFonts w:ascii="Gotham Book" w:hAnsi="Gotham Book" w:cs="Arial"/>
          <w:sz w:val="20"/>
          <w:szCs w:val="20"/>
        </w:rPr>
        <w:t xml:space="preserve"> (e.g. the consideration of membership application</w:t>
      </w:r>
      <w:r w:rsidR="003F1F70">
        <w:rPr>
          <w:rFonts w:ascii="Gotham Book" w:hAnsi="Gotham Book" w:cs="Arial"/>
          <w:sz w:val="20"/>
          <w:szCs w:val="20"/>
        </w:rPr>
        <w:t>s</w:t>
      </w:r>
      <w:r>
        <w:rPr>
          <w:rFonts w:ascii="Gotham Book" w:hAnsi="Gotham Book" w:cs="Arial"/>
          <w:sz w:val="20"/>
          <w:szCs w:val="20"/>
        </w:rPr>
        <w:t xml:space="preserve">). </w:t>
      </w:r>
      <w:r w:rsidR="00C9289A">
        <w:rPr>
          <w:rFonts w:ascii="Gotham Book" w:hAnsi="Gotham Book" w:cs="Arial"/>
          <w:sz w:val="20"/>
          <w:szCs w:val="20"/>
        </w:rPr>
        <w:t xml:space="preserve">The </w:t>
      </w:r>
      <w:r w:rsidR="00CB5911" w:rsidRPr="005371F1">
        <w:rPr>
          <w:rFonts w:ascii="Gotham Book" w:hAnsi="Gotham Book" w:cs="Arial"/>
          <w:sz w:val="20"/>
          <w:szCs w:val="20"/>
        </w:rPr>
        <w:t xml:space="preserve">Club may </w:t>
      </w:r>
      <w:r w:rsidR="00CB5911">
        <w:rPr>
          <w:rFonts w:ascii="Gotham Book" w:hAnsi="Gotham Book" w:cs="Arial"/>
          <w:sz w:val="20"/>
          <w:szCs w:val="20"/>
        </w:rPr>
        <w:t xml:space="preserve">amend this </w:t>
      </w:r>
      <w:r w:rsidR="00EF5A0F">
        <w:rPr>
          <w:rFonts w:ascii="Gotham Book" w:hAnsi="Gotham Book" w:cs="Arial"/>
          <w:sz w:val="20"/>
          <w:szCs w:val="20"/>
        </w:rPr>
        <w:t>Rule</w:t>
      </w:r>
      <w:r w:rsidR="00CB5911">
        <w:rPr>
          <w:rFonts w:ascii="Gotham Book" w:hAnsi="Gotham Book" w:cs="Arial"/>
          <w:sz w:val="20"/>
          <w:szCs w:val="20"/>
        </w:rPr>
        <w:t xml:space="preserve"> to </w:t>
      </w:r>
      <w:r w:rsidR="00080582">
        <w:rPr>
          <w:rFonts w:ascii="Gotham Book" w:hAnsi="Gotham Book" w:cs="Arial"/>
          <w:sz w:val="20"/>
          <w:szCs w:val="20"/>
        </w:rPr>
        <w:t>designate certain</w:t>
      </w:r>
      <w:r w:rsidR="00080582" w:rsidRPr="005371F1">
        <w:rPr>
          <w:rFonts w:ascii="Gotham Book" w:hAnsi="Gotham Book" w:cs="Arial"/>
          <w:sz w:val="20"/>
          <w:szCs w:val="20"/>
        </w:rPr>
        <w:t xml:space="preserve"> </w:t>
      </w:r>
      <w:r w:rsidR="00CB5911" w:rsidRPr="005371F1">
        <w:rPr>
          <w:rFonts w:ascii="Gotham Book" w:hAnsi="Gotham Book" w:cs="Arial"/>
          <w:sz w:val="20"/>
          <w:szCs w:val="20"/>
        </w:rPr>
        <w:t xml:space="preserve">powers or functions </w:t>
      </w:r>
      <w:r w:rsidR="00080582">
        <w:rPr>
          <w:rFonts w:ascii="Gotham Book" w:hAnsi="Gotham Book" w:cs="Arial"/>
          <w:sz w:val="20"/>
          <w:szCs w:val="20"/>
        </w:rPr>
        <w:t>that</w:t>
      </w:r>
      <w:r w:rsidR="00CB5911" w:rsidRPr="005371F1">
        <w:rPr>
          <w:rFonts w:ascii="Gotham Book" w:hAnsi="Gotham Book" w:cs="Arial"/>
          <w:sz w:val="20"/>
          <w:szCs w:val="20"/>
        </w:rPr>
        <w:t xml:space="preserve"> may not be delegated to a Committee </w:t>
      </w:r>
      <w:r w:rsidR="00EF5A0F">
        <w:rPr>
          <w:rFonts w:ascii="Gotham Book" w:hAnsi="Gotham Book" w:cs="Arial"/>
          <w:sz w:val="20"/>
          <w:szCs w:val="20"/>
        </w:rPr>
        <w:t>Member</w:t>
      </w:r>
      <w:r w:rsidR="00CB5911" w:rsidRPr="005371F1">
        <w:rPr>
          <w:rFonts w:ascii="Gotham Book" w:hAnsi="Gotham Book" w:cs="Arial"/>
          <w:sz w:val="20"/>
          <w:szCs w:val="20"/>
        </w:rPr>
        <w:t>, subcommittee or staff.</w:t>
      </w:r>
    </w:p>
    <w:p w14:paraId="7750EC37" w14:textId="36AF96A6" w:rsidR="00CB5911" w:rsidRDefault="00EF5A0F" w:rsidP="00026C11">
      <w:pPr>
        <w:spacing w:after="0"/>
        <w:rPr>
          <w:rFonts w:ascii="Gotham Bold" w:hAnsi="Gotham Bold" w:cs="Arial"/>
          <w:sz w:val="20"/>
          <w:szCs w:val="20"/>
        </w:rPr>
      </w:pPr>
      <w:r>
        <w:rPr>
          <w:rFonts w:ascii="Gotham Bold" w:hAnsi="Gotham Bold" w:cs="Arial"/>
          <w:sz w:val="20"/>
          <w:szCs w:val="20"/>
        </w:rPr>
        <w:t>Rule</w:t>
      </w:r>
      <w:r w:rsidR="00CB5911" w:rsidRPr="00283D8B">
        <w:rPr>
          <w:rFonts w:ascii="Gotham Bold" w:hAnsi="Gotham Bold" w:cs="Arial"/>
          <w:sz w:val="20"/>
          <w:szCs w:val="20"/>
        </w:rPr>
        <w:t xml:space="preserve"> </w:t>
      </w:r>
      <w:r w:rsidR="00CB5911">
        <w:rPr>
          <w:rFonts w:ascii="Gotham Bold" w:hAnsi="Gotham Bold" w:cs="Arial"/>
          <w:sz w:val="20"/>
          <w:szCs w:val="20"/>
        </w:rPr>
        <w:fldChar w:fldCharType="begin"/>
      </w:r>
      <w:r w:rsidR="00CB5911">
        <w:rPr>
          <w:rFonts w:ascii="Gotham Bold" w:hAnsi="Gotham Bold" w:cs="Arial"/>
          <w:sz w:val="20"/>
          <w:szCs w:val="20"/>
        </w:rPr>
        <w:instrText xml:space="preserve"> REF _Ref90474700 \r \h </w:instrText>
      </w:r>
      <w:r w:rsidR="00EB7CA6">
        <w:rPr>
          <w:rFonts w:ascii="Gotham Bold" w:hAnsi="Gotham Bold" w:cs="Arial"/>
          <w:sz w:val="20"/>
          <w:szCs w:val="20"/>
        </w:rPr>
        <w:instrText xml:space="preserve"> \* MERGEFORMAT </w:instrText>
      </w:r>
      <w:r w:rsidR="00CB5911">
        <w:rPr>
          <w:rFonts w:ascii="Gotham Bold" w:hAnsi="Gotham Bold" w:cs="Arial"/>
          <w:sz w:val="20"/>
          <w:szCs w:val="20"/>
        </w:rPr>
      </w:r>
      <w:r w:rsidR="00CB5911">
        <w:rPr>
          <w:rFonts w:ascii="Gotham Bold" w:hAnsi="Gotham Bold" w:cs="Arial"/>
          <w:sz w:val="20"/>
          <w:szCs w:val="20"/>
        </w:rPr>
        <w:fldChar w:fldCharType="separate"/>
      </w:r>
      <w:r w:rsidR="00561668">
        <w:rPr>
          <w:rFonts w:ascii="Gotham Bold" w:hAnsi="Gotham Bold" w:cs="Arial"/>
          <w:sz w:val="20"/>
          <w:szCs w:val="20"/>
        </w:rPr>
        <w:t>9.6</w:t>
      </w:r>
      <w:r w:rsidR="00CB5911">
        <w:rPr>
          <w:rFonts w:ascii="Gotham Bold" w:hAnsi="Gotham Bold" w:cs="Arial"/>
          <w:sz w:val="20"/>
          <w:szCs w:val="20"/>
        </w:rPr>
        <w:fldChar w:fldCharType="end"/>
      </w:r>
      <w:r w:rsidR="00CB5911">
        <w:rPr>
          <w:rFonts w:ascii="Gotham Bold" w:hAnsi="Gotham Bold" w:cs="Arial"/>
          <w:sz w:val="20"/>
          <w:szCs w:val="20"/>
        </w:rPr>
        <w:t xml:space="preserve">: </w:t>
      </w:r>
      <w:r w:rsidR="00CB5911">
        <w:rPr>
          <w:rFonts w:ascii="Gotham Bold" w:hAnsi="Gotham Bold" w:cs="Arial"/>
          <w:sz w:val="20"/>
          <w:szCs w:val="20"/>
        </w:rPr>
        <w:fldChar w:fldCharType="begin"/>
      </w:r>
      <w:r w:rsidR="00CB5911">
        <w:rPr>
          <w:rFonts w:ascii="Gotham Bold" w:hAnsi="Gotham Bold" w:cs="Arial"/>
          <w:sz w:val="20"/>
          <w:szCs w:val="20"/>
        </w:rPr>
        <w:instrText xml:space="preserve"> REF _Ref90474700 \h  \* MERGEFORMAT </w:instrText>
      </w:r>
      <w:r w:rsidR="00CB5911">
        <w:rPr>
          <w:rFonts w:ascii="Gotham Bold" w:hAnsi="Gotham Bold" w:cs="Arial"/>
          <w:sz w:val="20"/>
          <w:szCs w:val="20"/>
        </w:rPr>
      </w:r>
      <w:r w:rsidR="00CB5911">
        <w:rPr>
          <w:rFonts w:ascii="Gotham Bold" w:hAnsi="Gotham Bold" w:cs="Arial"/>
          <w:sz w:val="20"/>
          <w:szCs w:val="20"/>
        </w:rPr>
        <w:fldChar w:fldCharType="separate"/>
      </w:r>
      <w:r w:rsidR="00561668" w:rsidRPr="00E44514">
        <w:rPr>
          <w:rFonts w:ascii="Gotham Bold" w:hAnsi="Gotham Bold" w:cs="Arial"/>
          <w:sz w:val="20"/>
          <w:szCs w:val="20"/>
        </w:rPr>
        <w:t>Secretary</w:t>
      </w:r>
      <w:r w:rsidR="00CB5911">
        <w:rPr>
          <w:rFonts w:ascii="Gotham Bold" w:hAnsi="Gotham Bold" w:cs="Arial"/>
          <w:sz w:val="20"/>
          <w:szCs w:val="20"/>
        </w:rPr>
        <w:fldChar w:fldCharType="end"/>
      </w:r>
    </w:p>
    <w:p w14:paraId="5EF2B591" w14:textId="527C6FEE" w:rsidR="00B70A16" w:rsidRPr="006F44C3" w:rsidRDefault="00B70A16" w:rsidP="00026C11">
      <w:pPr>
        <w:spacing w:after="120"/>
        <w:rPr>
          <w:rFonts w:ascii="Gotham Book" w:hAnsi="Gotham Book" w:cs="Arial"/>
          <w:sz w:val="20"/>
          <w:szCs w:val="20"/>
        </w:rPr>
      </w:pPr>
      <w:r w:rsidRPr="006F44C3">
        <w:rPr>
          <w:rFonts w:ascii="Gotham Book" w:hAnsi="Gotham Book" w:cs="Arial"/>
          <w:sz w:val="20"/>
          <w:szCs w:val="20"/>
        </w:rPr>
        <w:t>Th</w:t>
      </w:r>
      <w:r w:rsidR="008E4EEC">
        <w:rPr>
          <w:rFonts w:ascii="Gotham Book" w:hAnsi="Gotham Book" w:cs="Arial"/>
          <w:sz w:val="20"/>
          <w:szCs w:val="20"/>
        </w:rPr>
        <w:t>is</w:t>
      </w:r>
      <w:r w:rsidRPr="006F44C3">
        <w:rPr>
          <w:rFonts w:ascii="Gotham Book" w:hAnsi="Gotham Book" w:cs="Arial"/>
          <w:sz w:val="20"/>
          <w:szCs w:val="20"/>
        </w:rPr>
        <w:t xml:space="preserve"> </w:t>
      </w:r>
      <w:r w:rsidR="00EF5A0F">
        <w:rPr>
          <w:rFonts w:ascii="Gotham Book" w:hAnsi="Gotham Book" w:cs="Arial"/>
          <w:sz w:val="20"/>
          <w:szCs w:val="20"/>
        </w:rPr>
        <w:t>Rul</w:t>
      </w:r>
      <w:r w:rsidR="008E4EEC">
        <w:rPr>
          <w:rFonts w:ascii="Gotham Book" w:hAnsi="Gotham Book" w:cs="Arial"/>
          <w:sz w:val="20"/>
          <w:szCs w:val="20"/>
        </w:rPr>
        <w:t>e</w:t>
      </w:r>
      <w:r w:rsidRPr="006F44C3">
        <w:rPr>
          <w:rFonts w:ascii="Gotham Book" w:hAnsi="Gotham Book" w:cs="Arial"/>
          <w:sz w:val="20"/>
          <w:szCs w:val="20"/>
        </w:rPr>
        <w:t xml:space="preserve"> </w:t>
      </w:r>
      <w:r w:rsidR="008E4EEC">
        <w:rPr>
          <w:rFonts w:ascii="Gotham Book" w:hAnsi="Gotham Book" w:cs="Arial"/>
          <w:sz w:val="20"/>
          <w:szCs w:val="20"/>
        </w:rPr>
        <w:t>specifies</w:t>
      </w:r>
      <w:r>
        <w:rPr>
          <w:rFonts w:ascii="Gotham Book" w:hAnsi="Gotham Book" w:cs="Arial"/>
          <w:sz w:val="20"/>
          <w:szCs w:val="20"/>
        </w:rPr>
        <w:t xml:space="preserve"> the requirements for a person to be appointed as Secretary, including </w:t>
      </w:r>
      <w:r w:rsidR="008E4EEC">
        <w:rPr>
          <w:rFonts w:ascii="Gotham Book" w:hAnsi="Gotham Book" w:cs="Arial"/>
          <w:sz w:val="20"/>
          <w:szCs w:val="20"/>
        </w:rPr>
        <w:t>that they must be</w:t>
      </w:r>
      <w:r>
        <w:rPr>
          <w:rFonts w:ascii="Gotham Book" w:hAnsi="Gotham Book" w:cs="Arial"/>
          <w:sz w:val="20"/>
          <w:szCs w:val="20"/>
        </w:rPr>
        <w:t xml:space="preserve"> at least 18 years old</w:t>
      </w:r>
      <w:r w:rsidR="008E4EEC">
        <w:rPr>
          <w:rFonts w:ascii="Gotham Book" w:hAnsi="Gotham Book" w:cs="Arial"/>
          <w:sz w:val="20"/>
          <w:szCs w:val="20"/>
        </w:rPr>
        <w:t xml:space="preserve"> under the law</w:t>
      </w:r>
      <w:r w:rsidR="008A30E7">
        <w:rPr>
          <w:rFonts w:ascii="Gotham Book" w:hAnsi="Gotham Book" w:cs="Arial"/>
          <w:sz w:val="20"/>
          <w:szCs w:val="20"/>
        </w:rPr>
        <w:t>s</w:t>
      </w:r>
      <w:r w:rsidR="008E4EEC">
        <w:rPr>
          <w:rFonts w:ascii="Gotham Book" w:hAnsi="Gotham Book" w:cs="Arial"/>
          <w:sz w:val="20"/>
          <w:szCs w:val="20"/>
        </w:rPr>
        <w:t xml:space="preserve"> for incorporated associations</w:t>
      </w:r>
      <w:r>
        <w:rPr>
          <w:rFonts w:ascii="Gotham Book" w:hAnsi="Gotham Book" w:cs="Arial"/>
          <w:sz w:val="20"/>
          <w:szCs w:val="20"/>
        </w:rPr>
        <w:t xml:space="preserve">. </w:t>
      </w:r>
      <w:r w:rsidR="00EF5A0F">
        <w:rPr>
          <w:rFonts w:ascii="Gotham Book" w:hAnsi="Gotham Book" w:cs="Arial"/>
          <w:sz w:val="20"/>
          <w:szCs w:val="20"/>
        </w:rPr>
        <w:t>Rule</w:t>
      </w:r>
      <w:r>
        <w:rPr>
          <w:rFonts w:ascii="Gotham Book" w:hAnsi="Gotham Book" w:cs="Arial"/>
          <w:sz w:val="20"/>
          <w:szCs w:val="20"/>
        </w:rPr>
        <w:t xml:space="preserve"> </w:t>
      </w:r>
      <w:r w:rsidR="008E4EEC">
        <w:rPr>
          <w:rFonts w:ascii="Gotham Book" w:hAnsi="Gotham Book" w:cs="Arial"/>
          <w:sz w:val="20"/>
          <w:szCs w:val="20"/>
        </w:rPr>
        <w:fldChar w:fldCharType="begin"/>
      </w:r>
      <w:r w:rsidR="008E4EEC">
        <w:rPr>
          <w:rFonts w:ascii="Gotham Book" w:hAnsi="Gotham Book" w:cs="Arial"/>
          <w:sz w:val="20"/>
          <w:szCs w:val="20"/>
        </w:rPr>
        <w:instrText xml:space="preserve"> REF _Ref92828350 \w \h </w:instrText>
      </w:r>
      <w:r w:rsidR="008E4EEC">
        <w:rPr>
          <w:rFonts w:ascii="Gotham Book" w:hAnsi="Gotham Book" w:cs="Arial"/>
          <w:sz w:val="20"/>
          <w:szCs w:val="20"/>
        </w:rPr>
      </w:r>
      <w:r w:rsidR="008E4EEC">
        <w:rPr>
          <w:rFonts w:ascii="Gotham Book" w:hAnsi="Gotham Book" w:cs="Arial"/>
          <w:sz w:val="20"/>
          <w:szCs w:val="20"/>
        </w:rPr>
        <w:fldChar w:fldCharType="separate"/>
      </w:r>
      <w:r w:rsidR="00561668">
        <w:rPr>
          <w:rFonts w:ascii="Gotham Book" w:hAnsi="Gotham Book" w:cs="Arial"/>
          <w:sz w:val="20"/>
          <w:szCs w:val="20"/>
        </w:rPr>
        <w:t>9.6(b)</w:t>
      </w:r>
      <w:r w:rsidR="008E4EEC">
        <w:rPr>
          <w:rFonts w:ascii="Gotham Book" w:hAnsi="Gotham Book" w:cs="Arial"/>
          <w:sz w:val="20"/>
          <w:szCs w:val="20"/>
        </w:rPr>
        <w:fldChar w:fldCharType="end"/>
      </w:r>
      <w:r>
        <w:rPr>
          <w:rFonts w:ascii="Gotham Book" w:hAnsi="Gotham Book" w:cs="Arial"/>
          <w:sz w:val="20"/>
          <w:szCs w:val="20"/>
        </w:rPr>
        <w:t xml:space="preserve"> </w:t>
      </w:r>
      <w:r w:rsidR="008E4EEC">
        <w:rPr>
          <w:rFonts w:ascii="Gotham Book" w:hAnsi="Gotham Book" w:cs="Arial"/>
          <w:sz w:val="20"/>
          <w:szCs w:val="20"/>
        </w:rPr>
        <w:t>provides</w:t>
      </w:r>
      <w:r w:rsidR="008E4EEC" w:rsidRPr="006F44C3">
        <w:rPr>
          <w:rFonts w:ascii="Gotham Book" w:hAnsi="Gotham Book" w:cs="Arial"/>
          <w:sz w:val="20"/>
          <w:szCs w:val="20"/>
        </w:rPr>
        <w:t xml:space="preserve"> </w:t>
      </w:r>
      <w:r w:rsidRPr="006F44C3">
        <w:rPr>
          <w:rFonts w:ascii="Gotham Book" w:hAnsi="Gotham Book" w:cs="Arial"/>
          <w:sz w:val="20"/>
          <w:szCs w:val="20"/>
        </w:rPr>
        <w:t xml:space="preserve">for the Secretary </w:t>
      </w:r>
      <w:r w:rsidR="008E4EEC">
        <w:rPr>
          <w:rFonts w:ascii="Gotham Book" w:hAnsi="Gotham Book" w:cs="Arial"/>
          <w:sz w:val="20"/>
          <w:szCs w:val="20"/>
        </w:rPr>
        <w:t>to be</w:t>
      </w:r>
      <w:r w:rsidRPr="006F44C3">
        <w:rPr>
          <w:rFonts w:ascii="Gotham Book" w:hAnsi="Gotham Book" w:cs="Arial"/>
          <w:sz w:val="20"/>
          <w:szCs w:val="20"/>
        </w:rPr>
        <w:t xml:space="preserve"> a </w:t>
      </w:r>
      <w:r w:rsidR="00CA3AB1">
        <w:rPr>
          <w:rFonts w:ascii="Gotham Book" w:hAnsi="Gotham Book" w:cs="Arial"/>
          <w:sz w:val="20"/>
          <w:szCs w:val="20"/>
        </w:rPr>
        <w:t>C</w:t>
      </w:r>
      <w:r w:rsidRPr="006F44C3">
        <w:rPr>
          <w:rFonts w:ascii="Gotham Book" w:hAnsi="Gotham Book" w:cs="Arial"/>
          <w:sz w:val="20"/>
          <w:szCs w:val="20"/>
        </w:rPr>
        <w:t xml:space="preserve">ommittee </w:t>
      </w:r>
      <w:r w:rsidR="00EF5A0F">
        <w:rPr>
          <w:rFonts w:ascii="Gotham Book" w:hAnsi="Gotham Book" w:cs="Arial"/>
          <w:sz w:val="20"/>
          <w:szCs w:val="20"/>
        </w:rPr>
        <w:t>Member</w:t>
      </w:r>
      <w:r w:rsidRPr="006F44C3">
        <w:rPr>
          <w:rFonts w:ascii="Gotham Book" w:hAnsi="Gotham Book" w:cs="Arial"/>
          <w:sz w:val="20"/>
          <w:szCs w:val="20"/>
        </w:rPr>
        <w:t xml:space="preserve"> appointed to the role </w:t>
      </w:r>
      <w:r w:rsidR="00CA3AB1">
        <w:rPr>
          <w:rFonts w:ascii="Gotham Book" w:hAnsi="Gotham Book" w:cs="Arial"/>
          <w:sz w:val="20"/>
          <w:szCs w:val="20"/>
        </w:rPr>
        <w:t>of Secretary</w:t>
      </w:r>
      <w:r w:rsidR="008E4EEC">
        <w:rPr>
          <w:rFonts w:ascii="Gotham Book" w:hAnsi="Gotham Book" w:cs="Arial"/>
          <w:sz w:val="20"/>
          <w:szCs w:val="20"/>
        </w:rPr>
        <w:t xml:space="preserve"> by the Committee</w:t>
      </w:r>
      <w:r w:rsidR="00CA3AB1">
        <w:rPr>
          <w:rFonts w:ascii="Gotham Book" w:hAnsi="Gotham Book" w:cs="Arial"/>
          <w:sz w:val="20"/>
          <w:szCs w:val="20"/>
        </w:rPr>
        <w:t xml:space="preserve">, </w:t>
      </w:r>
      <w:r w:rsidR="008E4EEC">
        <w:rPr>
          <w:rFonts w:ascii="Gotham Book" w:hAnsi="Gotham Book" w:cs="Arial"/>
          <w:sz w:val="20"/>
          <w:szCs w:val="20"/>
        </w:rPr>
        <w:t>or</w:t>
      </w:r>
      <w:r w:rsidR="00CA3AB1">
        <w:rPr>
          <w:rFonts w:ascii="Gotham Book" w:hAnsi="Gotham Book" w:cs="Arial"/>
          <w:sz w:val="20"/>
          <w:szCs w:val="20"/>
        </w:rPr>
        <w:t xml:space="preserve"> </w:t>
      </w:r>
      <w:r w:rsidR="008E4EEC">
        <w:rPr>
          <w:rFonts w:ascii="Gotham Book" w:hAnsi="Gotham Book" w:cs="Arial"/>
          <w:sz w:val="20"/>
          <w:szCs w:val="20"/>
        </w:rPr>
        <w:t>another person (whether a Member or otherwise)</w:t>
      </w:r>
      <w:r w:rsidR="00CA3AB1">
        <w:rPr>
          <w:rFonts w:ascii="Gotham Book" w:hAnsi="Gotham Book" w:cs="Arial"/>
          <w:sz w:val="20"/>
          <w:szCs w:val="20"/>
        </w:rPr>
        <w:t xml:space="preserve"> </w:t>
      </w:r>
      <w:r w:rsidRPr="006F44C3">
        <w:rPr>
          <w:rFonts w:ascii="Gotham Book" w:hAnsi="Gotham Book" w:cs="Arial"/>
          <w:sz w:val="20"/>
          <w:szCs w:val="20"/>
        </w:rPr>
        <w:t xml:space="preserve">appointed to the role </w:t>
      </w:r>
      <w:r w:rsidR="00CA3AB1">
        <w:rPr>
          <w:rFonts w:ascii="Gotham Book" w:hAnsi="Gotham Book" w:cs="Arial"/>
          <w:sz w:val="20"/>
          <w:szCs w:val="20"/>
        </w:rPr>
        <w:t>of Secretary</w:t>
      </w:r>
      <w:r w:rsidRPr="006F44C3">
        <w:rPr>
          <w:rFonts w:ascii="Gotham Book" w:hAnsi="Gotham Book" w:cs="Arial"/>
          <w:sz w:val="20"/>
          <w:szCs w:val="20"/>
        </w:rPr>
        <w:t xml:space="preserve"> as an employee or volunteer</w:t>
      </w:r>
      <w:r w:rsidR="00CA3AB1">
        <w:rPr>
          <w:rFonts w:ascii="Gotham Book" w:hAnsi="Gotham Book" w:cs="Arial"/>
          <w:sz w:val="20"/>
          <w:szCs w:val="20"/>
        </w:rPr>
        <w:t xml:space="preserve"> of the Club</w:t>
      </w:r>
      <w:r w:rsidRPr="006F44C3">
        <w:rPr>
          <w:rFonts w:ascii="Gotham Book" w:hAnsi="Gotham Book" w:cs="Arial"/>
          <w:sz w:val="20"/>
          <w:szCs w:val="20"/>
        </w:rPr>
        <w:t>.</w:t>
      </w:r>
    </w:p>
    <w:p w14:paraId="57BE9276" w14:textId="09333526" w:rsidR="00443165" w:rsidRDefault="00443165" w:rsidP="004339E9">
      <w:pPr>
        <w:spacing w:before="120" w:after="0"/>
        <w:rPr>
          <w:rFonts w:ascii="Gotham Bold" w:hAnsi="Gotham Bold" w:cs="Arial"/>
        </w:rPr>
      </w:pPr>
      <w:r>
        <w:rPr>
          <w:rFonts w:ascii="Gotham Bold" w:hAnsi="Gotham Bold" w:cs="Arial"/>
        </w:rPr>
        <w:fldChar w:fldCharType="begin"/>
      </w:r>
      <w:r>
        <w:rPr>
          <w:rFonts w:ascii="Gotham Bold" w:hAnsi="Gotham Bold" w:cs="Arial"/>
        </w:rPr>
        <w:instrText xml:space="preserve"> REF _Ref347859668 \h  \* MERGEFORMAT </w:instrText>
      </w:r>
      <w:r>
        <w:rPr>
          <w:rFonts w:ascii="Gotham Bold" w:hAnsi="Gotham Bold" w:cs="Arial"/>
        </w:rPr>
      </w:r>
      <w:r>
        <w:rPr>
          <w:rFonts w:ascii="Gotham Bold" w:hAnsi="Gotham Bold" w:cs="Arial"/>
        </w:rPr>
        <w:fldChar w:fldCharType="separate"/>
      </w:r>
      <w:r w:rsidR="00561668" w:rsidRPr="00E44514">
        <w:rPr>
          <w:rFonts w:ascii="Gotham Bold" w:hAnsi="Gotham Bold" w:cs="Arial"/>
        </w:rPr>
        <w:t>ELECTION AND RETIREMENT OF COMMITTEE MEMBERS</w:t>
      </w:r>
      <w:r>
        <w:rPr>
          <w:rFonts w:ascii="Gotham Bold" w:hAnsi="Gotham Bold" w:cs="Arial"/>
        </w:rPr>
        <w:fldChar w:fldCharType="end"/>
      </w:r>
      <w:r w:rsidR="00AE3554">
        <w:rPr>
          <w:rFonts w:ascii="Gotham Bold" w:hAnsi="Gotham Bold" w:cs="Arial"/>
        </w:rPr>
        <w:t xml:space="preserve"> (RULE </w:t>
      </w:r>
      <w:r w:rsidR="00AE3554">
        <w:rPr>
          <w:rFonts w:ascii="Gotham Bold" w:hAnsi="Gotham Bold" w:cs="Arial"/>
        </w:rPr>
        <w:fldChar w:fldCharType="begin"/>
      </w:r>
      <w:r w:rsidR="00AE3554">
        <w:rPr>
          <w:rFonts w:ascii="Gotham Bold" w:hAnsi="Gotham Bold" w:cs="Arial"/>
        </w:rPr>
        <w:instrText xml:space="preserve"> REF _Ref347859668 \r \h  \* MERGEFORMAT </w:instrText>
      </w:r>
      <w:r w:rsidR="00AE3554">
        <w:rPr>
          <w:rFonts w:ascii="Gotham Bold" w:hAnsi="Gotham Bold" w:cs="Arial"/>
        </w:rPr>
      </w:r>
      <w:r w:rsidR="00AE3554">
        <w:rPr>
          <w:rFonts w:ascii="Gotham Bold" w:hAnsi="Gotham Bold" w:cs="Arial"/>
        </w:rPr>
        <w:fldChar w:fldCharType="separate"/>
      </w:r>
      <w:r w:rsidR="00561668">
        <w:rPr>
          <w:rFonts w:ascii="Gotham Bold" w:hAnsi="Gotham Bold" w:cs="Arial"/>
        </w:rPr>
        <w:t>10</w:t>
      </w:r>
      <w:r w:rsidR="00AE3554">
        <w:rPr>
          <w:rFonts w:ascii="Gotham Bold" w:hAnsi="Gotham Bold" w:cs="Arial"/>
        </w:rPr>
        <w:fldChar w:fldCharType="end"/>
      </w:r>
      <w:r w:rsidR="00AE3554">
        <w:rPr>
          <w:rFonts w:ascii="Gotham Bold" w:hAnsi="Gotham Bold" w:cs="Arial"/>
        </w:rPr>
        <w:t>)</w:t>
      </w:r>
    </w:p>
    <w:p w14:paraId="15D05718" w14:textId="4119674C" w:rsidR="00443165" w:rsidRPr="00443165" w:rsidRDefault="00EF5A0F" w:rsidP="00026C11">
      <w:pPr>
        <w:spacing w:after="0"/>
        <w:rPr>
          <w:rFonts w:ascii="Gotham Bold" w:hAnsi="Gotham Bold" w:cs="Arial"/>
          <w:sz w:val="20"/>
          <w:szCs w:val="20"/>
        </w:rPr>
      </w:pPr>
      <w:r>
        <w:rPr>
          <w:rFonts w:ascii="Gotham Bold" w:hAnsi="Gotham Bold" w:cs="Arial"/>
          <w:sz w:val="20"/>
          <w:szCs w:val="20"/>
        </w:rPr>
        <w:t>Rule</w:t>
      </w:r>
      <w:r w:rsidR="0098360C">
        <w:rPr>
          <w:rFonts w:ascii="Gotham Bold" w:hAnsi="Gotham Bold" w:cs="Arial"/>
          <w:sz w:val="20"/>
          <w:szCs w:val="20"/>
        </w:rPr>
        <w:t xml:space="preserve"> </w:t>
      </w:r>
      <w:r w:rsidR="004C44A4">
        <w:rPr>
          <w:rFonts w:ascii="Gotham Bold" w:hAnsi="Gotham Bold" w:cs="Arial"/>
          <w:sz w:val="20"/>
          <w:szCs w:val="20"/>
        </w:rPr>
        <w:fldChar w:fldCharType="begin"/>
      </w:r>
      <w:r w:rsidR="004C44A4">
        <w:rPr>
          <w:rFonts w:ascii="Gotham Bold" w:hAnsi="Gotham Bold" w:cs="Arial"/>
          <w:sz w:val="20"/>
          <w:szCs w:val="20"/>
        </w:rPr>
        <w:instrText xml:space="preserve"> REF _Ref96594308 \r \h </w:instrText>
      </w:r>
      <w:r w:rsidR="004C44A4">
        <w:rPr>
          <w:rFonts w:ascii="Gotham Bold" w:hAnsi="Gotham Bold" w:cs="Arial"/>
          <w:sz w:val="20"/>
          <w:szCs w:val="20"/>
        </w:rPr>
      </w:r>
      <w:r w:rsidR="004C44A4">
        <w:rPr>
          <w:rFonts w:ascii="Gotham Bold" w:hAnsi="Gotham Bold" w:cs="Arial"/>
          <w:sz w:val="20"/>
          <w:szCs w:val="20"/>
        </w:rPr>
        <w:fldChar w:fldCharType="separate"/>
      </w:r>
      <w:r w:rsidR="00561668">
        <w:rPr>
          <w:rFonts w:ascii="Gotham Bold" w:hAnsi="Gotham Bold" w:cs="Arial"/>
          <w:sz w:val="20"/>
          <w:szCs w:val="20"/>
        </w:rPr>
        <w:t>10.1</w:t>
      </w:r>
      <w:r w:rsidR="004C44A4">
        <w:rPr>
          <w:rFonts w:ascii="Gotham Bold" w:hAnsi="Gotham Bold" w:cs="Arial"/>
          <w:sz w:val="20"/>
          <w:szCs w:val="20"/>
        </w:rPr>
        <w:fldChar w:fldCharType="end"/>
      </w:r>
      <w:r w:rsidR="00443165">
        <w:rPr>
          <w:rFonts w:ascii="Gotham Bold" w:hAnsi="Gotham Bold" w:cs="Arial"/>
          <w:sz w:val="20"/>
          <w:szCs w:val="20"/>
        </w:rPr>
        <w:t>:</w:t>
      </w:r>
      <w:r w:rsidR="0098360C">
        <w:rPr>
          <w:rFonts w:ascii="Gotham Bold" w:hAnsi="Gotham Bold" w:cs="Arial"/>
          <w:sz w:val="20"/>
          <w:szCs w:val="20"/>
        </w:rPr>
        <w:t xml:space="preserve"> </w:t>
      </w:r>
      <w:r w:rsidR="004C44A4">
        <w:rPr>
          <w:rFonts w:ascii="Gotham Bold" w:hAnsi="Gotham Bold" w:cs="Arial"/>
          <w:sz w:val="20"/>
          <w:szCs w:val="20"/>
        </w:rPr>
        <w:fldChar w:fldCharType="begin"/>
      </w:r>
      <w:r w:rsidR="004C44A4">
        <w:rPr>
          <w:rFonts w:ascii="Gotham Bold" w:hAnsi="Gotham Bold" w:cs="Arial"/>
          <w:sz w:val="20"/>
          <w:szCs w:val="20"/>
        </w:rPr>
        <w:instrText xml:space="preserve"> REF _Ref96594308 \h  \* MERGEFORMAT </w:instrText>
      </w:r>
      <w:r w:rsidR="004C44A4">
        <w:rPr>
          <w:rFonts w:ascii="Gotham Bold" w:hAnsi="Gotham Bold" w:cs="Arial"/>
          <w:sz w:val="20"/>
          <w:szCs w:val="20"/>
        </w:rPr>
      </w:r>
      <w:r w:rsidR="004C44A4">
        <w:rPr>
          <w:rFonts w:ascii="Gotham Bold" w:hAnsi="Gotham Bold" w:cs="Arial"/>
          <w:sz w:val="20"/>
          <w:szCs w:val="20"/>
        </w:rPr>
        <w:fldChar w:fldCharType="separate"/>
      </w:r>
      <w:r w:rsidR="00561668" w:rsidRPr="00E44514">
        <w:rPr>
          <w:rFonts w:ascii="Gotham Bold" w:hAnsi="Gotham Bold" w:cs="Arial"/>
          <w:sz w:val="20"/>
          <w:szCs w:val="20"/>
        </w:rPr>
        <w:t>Tenure of Committee Members</w:t>
      </w:r>
      <w:r w:rsidR="004C44A4">
        <w:rPr>
          <w:rFonts w:ascii="Gotham Bold" w:hAnsi="Gotham Bold" w:cs="Arial"/>
          <w:sz w:val="20"/>
          <w:szCs w:val="20"/>
        </w:rPr>
        <w:fldChar w:fldCharType="end"/>
      </w:r>
      <w:r w:rsidR="00443165">
        <w:rPr>
          <w:rFonts w:ascii="Gotham Bold" w:hAnsi="Gotham Bold" w:cs="Arial"/>
          <w:sz w:val="20"/>
          <w:szCs w:val="20"/>
        </w:rPr>
        <w:t xml:space="preserve"> </w:t>
      </w:r>
    </w:p>
    <w:p w14:paraId="202C774F" w14:textId="241D72C0" w:rsidR="00B70A16" w:rsidRPr="006F44C3" w:rsidRDefault="00B70A16" w:rsidP="00026C11">
      <w:pPr>
        <w:spacing w:after="120"/>
        <w:rPr>
          <w:rFonts w:ascii="Gotham Book" w:hAnsi="Gotham Book" w:cs="Arial"/>
          <w:sz w:val="20"/>
          <w:szCs w:val="20"/>
        </w:rPr>
      </w:pPr>
      <w:r>
        <w:rPr>
          <w:rFonts w:ascii="Gotham Book" w:hAnsi="Gotham Book" w:cs="Arial"/>
          <w:sz w:val="20"/>
          <w:szCs w:val="20"/>
        </w:rPr>
        <w:t>T</w:t>
      </w:r>
      <w:r w:rsidRPr="006F44C3">
        <w:rPr>
          <w:rFonts w:ascii="Gotham Book" w:hAnsi="Gotham Book" w:cs="Arial"/>
          <w:sz w:val="20"/>
          <w:szCs w:val="20"/>
        </w:rPr>
        <w:t>h</w:t>
      </w:r>
      <w:r w:rsidR="00CA3AB1">
        <w:rPr>
          <w:rFonts w:ascii="Gotham Book" w:hAnsi="Gotham Book" w:cs="Arial"/>
          <w:sz w:val="20"/>
          <w:szCs w:val="20"/>
        </w:rPr>
        <w:t>is</w:t>
      </w:r>
      <w:r w:rsidRPr="006F44C3">
        <w:rPr>
          <w:rFonts w:ascii="Gotham Book" w:hAnsi="Gotham Book" w:cs="Arial"/>
          <w:sz w:val="20"/>
          <w:szCs w:val="20"/>
        </w:rPr>
        <w:t xml:space="preserve"> </w:t>
      </w:r>
      <w:r w:rsidR="00EF5A0F">
        <w:rPr>
          <w:rFonts w:ascii="Gotham Book" w:hAnsi="Gotham Book" w:cs="Arial"/>
          <w:sz w:val="20"/>
          <w:szCs w:val="20"/>
        </w:rPr>
        <w:t>Rule</w:t>
      </w:r>
      <w:r w:rsidRPr="006F44C3">
        <w:rPr>
          <w:rFonts w:ascii="Gotham Book" w:hAnsi="Gotham Book" w:cs="Arial"/>
          <w:sz w:val="20"/>
          <w:szCs w:val="20"/>
        </w:rPr>
        <w:t xml:space="preserve"> </w:t>
      </w:r>
      <w:r w:rsidR="006E04C9">
        <w:rPr>
          <w:rFonts w:ascii="Gotham Book" w:hAnsi="Gotham Book" w:cs="Arial"/>
          <w:sz w:val="20"/>
          <w:szCs w:val="20"/>
        </w:rPr>
        <w:t>provides that a</w:t>
      </w:r>
      <w:r w:rsidR="008A30E7">
        <w:rPr>
          <w:rFonts w:ascii="Gotham Book" w:hAnsi="Gotham Book" w:cs="Arial"/>
          <w:sz w:val="20"/>
          <w:szCs w:val="20"/>
        </w:rPr>
        <w:t xml:space="preserve"> minimum of</w:t>
      </w:r>
      <w:r w:rsidR="006E04C9">
        <w:rPr>
          <w:rFonts w:ascii="Gotham Book" w:hAnsi="Gotham Book" w:cs="Arial"/>
          <w:sz w:val="20"/>
          <w:szCs w:val="20"/>
        </w:rPr>
        <w:t xml:space="preserve"> 3 </w:t>
      </w:r>
      <w:r w:rsidR="004C44A4">
        <w:rPr>
          <w:rFonts w:ascii="Gotham Book" w:hAnsi="Gotham Book" w:cs="Arial"/>
          <w:sz w:val="20"/>
          <w:szCs w:val="20"/>
        </w:rPr>
        <w:t xml:space="preserve">positions on the </w:t>
      </w:r>
      <w:r w:rsidR="006E04C9">
        <w:rPr>
          <w:rFonts w:ascii="Gotham Book" w:hAnsi="Gotham Book" w:cs="Arial"/>
          <w:sz w:val="20"/>
          <w:szCs w:val="20"/>
        </w:rPr>
        <w:t xml:space="preserve">Committee </w:t>
      </w:r>
      <w:r w:rsidR="004C44A4">
        <w:rPr>
          <w:rFonts w:ascii="Gotham Book" w:hAnsi="Gotham Book" w:cs="Arial"/>
          <w:sz w:val="20"/>
          <w:szCs w:val="20"/>
        </w:rPr>
        <w:t>be declared vacant</w:t>
      </w:r>
      <w:r w:rsidR="006E04C9">
        <w:rPr>
          <w:rFonts w:ascii="Gotham Book" w:hAnsi="Gotham Book" w:cs="Arial"/>
          <w:sz w:val="20"/>
          <w:szCs w:val="20"/>
        </w:rPr>
        <w:t xml:space="preserve"> at each Annual General Meeting, </w:t>
      </w:r>
      <w:r w:rsidR="004C44A4">
        <w:rPr>
          <w:rFonts w:ascii="Gotham Book" w:hAnsi="Gotham Book" w:cs="Arial"/>
          <w:sz w:val="20"/>
          <w:szCs w:val="20"/>
        </w:rPr>
        <w:t xml:space="preserve">with Committee Members who are required to retire </w:t>
      </w:r>
      <w:r w:rsidR="006E04C9">
        <w:rPr>
          <w:rFonts w:ascii="Gotham Book" w:hAnsi="Gotham Book" w:cs="Arial"/>
          <w:sz w:val="20"/>
          <w:szCs w:val="20"/>
        </w:rPr>
        <w:t>being eligible for re-election</w:t>
      </w:r>
      <w:r>
        <w:rPr>
          <w:rFonts w:ascii="Gotham Book" w:hAnsi="Gotham Book" w:cs="Arial"/>
          <w:sz w:val="20"/>
          <w:szCs w:val="20"/>
        </w:rPr>
        <w:t xml:space="preserve">. </w:t>
      </w:r>
      <w:r w:rsidR="001B2CFA">
        <w:rPr>
          <w:rFonts w:ascii="Gotham Book" w:hAnsi="Gotham Book" w:cs="Arial"/>
          <w:sz w:val="20"/>
          <w:szCs w:val="20"/>
        </w:rPr>
        <w:t xml:space="preserve">The </w:t>
      </w:r>
      <w:r w:rsidR="004C44A4">
        <w:rPr>
          <w:rFonts w:ascii="Gotham Book" w:hAnsi="Gotham Book" w:cs="Arial"/>
          <w:sz w:val="20"/>
          <w:szCs w:val="20"/>
        </w:rPr>
        <w:t>positions to be declared vacant in each year are</w:t>
      </w:r>
      <w:r w:rsidR="001B2CFA">
        <w:rPr>
          <w:rFonts w:ascii="Gotham Book" w:hAnsi="Gotham Book" w:cs="Arial"/>
          <w:sz w:val="20"/>
          <w:szCs w:val="20"/>
        </w:rPr>
        <w:t xml:space="preserve"> be determined </w:t>
      </w:r>
      <w:r w:rsidR="004C44A4">
        <w:rPr>
          <w:rFonts w:ascii="Gotham Book" w:hAnsi="Gotham Book" w:cs="Arial"/>
          <w:sz w:val="20"/>
          <w:szCs w:val="20"/>
        </w:rPr>
        <w:t>by following the process set out in</w:t>
      </w:r>
      <w:r w:rsidR="001B2CFA">
        <w:rPr>
          <w:rFonts w:ascii="Gotham Book" w:hAnsi="Gotham Book" w:cs="Arial"/>
          <w:sz w:val="20"/>
          <w:szCs w:val="20"/>
        </w:rPr>
        <w:t xml:space="preserve"> </w:t>
      </w:r>
      <w:r w:rsidR="004C44A4">
        <w:rPr>
          <w:rFonts w:ascii="Gotham Book" w:hAnsi="Gotham Book" w:cs="Arial"/>
          <w:sz w:val="20"/>
          <w:szCs w:val="20"/>
        </w:rPr>
        <w:t>R</w:t>
      </w:r>
      <w:r w:rsidR="001B2CFA">
        <w:rPr>
          <w:rFonts w:ascii="Gotham Book" w:hAnsi="Gotham Book" w:cs="Arial"/>
          <w:sz w:val="20"/>
          <w:szCs w:val="20"/>
        </w:rPr>
        <w:t xml:space="preserve">ule </w:t>
      </w:r>
      <w:r w:rsidR="004C44A4">
        <w:rPr>
          <w:rFonts w:ascii="Gotham Book" w:hAnsi="Gotham Book" w:cs="Arial"/>
          <w:sz w:val="20"/>
          <w:szCs w:val="20"/>
        </w:rPr>
        <w:fldChar w:fldCharType="begin"/>
      </w:r>
      <w:r w:rsidR="004C44A4">
        <w:rPr>
          <w:rFonts w:ascii="Gotham Book" w:hAnsi="Gotham Book" w:cs="Arial"/>
          <w:sz w:val="20"/>
          <w:szCs w:val="20"/>
        </w:rPr>
        <w:instrText xml:space="preserve"> REF _Ref96527909 \w \h </w:instrText>
      </w:r>
      <w:r w:rsidR="004C44A4">
        <w:rPr>
          <w:rFonts w:ascii="Gotham Book" w:hAnsi="Gotham Book" w:cs="Arial"/>
          <w:sz w:val="20"/>
          <w:szCs w:val="20"/>
        </w:rPr>
      </w:r>
      <w:r w:rsidR="004C44A4">
        <w:rPr>
          <w:rFonts w:ascii="Gotham Book" w:hAnsi="Gotham Book" w:cs="Arial"/>
          <w:sz w:val="20"/>
          <w:szCs w:val="20"/>
        </w:rPr>
        <w:fldChar w:fldCharType="separate"/>
      </w:r>
      <w:r w:rsidR="00561668">
        <w:rPr>
          <w:rFonts w:ascii="Gotham Book" w:hAnsi="Gotham Book" w:cs="Arial"/>
          <w:sz w:val="20"/>
          <w:szCs w:val="20"/>
        </w:rPr>
        <w:t>10.1(b)</w:t>
      </w:r>
      <w:r w:rsidR="004C44A4">
        <w:rPr>
          <w:rFonts w:ascii="Gotham Book" w:hAnsi="Gotham Book" w:cs="Arial"/>
          <w:sz w:val="20"/>
          <w:szCs w:val="20"/>
        </w:rPr>
        <w:fldChar w:fldCharType="end"/>
      </w:r>
      <w:r w:rsidR="004C44A4">
        <w:rPr>
          <w:rFonts w:ascii="Gotham Book" w:hAnsi="Gotham Book" w:cs="Arial"/>
          <w:sz w:val="20"/>
          <w:szCs w:val="20"/>
        </w:rPr>
        <w:t>.</w:t>
      </w:r>
      <w:r w:rsidR="001B2CFA">
        <w:rPr>
          <w:rFonts w:ascii="Gotham Book" w:hAnsi="Gotham Book" w:cs="Arial"/>
          <w:sz w:val="20"/>
          <w:szCs w:val="20"/>
        </w:rPr>
        <w:t xml:space="preserve"> </w:t>
      </w:r>
      <w:r w:rsidR="004C44A4">
        <w:rPr>
          <w:rFonts w:ascii="Gotham Book" w:hAnsi="Gotham Book" w:cs="Arial"/>
          <w:sz w:val="20"/>
          <w:szCs w:val="20"/>
        </w:rPr>
        <w:t xml:space="preserve">Clubs </w:t>
      </w:r>
      <w:r w:rsidR="008A30E7">
        <w:rPr>
          <w:rFonts w:ascii="Gotham Book" w:hAnsi="Gotham Book" w:cs="Arial"/>
          <w:sz w:val="20"/>
          <w:szCs w:val="20"/>
        </w:rPr>
        <w:t xml:space="preserve">may amend these requirements as </w:t>
      </w:r>
      <w:proofErr w:type="gramStart"/>
      <w:r w:rsidR="008A30E7">
        <w:rPr>
          <w:rFonts w:ascii="Gotham Book" w:hAnsi="Gotham Book" w:cs="Arial"/>
          <w:sz w:val="20"/>
          <w:szCs w:val="20"/>
        </w:rPr>
        <w:t>desired, but</w:t>
      </w:r>
      <w:proofErr w:type="gramEnd"/>
      <w:r w:rsidR="008A30E7">
        <w:rPr>
          <w:rFonts w:ascii="Gotham Book" w:hAnsi="Gotham Book" w:cs="Arial"/>
          <w:sz w:val="20"/>
          <w:szCs w:val="20"/>
        </w:rPr>
        <w:t xml:space="preserve"> </w:t>
      </w:r>
      <w:r w:rsidR="004C44A4">
        <w:rPr>
          <w:rFonts w:ascii="Gotham Book" w:hAnsi="Gotham Book" w:cs="Arial"/>
          <w:sz w:val="20"/>
          <w:szCs w:val="20"/>
        </w:rPr>
        <w:t xml:space="preserve">are </w:t>
      </w:r>
      <w:r w:rsidR="008A30E7">
        <w:rPr>
          <w:rFonts w:ascii="Gotham Book" w:hAnsi="Gotham Book" w:cs="Arial"/>
          <w:sz w:val="20"/>
          <w:szCs w:val="20"/>
        </w:rPr>
        <w:t>encouraged</w:t>
      </w:r>
      <w:r w:rsidR="004C44A4">
        <w:rPr>
          <w:rFonts w:ascii="Gotham Book" w:hAnsi="Gotham Book" w:cs="Arial"/>
          <w:sz w:val="20"/>
          <w:szCs w:val="20"/>
        </w:rPr>
        <w:t xml:space="preserve"> to </w:t>
      </w:r>
      <w:r w:rsidR="008A30E7">
        <w:rPr>
          <w:rFonts w:ascii="Gotham Book" w:hAnsi="Gotham Book" w:cs="Arial"/>
          <w:sz w:val="20"/>
          <w:szCs w:val="20"/>
        </w:rPr>
        <w:t>ensure</w:t>
      </w:r>
      <w:r w:rsidR="004C44A4">
        <w:rPr>
          <w:rFonts w:ascii="Gotham Book" w:hAnsi="Gotham Book" w:cs="Arial"/>
          <w:sz w:val="20"/>
          <w:szCs w:val="20"/>
        </w:rPr>
        <w:t xml:space="preserve"> </w:t>
      </w:r>
      <w:r w:rsidR="008A30E7">
        <w:rPr>
          <w:rFonts w:ascii="Gotham Book" w:hAnsi="Gotham Book" w:cs="Arial"/>
          <w:sz w:val="20"/>
          <w:szCs w:val="20"/>
        </w:rPr>
        <w:t xml:space="preserve">that the mechanism </w:t>
      </w:r>
      <w:r w:rsidR="001E0E89">
        <w:rPr>
          <w:rFonts w:ascii="Gotham Book" w:hAnsi="Gotham Book" w:cs="Arial"/>
          <w:sz w:val="20"/>
          <w:szCs w:val="20"/>
        </w:rPr>
        <w:t>employed allows for reasonable rejuvenation in the composition of the Committee</w:t>
      </w:r>
      <w:r w:rsidR="009B352A">
        <w:rPr>
          <w:rFonts w:ascii="Gotham Book" w:hAnsi="Gotham Book" w:cs="Arial"/>
          <w:sz w:val="20"/>
          <w:szCs w:val="20"/>
        </w:rPr>
        <w:t>.</w:t>
      </w:r>
    </w:p>
    <w:p w14:paraId="54E492E9" w14:textId="069CB437" w:rsidR="004C44A4" w:rsidRDefault="004C44A4" w:rsidP="00026C11">
      <w:pPr>
        <w:spacing w:after="0"/>
        <w:rPr>
          <w:rFonts w:ascii="Gotham Bold" w:hAnsi="Gotham Bold" w:cs="Arial"/>
          <w:sz w:val="20"/>
          <w:szCs w:val="20"/>
        </w:rPr>
      </w:pPr>
      <w:r>
        <w:rPr>
          <w:rFonts w:ascii="Gotham Bold" w:hAnsi="Gotham Bold" w:cs="Arial"/>
          <w:sz w:val="20"/>
          <w:szCs w:val="20"/>
        </w:rPr>
        <w:t xml:space="preserve">Rule </w:t>
      </w:r>
      <w:r>
        <w:rPr>
          <w:rFonts w:ascii="Gotham Bold" w:hAnsi="Gotham Bold" w:cs="Arial"/>
          <w:sz w:val="20"/>
          <w:szCs w:val="20"/>
        </w:rPr>
        <w:fldChar w:fldCharType="begin"/>
      </w:r>
      <w:r>
        <w:rPr>
          <w:rFonts w:ascii="Gotham Bold" w:hAnsi="Gotham Bold" w:cs="Arial"/>
          <w:sz w:val="20"/>
          <w:szCs w:val="20"/>
        </w:rPr>
        <w:instrText xml:space="preserve"> REF _Ref96528548 \r \h  \* MERGEFORMAT </w:instrText>
      </w:r>
      <w:r>
        <w:rPr>
          <w:rFonts w:ascii="Gotham Bold" w:hAnsi="Gotham Bold" w:cs="Arial"/>
          <w:sz w:val="20"/>
          <w:szCs w:val="20"/>
        </w:rPr>
      </w:r>
      <w:r>
        <w:rPr>
          <w:rFonts w:ascii="Gotham Bold" w:hAnsi="Gotham Bold" w:cs="Arial"/>
          <w:sz w:val="20"/>
          <w:szCs w:val="20"/>
        </w:rPr>
        <w:fldChar w:fldCharType="separate"/>
      </w:r>
      <w:r w:rsidR="00561668">
        <w:rPr>
          <w:rFonts w:ascii="Gotham Bold" w:hAnsi="Gotham Bold" w:cs="Arial"/>
          <w:sz w:val="20"/>
          <w:szCs w:val="20"/>
        </w:rPr>
        <w:t>10.2</w:t>
      </w:r>
      <w:r>
        <w:rPr>
          <w:rFonts w:ascii="Gotham Bold" w:hAnsi="Gotham Bold" w:cs="Arial"/>
          <w:sz w:val="20"/>
          <w:szCs w:val="20"/>
        </w:rPr>
        <w:fldChar w:fldCharType="end"/>
      </w:r>
      <w:r>
        <w:rPr>
          <w:rFonts w:ascii="Gotham Bold" w:hAnsi="Gotham Bold" w:cs="Arial"/>
          <w:sz w:val="20"/>
          <w:szCs w:val="20"/>
        </w:rPr>
        <w:t xml:space="preserve">: </w:t>
      </w:r>
      <w:r>
        <w:rPr>
          <w:rFonts w:ascii="Gotham Bold" w:hAnsi="Gotham Bold" w:cs="Arial"/>
          <w:sz w:val="20"/>
          <w:szCs w:val="20"/>
        </w:rPr>
        <w:fldChar w:fldCharType="begin"/>
      </w:r>
      <w:r>
        <w:rPr>
          <w:rFonts w:ascii="Gotham Bold" w:hAnsi="Gotham Bold" w:cs="Arial"/>
          <w:sz w:val="20"/>
          <w:szCs w:val="20"/>
        </w:rPr>
        <w:instrText xml:space="preserve"> REF _Ref96528548 \h  \* MERGEFORMAT </w:instrText>
      </w:r>
      <w:r>
        <w:rPr>
          <w:rFonts w:ascii="Gotham Bold" w:hAnsi="Gotham Bold" w:cs="Arial"/>
          <w:sz w:val="20"/>
          <w:szCs w:val="20"/>
        </w:rPr>
      </w:r>
      <w:r>
        <w:rPr>
          <w:rFonts w:ascii="Gotham Bold" w:hAnsi="Gotham Bold" w:cs="Arial"/>
          <w:sz w:val="20"/>
          <w:szCs w:val="20"/>
        </w:rPr>
        <w:fldChar w:fldCharType="separate"/>
      </w:r>
      <w:r w:rsidR="00561668" w:rsidRPr="00E44514">
        <w:rPr>
          <w:rFonts w:ascii="Gotham Bold" w:hAnsi="Gotham Bold" w:cs="Arial"/>
          <w:sz w:val="20"/>
          <w:szCs w:val="20"/>
        </w:rPr>
        <w:t>Election of Committee Members</w:t>
      </w:r>
      <w:r>
        <w:rPr>
          <w:rFonts w:ascii="Gotham Bold" w:hAnsi="Gotham Bold" w:cs="Arial"/>
          <w:sz w:val="20"/>
          <w:szCs w:val="20"/>
        </w:rPr>
        <w:fldChar w:fldCharType="end"/>
      </w:r>
    </w:p>
    <w:p w14:paraId="6889CC74" w14:textId="5E12DF0B" w:rsidR="004C44A4" w:rsidRPr="00E13E76" w:rsidRDefault="009B352A" w:rsidP="00E13E76">
      <w:pPr>
        <w:spacing w:after="120"/>
        <w:rPr>
          <w:rFonts w:ascii="Gotham Book" w:hAnsi="Gotham Book" w:cs="Arial"/>
          <w:sz w:val="20"/>
          <w:szCs w:val="20"/>
        </w:rPr>
      </w:pPr>
      <w:r w:rsidRPr="00E13E76">
        <w:rPr>
          <w:rFonts w:ascii="Gotham Book" w:hAnsi="Gotham Book" w:cs="Arial"/>
          <w:sz w:val="20"/>
          <w:szCs w:val="20"/>
        </w:rPr>
        <w:t>Th</w:t>
      </w:r>
      <w:r>
        <w:rPr>
          <w:rFonts w:ascii="Gotham Book" w:hAnsi="Gotham Book" w:cs="Arial"/>
          <w:sz w:val="20"/>
          <w:szCs w:val="20"/>
        </w:rPr>
        <w:t xml:space="preserve">is Rule sets out the process by which a Committee Member may be elected. Importantly, in these Rules a person can only be elected to the Committee if they are a Member who is entitled to vote at the time nominations are called for in the relevant year, or if they are appointed to fill a casual vacancy in accordance with Rule </w:t>
      </w:r>
      <w:r>
        <w:rPr>
          <w:rFonts w:ascii="Gotham Book" w:hAnsi="Gotham Book" w:cs="Arial"/>
          <w:sz w:val="20"/>
          <w:szCs w:val="20"/>
        </w:rPr>
        <w:fldChar w:fldCharType="begin"/>
      </w:r>
      <w:r>
        <w:rPr>
          <w:rFonts w:ascii="Gotham Book" w:hAnsi="Gotham Book" w:cs="Arial"/>
          <w:sz w:val="20"/>
          <w:szCs w:val="20"/>
        </w:rPr>
        <w:instrText xml:space="preserve"> REF _Ref96594813 \w \h </w:instrText>
      </w:r>
      <w:r>
        <w:rPr>
          <w:rFonts w:ascii="Gotham Book" w:hAnsi="Gotham Book" w:cs="Arial"/>
          <w:sz w:val="20"/>
          <w:szCs w:val="20"/>
        </w:rPr>
      </w:r>
      <w:r>
        <w:rPr>
          <w:rFonts w:ascii="Gotham Book" w:hAnsi="Gotham Book" w:cs="Arial"/>
          <w:sz w:val="20"/>
          <w:szCs w:val="20"/>
        </w:rPr>
        <w:fldChar w:fldCharType="separate"/>
      </w:r>
      <w:r w:rsidR="00561668">
        <w:rPr>
          <w:rFonts w:ascii="Gotham Book" w:hAnsi="Gotham Book" w:cs="Arial"/>
          <w:sz w:val="20"/>
          <w:szCs w:val="20"/>
        </w:rPr>
        <w:t>10.5</w:t>
      </w:r>
      <w:r>
        <w:rPr>
          <w:rFonts w:ascii="Gotham Book" w:hAnsi="Gotham Book" w:cs="Arial"/>
          <w:sz w:val="20"/>
          <w:szCs w:val="20"/>
        </w:rPr>
        <w:fldChar w:fldCharType="end"/>
      </w:r>
      <w:r>
        <w:rPr>
          <w:rFonts w:ascii="Gotham Book" w:hAnsi="Gotham Book" w:cs="Arial"/>
          <w:sz w:val="20"/>
          <w:szCs w:val="20"/>
        </w:rPr>
        <w:t>.</w:t>
      </w:r>
    </w:p>
    <w:p w14:paraId="66C3BFA5" w14:textId="3D2DA700" w:rsidR="00443165" w:rsidRDefault="00EF5A0F" w:rsidP="00026C11">
      <w:pPr>
        <w:spacing w:after="0"/>
        <w:rPr>
          <w:rFonts w:ascii="Gotham Bold" w:hAnsi="Gotham Bold" w:cs="Arial"/>
          <w:sz w:val="20"/>
          <w:szCs w:val="20"/>
        </w:rPr>
      </w:pPr>
      <w:r>
        <w:rPr>
          <w:rFonts w:ascii="Gotham Bold" w:hAnsi="Gotham Bold" w:cs="Arial"/>
          <w:sz w:val="20"/>
          <w:szCs w:val="20"/>
        </w:rPr>
        <w:t>Rule</w:t>
      </w:r>
      <w:r w:rsidR="0098360C">
        <w:rPr>
          <w:rFonts w:ascii="Gotham Bold" w:hAnsi="Gotham Bold" w:cs="Arial"/>
          <w:sz w:val="20"/>
          <w:szCs w:val="20"/>
        </w:rPr>
        <w:t xml:space="preserve"> </w:t>
      </w:r>
      <w:r w:rsidR="004C44A4">
        <w:rPr>
          <w:rFonts w:ascii="Gotham Bold" w:hAnsi="Gotham Bold" w:cs="Arial"/>
          <w:sz w:val="20"/>
          <w:szCs w:val="20"/>
        </w:rPr>
        <w:fldChar w:fldCharType="begin"/>
      </w:r>
      <w:r w:rsidR="004C44A4">
        <w:rPr>
          <w:rFonts w:ascii="Gotham Bold" w:hAnsi="Gotham Bold" w:cs="Arial"/>
          <w:sz w:val="20"/>
          <w:szCs w:val="20"/>
        </w:rPr>
        <w:instrText xml:space="preserve"> REF _Ref96531011 \r \h </w:instrText>
      </w:r>
      <w:r w:rsidR="004C44A4">
        <w:rPr>
          <w:rFonts w:ascii="Gotham Bold" w:hAnsi="Gotham Bold" w:cs="Arial"/>
          <w:sz w:val="20"/>
          <w:szCs w:val="20"/>
        </w:rPr>
      </w:r>
      <w:r w:rsidR="004C44A4">
        <w:rPr>
          <w:rFonts w:ascii="Gotham Bold" w:hAnsi="Gotham Bold" w:cs="Arial"/>
          <w:sz w:val="20"/>
          <w:szCs w:val="20"/>
        </w:rPr>
        <w:fldChar w:fldCharType="separate"/>
      </w:r>
      <w:r w:rsidR="00561668">
        <w:rPr>
          <w:rFonts w:ascii="Gotham Bold" w:hAnsi="Gotham Bold" w:cs="Arial"/>
          <w:sz w:val="20"/>
          <w:szCs w:val="20"/>
        </w:rPr>
        <w:t>10.3</w:t>
      </w:r>
      <w:r w:rsidR="004C44A4">
        <w:rPr>
          <w:rFonts w:ascii="Gotham Bold" w:hAnsi="Gotham Bold" w:cs="Arial"/>
          <w:sz w:val="20"/>
          <w:szCs w:val="20"/>
        </w:rPr>
        <w:fldChar w:fldCharType="end"/>
      </w:r>
      <w:r w:rsidR="00443165">
        <w:rPr>
          <w:rFonts w:ascii="Gotham Bold" w:hAnsi="Gotham Bold" w:cs="Arial"/>
          <w:sz w:val="20"/>
          <w:szCs w:val="20"/>
        </w:rPr>
        <w:t>:</w:t>
      </w:r>
      <w:r w:rsidR="0098360C">
        <w:rPr>
          <w:rFonts w:ascii="Gotham Bold" w:hAnsi="Gotham Bold" w:cs="Arial"/>
          <w:sz w:val="20"/>
          <w:szCs w:val="20"/>
        </w:rPr>
        <w:t xml:space="preserve"> </w:t>
      </w:r>
      <w:r w:rsidR="004C44A4">
        <w:rPr>
          <w:rFonts w:ascii="Gotham Bold" w:hAnsi="Gotham Bold" w:cs="Arial"/>
          <w:sz w:val="20"/>
          <w:szCs w:val="20"/>
        </w:rPr>
        <w:fldChar w:fldCharType="begin"/>
      </w:r>
      <w:r w:rsidR="004C44A4">
        <w:rPr>
          <w:rFonts w:ascii="Gotham Bold" w:hAnsi="Gotham Bold" w:cs="Arial"/>
          <w:sz w:val="20"/>
          <w:szCs w:val="20"/>
        </w:rPr>
        <w:instrText xml:space="preserve"> REF _Ref96531011 \h  \* MERGEFORMAT </w:instrText>
      </w:r>
      <w:r w:rsidR="004C44A4">
        <w:rPr>
          <w:rFonts w:ascii="Gotham Bold" w:hAnsi="Gotham Bold" w:cs="Arial"/>
          <w:sz w:val="20"/>
          <w:szCs w:val="20"/>
        </w:rPr>
      </w:r>
      <w:r w:rsidR="004C44A4">
        <w:rPr>
          <w:rFonts w:ascii="Gotham Bold" w:hAnsi="Gotham Bold" w:cs="Arial"/>
          <w:sz w:val="20"/>
          <w:szCs w:val="20"/>
        </w:rPr>
        <w:fldChar w:fldCharType="separate"/>
      </w:r>
      <w:r w:rsidR="00561668" w:rsidRPr="00E44514">
        <w:rPr>
          <w:rFonts w:ascii="Gotham Bold" w:hAnsi="Gotham Bold" w:cs="Arial"/>
          <w:sz w:val="20"/>
          <w:szCs w:val="20"/>
        </w:rPr>
        <w:t>Executive</w:t>
      </w:r>
      <w:r w:rsidR="004C44A4">
        <w:rPr>
          <w:rFonts w:ascii="Gotham Bold" w:hAnsi="Gotham Bold" w:cs="Arial"/>
          <w:sz w:val="20"/>
          <w:szCs w:val="20"/>
        </w:rPr>
        <w:fldChar w:fldCharType="end"/>
      </w:r>
      <w:r w:rsidR="00443165">
        <w:rPr>
          <w:rFonts w:ascii="Gotham Bold" w:hAnsi="Gotham Bold" w:cs="Arial"/>
          <w:sz w:val="20"/>
          <w:szCs w:val="20"/>
        </w:rPr>
        <w:t xml:space="preserve"> </w:t>
      </w:r>
    </w:p>
    <w:p w14:paraId="1F1BDA4A" w14:textId="0A8F20F9" w:rsidR="00001284" w:rsidRDefault="00744CEB" w:rsidP="00026C11">
      <w:pPr>
        <w:spacing w:after="120"/>
        <w:rPr>
          <w:rFonts w:ascii="Gotham Book" w:hAnsi="Gotham Book" w:cs="Arial"/>
          <w:sz w:val="20"/>
          <w:szCs w:val="20"/>
        </w:rPr>
      </w:pPr>
      <w:r>
        <w:rPr>
          <w:rFonts w:ascii="Gotham Book" w:hAnsi="Gotham Book" w:cs="Arial"/>
          <w:sz w:val="20"/>
          <w:szCs w:val="20"/>
        </w:rPr>
        <w:t>Executive roles are limited to the President, Vice-President, Treasurer and Secretary (if the Secretary is a Committee Member)</w:t>
      </w:r>
      <w:r w:rsidR="00C756FB">
        <w:rPr>
          <w:rFonts w:ascii="Gotham Book" w:hAnsi="Gotham Book" w:cs="Arial"/>
          <w:sz w:val="20"/>
          <w:szCs w:val="20"/>
        </w:rPr>
        <w:t>.</w:t>
      </w:r>
      <w:r w:rsidR="00B70A16" w:rsidRPr="00C756FB">
        <w:rPr>
          <w:rFonts w:ascii="Gotham Book" w:hAnsi="Gotham Book" w:cs="Arial"/>
          <w:sz w:val="20"/>
          <w:szCs w:val="20"/>
        </w:rPr>
        <w:t xml:space="preserve"> </w:t>
      </w:r>
      <w:r w:rsidR="00C756FB">
        <w:rPr>
          <w:rFonts w:ascii="Gotham Book" w:hAnsi="Gotham Book" w:cs="Arial"/>
          <w:sz w:val="20"/>
          <w:szCs w:val="20"/>
        </w:rPr>
        <w:t xml:space="preserve">These </w:t>
      </w:r>
      <w:r w:rsidR="00B70A16" w:rsidRPr="00C756FB">
        <w:rPr>
          <w:rFonts w:ascii="Gotham Book" w:hAnsi="Gotham Book" w:cs="Arial"/>
          <w:sz w:val="20"/>
          <w:szCs w:val="20"/>
        </w:rPr>
        <w:t xml:space="preserve">are 12-month roles </w:t>
      </w:r>
      <w:r w:rsidR="00B74687" w:rsidRPr="00C756FB">
        <w:rPr>
          <w:rFonts w:ascii="Gotham Book" w:hAnsi="Gotham Book" w:cs="Arial"/>
          <w:sz w:val="20"/>
          <w:szCs w:val="20"/>
        </w:rPr>
        <w:t>which must be</w:t>
      </w:r>
      <w:r w:rsidR="00B70A16" w:rsidRPr="00C756FB">
        <w:rPr>
          <w:rFonts w:ascii="Gotham Book" w:hAnsi="Gotham Book" w:cs="Arial"/>
          <w:sz w:val="20"/>
          <w:szCs w:val="20"/>
        </w:rPr>
        <w:t xml:space="preserve"> </w:t>
      </w:r>
      <w:r w:rsidR="0028306E">
        <w:rPr>
          <w:rFonts w:ascii="Gotham Book" w:hAnsi="Gotham Book" w:cs="Arial"/>
          <w:sz w:val="20"/>
          <w:szCs w:val="20"/>
        </w:rPr>
        <w:t>appointed</w:t>
      </w:r>
      <w:r w:rsidR="00B70A16" w:rsidRPr="00C756FB">
        <w:rPr>
          <w:rFonts w:ascii="Gotham Book" w:hAnsi="Gotham Book" w:cs="Arial"/>
          <w:sz w:val="20"/>
          <w:szCs w:val="20"/>
        </w:rPr>
        <w:t xml:space="preserve"> every year </w:t>
      </w:r>
      <w:r w:rsidR="0028306E">
        <w:rPr>
          <w:rFonts w:ascii="Gotham Book" w:hAnsi="Gotham Book" w:cs="Arial"/>
          <w:sz w:val="20"/>
          <w:szCs w:val="20"/>
        </w:rPr>
        <w:t xml:space="preserve">by the Committee Members </w:t>
      </w:r>
      <w:r w:rsidR="00B70A16" w:rsidRPr="00C756FB">
        <w:rPr>
          <w:rFonts w:ascii="Gotham Book" w:hAnsi="Gotham Book" w:cs="Arial"/>
          <w:sz w:val="20"/>
          <w:szCs w:val="20"/>
        </w:rPr>
        <w:t xml:space="preserve">at the first </w:t>
      </w:r>
      <w:r w:rsidR="00443165" w:rsidRPr="00C756FB">
        <w:rPr>
          <w:rFonts w:ascii="Gotham Book" w:hAnsi="Gotham Book" w:cs="Arial"/>
          <w:sz w:val="20"/>
          <w:szCs w:val="20"/>
        </w:rPr>
        <w:t>C</w:t>
      </w:r>
      <w:r w:rsidR="00B70A16" w:rsidRPr="00C756FB">
        <w:rPr>
          <w:rFonts w:ascii="Gotham Book" w:hAnsi="Gotham Book" w:cs="Arial"/>
          <w:sz w:val="20"/>
          <w:szCs w:val="20"/>
        </w:rPr>
        <w:t xml:space="preserve">ommittee </w:t>
      </w:r>
      <w:r w:rsidR="00EF5A0F" w:rsidRPr="00C756FB">
        <w:rPr>
          <w:rFonts w:ascii="Gotham Book" w:hAnsi="Gotham Book" w:cs="Arial"/>
          <w:sz w:val="20"/>
          <w:szCs w:val="20"/>
        </w:rPr>
        <w:t>Meeting</w:t>
      </w:r>
      <w:r w:rsidR="00B70A16" w:rsidRPr="00C756FB">
        <w:rPr>
          <w:rFonts w:ascii="Gotham Book" w:hAnsi="Gotham Book" w:cs="Arial"/>
          <w:sz w:val="20"/>
          <w:szCs w:val="20"/>
        </w:rPr>
        <w:t xml:space="preserve"> after the </w:t>
      </w:r>
      <w:r w:rsidR="00EF5A0F" w:rsidRPr="00C756FB">
        <w:rPr>
          <w:rFonts w:ascii="Gotham Book" w:hAnsi="Gotham Book" w:cs="Arial"/>
          <w:sz w:val="20"/>
          <w:szCs w:val="20"/>
        </w:rPr>
        <w:t>Annual General</w:t>
      </w:r>
      <w:r w:rsidR="00B74687" w:rsidRPr="00C756FB">
        <w:rPr>
          <w:rFonts w:ascii="Gotham Book" w:hAnsi="Gotham Book" w:cs="Arial"/>
          <w:sz w:val="20"/>
          <w:szCs w:val="20"/>
        </w:rPr>
        <w:t xml:space="preserve"> </w:t>
      </w:r>
      <w:r w:rsidR="00EF5A0F" w:rsidRPr="00C756FB">
        <w:rPr>
          <w:rFonts w:ascii="Gotham Book" w:hAnsi="Gotham Book" w:cs="Arial"/>
          <w:sz w:val="20"/>
          <w:szCs w:val="20"/>
        </w:rPr>
        <w:t>Meeting</w:t>
      </w:r>
      <w:r w:rsidR="00CA3AB1" w:rsidRPr="00C756FB">
        <w:rPr>
          <w:rFonts w:ascii="Gotham Book" w:hAnsi="Gotham Book" w:cs="Arial"/>
          <w:sz w:val="20"/>
          <w:szCs w:val="20"/>
        </w:rPr>
        <w:t xml:space="preserve"> or during an adjournment of the Annual General Meeting</w:t>
      </w:r>
      <w:r w:rsidR="00B74687" w:rsidRPr="00C756FB">
        <w:rPr>
          <w:rFonts w:ascii="Gotham Book" w:hAnsi="Gotham Book" w:cs="Arial"/>
          <w:sz w:val="20"/>
          <w:szCs w:val="20"/>
        </w:rPr>
        <w:t>.</w:t>
      </w:r>
      <w:r w:rsidR="00B70A16" w:rsidRPr="00C756FB">
        <w:rPr>
          <w:rFonts w:ascii="Gotham Book" w:hAnsi="Gotham Book" w:cs="Arial"/>
          <w:sz w:val="20"/>
          <w:szCs w:val="20"/>
        </w:rPr>
        <w:t xml:space="preserve"> </w:t>
      </w:r>
    </w:p>
    <w:p w14:paraId="1274FBA7" w14:textId="115786DE" w:rsidR="00FA2ECC" w:rsidRDefault="0028306E" w:rsidP="00026C11">
      <w:pPr>
        <w:spacing w:after="120"/>
        <w:rPr>
          <w:rFonts w:ascii="Gotham Book" w:hAnsi="Gotham Book" w:cs="Arial"/>
          <w:sz w:val="20"/>
          <w:szCs w:val="20"/>
        </w:rPr>
      </w:pPr>
      <w:r>
        <w:rPr>
          <w:rFonts w:ascii="Gotham Book" w:hAnsi="Gotham Book" w:cs="Arial"/>
          <w:sz w:val="20"/>
          <w:szCs w:val="20"/>
        </w:rPr>
        <w:t>When appointing Executive roles, r</w:t>
      </w:r>
      <w:r w:rsidR="008E4EEC" w:rsidRPr="00C756FB">
        <w:rPr>
          <w:rFonts w:ascii="Gotham Book" w:hAnsi="Gotham Book" w:cs="Arial"/>
          <w:sz w:val="20"/>
          <w:szCs w:val="20"/>
        </w:rPr>
        <w:t xml:space="preserve">egard should be had for the maximum </w:t>
      </w:r>
      <w:r>
        <w:rPr>
          <w:rFonts w:ascii="Gotham Book" w:hAnsi="Gotham Book" w:cs="Arial"/>
          <w:sz w:val="20"/>
          <w:szCs w:val="20"/>
        </w:rPr>
        <w:t>tenure</w:t>
      </w:r>
      <w:r w:rsidR="008E4EEC" w:rsidRPr="00C756FB">
        <w:rPr>
          <w:rFonts w:ascii="Gotham Book" w:hAnsi="Gotham Book" w:cs="Arial"/>
          <w:sz w:val="20"/>
          <w:szCs w:val="20"/>
        </w:rPr>
        <w:t xml:space="preserve"> </w:t>
      </w:r>
      <w:r w:rsidR="00FA2ECC">
        <w:rPr>
          <w:rFonts w:ascii="Gotham Book" w:hAnsi="Gotham Book" w:cs="Arial"/>
          <w:sz w:val="20"/>
          <w:szCs w:val="20"/>
        </w:rPr>
        <w:t>allowed on the</w:t>
      </w:r>
      <w:r w:rsidR="008E4EEC" w:rsidRPr="00C756FB">
        <w:rPr>
          <w:rFonts w:ascii="Gotham Book" w:hAnsi="Gotham Book" w:cs="Arial"/>
          <w:sz w:val="20"/>
          <w:szCs w:val="20"/>
        </w:rPr>
        <w:t xml:space="preserve"> Executive</w:t>
      </w:r>
      <w:r w:rsidR="00FA2ECC">
        <w:rPr>
          <w:rFonts w:ascii="Gotham Book" w:hAnsi="Gotham Book" w:cs="Arial"/>
          <w:sz w:val="20"/>
          <w:szCs w:val="20"/>
        </w:rPr>
        <w:t xml:space="preserve"> (of 6 continuous years)</w:t>
      </w:r>
      <w:r w:rsidR="008E4EEC" w:rsidRPr="00C756FB">
        <w:rPr>
          <w:rFonts w:ascii="Gotham Book" w:hAnsi="Gotham Book" w:cs="Arial"/>
          <w:sz w:val="20"/>
          <w:szCs w:val="20"/>
        </w:rPr>
        <w:t xml:space="preserve"> </w:t>
      </w:r>
      <w:r>
        <w:rPr>
          <w:rFonts w:ascii="Gotham Book" w:hAnsi="Gotham Book" w:cs="Arial"/>
          <w:sz w:val="20"/>
          <w:szCs w:val="20"/>
        </w:rPr>
        <w:t xml:space="preserve">as set out in </w:t>
      </w:r>
      <w:r w:rsidR="00744CEB">
        <w:rPr>
          <w:rFonts w:ascii="Gotham Book" w:hAnsi="Gotham Book" w:cs="Arial"/>
          <w:sz w:val="20"/>
          <w:szCs w:val="20"/>
        </w:rPr>
        <w:t>R</w:t>
      </w:r>
      <w:r w:rsidR="009B352A">
        <w:rPr>
          <w:rFonts w:ascii="Gotham Book" w:hAnsi="Gotham Book" w:cs="Arial"/>
          <w:sz w:val="20"/>
          <w:szCs w:val="20"/>
        </w:rPr>
        <w:t>ule</w:t>
      </w:r>
      <w:r w:rsidR="00744CEB">
        <w:rPr>
          <w:rFonts w:ascii="Gotham Book" w:hAnsi="Gotham Book" w:cs="Arial"/>
          <w:sz w:val="20"/>
          <w:szCs w:val="20"/>
        </w:rPr>
        <w:t xml:space="preserve"> </w:t>
      </w:r>
      <w:r w:rsidR="00744CEB">
        <w:rPr>
          <w:rFonts w:ascii="Gotham Book" w:hAnsi="Gotham Book" w:cs="Arial"/>
          <w:sz w:val="20"/>
          <w:szCs w:val="20"/>
        </w:rPr>
        <w:fldChar w:fldCharType="begin"/>
      </w:r>
      <w:r w:rsidR="00744CEB">
        <w:rPr>
          <w:rFonts w:ascii="Gotham Book" w:hAnsi="Gotham Book" w:cs="Arial"/>
          <w:sz w:val="20"/>
          <w:szCs w:val="20"/>
        </w:rPr>
        <w:instrText xml:space="preserve"> REF _Ref99120854 \w \h </w:instrText>
      </w:r>
      <w:r w:rsidR="00744CEB">
        <w:rPr>
          <w:rFonts w:ascii="Gotham Book" w:hAnsi="Gotham Book" w:cs="Arial"/>
          <w:sz w:val="20"/>
          <w:szCs w:val="20"/>
        </w:rPr>
      </w:r>
      <w:r w:rsidR="00744CEB">
        <w:rPr>
          <w:rFonts w:ascii="Gotham Book" w:hAnsi="Gotham Book" w:cs="Arial"/>
          <w:sz w:val="20"/>
          <w:szCs w:val="20"/>
        </w:rPr>
        <w:fldChar w:fldCharType="separate"/>
      </w:r>
      <w:r w:rsidR="00561668">
        <w:rPr>
          <w:rFonts w:ascii="Gotham Book" w:hAnsi="Gotham Book" w:cs="Arial"/>
          <w:sz w:val="20"/>
          <w:szCs w:val="20"/>
        </w:rPr>
        <w:t>10.3(d)</w:t>
      </w:r>
      <w:r w:rsidR="00744CEB">
        <w:rPr>
          <w:rFonts w:ascii="Gotham Book" w:hAnsi="Gotham Book" w:cs="Arial"/>
          <w:sz w:val="20"/>
          <w:szCs w:val="20"/>
        </w:rPr>
        <w:fldChar w:fldCharType="end"/>
      </w:r>
      <w:r w:rsidR="00B70A16" w:rsidRPr="00C756FB">
        <w:rPr>
          <w:rFonts w:ascii="Gotham Book" w:hAnsi="Gotham Book" w:cs="Arial"/>
          <w:sz w:val="20"/>
          <w:szCs w:val="20"/>
        </w:rPr>
        <w:t>.</w:t>
      </w:r>
      <w:r w:rsidR="000613EC" w:rsidRPr="00C756FB">
        <w:rPr>
          <w:rFonts w:ascii="Gotham Book" w:hAnsi="Gotham Book" w:cs="Arial"/>
          <w:sz w:val="20"/>
          <w:szCs w:val="20"/>
        </w:rPr>
        <w:t xml:space="preserve"> </w:t>
      </w:r>
      <w:r w:rsidR="00926089">
        <w:rPr>
          <w:rFonts w:ascii="Gotham Book" w:hAnsi="Gotham Book" w:cs="Arial"/>
          <w:sz w:val="20"/>
          <w:szCs w:val="20"/>
        </w:rPr>
        <w:t xml:space="preserve">This provision has been included to encourage succession planning with regard to key roles on the Committee. </w:t>
      </w:r>
      <w:r w:rsidR="006E2C6C" w:rsidRPr="00C756FB">
        <w:rPr>
          <w:rFonts w:ascii="Gotham Book" w:hAnsi="Gotham Book" w:cs="Arial"/>
          <w:sz w:val="20"/>
          <w:szCs w:val="20"/>
        </w:rPr>
        <w:t xml:space="preserve">Whilst </w:t>
      </w:r>
      <w:r w:rsidR="006B286C">
        <w:rPr>
          <w:rFonts w:ascii="Gotham Book" w:hAnsi="Gotham Book" w:cs="Arial"/>
          <w:sz w:val="20"/>
          <w:szCs w:val="20"/>
        </w:rPr>
        <w:t>it</w:t>
      </w:r>
      <w:r w:rsidR="006E2C6C" w:rsidRPr="00C756FB">
        <w:rPr>
          <w:rFonts w:ascii="Gotham Book" w:hAnsi="Gotham Book" w:cs="Arial"/>
          <w:sz w:val="20"/>
          <w:szCs w:val="20"/>
        </w:rPr>
        <w:t xml:space="preserve"> </w:t>
      </w:r>
      <w:r w:rsidR="007A1F20" w:rsidRPr="00C756FB">
        <w:rPr>
          <w:rFonts w:ascii="Gotham Book" w:hAnsi="Gotham Book" w:cs="Arial"/>
          <w:sz w:val="20"/>
          <w:szCs w:val="20"/>
        </w:rPr>
        <w:t xml:space="preserve">may not be practical for </w:t>
      </w:r>
      <w:r w:rsidR="00FA2ECC">
        <w:rPr>
          <w:rFonts w:ascii="Gotham Book" w:hAnsi="Gotham Book" w:cs="Arial"/>
          <w:sz w:val="20"/>
          <w:szCs w:val="20"/>
        </w:rPr>
        <w:t>C</w:t>
      </w:r>
      <w:r w:rsidR="007A1F20" w:rsidRPr="00C756FB">
        <w:rPr>
          <w:rFonts w:ascii="Gotham Book" w:hAnsi="Gotham Book" w:cs="Arial"/>
          <w:sz w:val="20"/>
          <w:szCs w:val="20"/>
        </w:rPr>
        <w:t xml:space="preserve">lubs with limited suitable </w:t>
      </w:r>
      <w:r w:rsidR="00FA2ECC">
        <w:rPr>
          <w:rFonts w:ascii="Gotham Book" w:hAnsi="Gotham Book" w:cs="Arial"/>
          <w:sz w:val="20"/>
          <w:szCs w:val="20"/>
        </w:rPr>
        <w:t xml:space="preserve">candidates </w:t>
      </w:r>
      <w:r w:rsidR="006B286C">
        <w:rPr>
          <w:rFonts w:ascii="Gotham Book" w:hAnsi="Gotham Book" w:cs="Arial"/>
          <w:sz w:val="20"/>
          <w:szCs w:val="20"/>
        </w:rPr>
        <w:t xml:space="preserve">for Executive roles </w:t>
      </w:r>
      <w:r w:rsidR="00DC63E8" w:rsidRPr="00C756FB">
        <w:rPr>
          <w:rFonts w:ascii="Gotham Book" w:hAnsi="Gotham Book" w:cs="Arial"/>
          <w:sz w:val="20"/>
          <w:szCs w:val="20"/>
        </w:rPr>
        <w:t xml:space="preserve">to </w:t>
      </w:r>
      <w:r w:rsidR="001E0E89">
        <w:rPr>
          <w:rFonts w:ascii="Gotham Book" w:hAnsi="Gotham Book" w:cs="Arial"/>
          <w:sz w:val="20"/>
          <w:szCs w:val="20"/>
        </w:rPr>
        <w:t>retain</w:t>
      </w:r>
      <w:r w:rsidR="006B286C">
        <w:rPr>
          <w:rFonts w:ascii="Gotham Book" w:hAnsi="Gotham Book" w:cs="Arial"/>
          <w:sz w:val="20"/>
          <w:szCs w:val="20"/>
        </w:rPr>
        <w:t xml:space="preserve"> this restriction</w:t>
      </w:r>
      <w:r w:rsidR="00DC63E8" w:rsidRPr="00C756FB">
        <w:rPr>
          <w:rFonts w:ascii="Gotham Book" w:hAnsi="Gotham Book" w:cs="Arial"/>
          <w:sz w:val="20"/>
          <w:szCs w:val="20"/>
        </w:rPr>
        <w:t>, C</w:t>
      </w:r>
      <w:r w:rsidR="007A1F20" w:rsidRPr="00C756FB">
        <w:rPr>
          <w:rFonts w:ascii="Gotham Book" w:hAnsi="Gotham Book" w:cs="Arial"/>
          <w:sz w:val="20"/>
          <w:szCs w:val="20"/>
        </w:rPr>
        <w:t xml:space="preserve">lubs </w:t>
      </w:r>
      <w:r w:rsidR="00FA2ECC">
        <w:rPr>
          <w:rFonts w:ascii="Gotham Book" w:hAnsi="Gotham Book" w:cs="Arial"/>
          <w:sz w:val="20"/>
          <w:szCs w:val="20"/>
        </w:rPr>
        <w:t xml:space="preserve">considering removing </w:t>
      </w:r>
      <w:r w:rsidR="006B286C">
        <w:rPr>
          <w:rFonts w:ascii="Gotham Book" w:hAnsi="Gotham Book" w:cs="Arial"/>
          <w:sz w:val="20"/>
          <w:szCs w:val="20"/>
        </w:rPr>
        <w:t>it</w:t>
      </w:r>
      <w:r w:rsidR="00FA2ECC">
        <w:rPr>
          <w:rFonts w:ascii="Gotham Book" w:hAnsi="Gotham Book" w:cs="Arial"/>
          <w:sz w:val="20"/>
          <w:szCs w:val="20"/>
        </w:rPr>
        <w:t xml:space="preserve"> </w:t>
      </w:r>
      <w:r w:rsidR="007A1F20" w:rsidRPr="00C756FB">
        <w:rPr>
          <w:rFonts w:ascii="Gotham Book" w:hAnsi="Gotham Book" w:cs="Arial"/>
          <w:sz w:val="20"/>
          <w:szCs w:val="20"/>
        </w:rPr>
        <w:t xml:space="preserve">are encouraged to </w:t>
      </w:r>
      <w:r w:rsidR="00A0751D" w:rsidRPr="00C756FB">
        <w:rPr>
          <w:rFonts w:ascii="Gotham Book" w:hAnsi="Gotham Book" w:cs="Arial"/>
          <w:sz w:val="20"/>
          <w:szCs w:val="20"/>
        </w:rPr>
        <w:t xml:space="preserve">explore alternative avenues to assist with succession planning </w:t>
      </w:r>
      <w:r w:rsidR="00FA2ECC">
        <w:rPr>
          <w:rFonts w:ascii="Gotham Book" w:hAnsi="Gotham Book" w:cs="Arial"/>
          <w:sz w:val="20"/>
          <w:szCs w:val="20"/>
        </w:rPr>
        <w:t>on</w:t>
      </w:r>
      <w:r w:rsidR="00A0751D" w:rsidRPr="00C756FB">
        <w:rPr>
          <w:rFonts w:ascii="Gotham Book" w:hAnsi="Gotham Book" w:cs="Arial"/>
          <w:sz w:val="20"/>
          <w:szCs w:val="20"/>
        </w:rPr>
        <w:t xml:space="preserve"> the </w:t>
      </w:r>
      <w:r w:rsidR="00FA2ECC">
        <w:rPr>
          <w:rFonts w:ascii="Gotham Book" w:hAnsi="Gotham Book" w:cs="Arial"/>
          <w:sz w:val="20"/>
          <w:szCs w:val="20"/>
        </w:rPr>
        <w:t>C</w:t>
      </w:r>
      <w:r w:rsidR="00A0751D" w:rsidRPr="00C756FB">
        <w:rPr>
          <w:rFonts w:ascii="Gotham Book" w:hAnsi="Gotham Book" w:cs="Arial"/>
          <w:sz w:val="20"/>
          <w:szCs w:val="20"/>
        </w:rPr>
        <w:t>ommittee.</w:t>
      </w:r>
      <w:r w:rsidR="007A1F20" w:rsidRPr="00C756FB">
        <w:rPr>
          <w:rFonts w:ascii="Gotham Book" w:hAnsi="Gotham Book" w:cs="Arial"/>
          <w:sz w:val="20"/>
          <w:szCs w:val="20"/>
        </w:rPr>
        <w:t xml:space="preserve"> </w:t>
      </w:r>
    </w:p>
    <w:p w14:paraId="01084D14" w14:textId="6EDA28A9" w:rsidR="00001284" w:rsidRDefault="00001284" w:rsidP="00026C11">
      <w:pPr>
        <w:spacing w:after="120"/>
        <w:rPr>
          <w:rFonts w:ascii="Gotham Book" w:hAnsi="Gotham Book" w:cs="Arial"/>
          <w:sz w:val="20"/>
          <w:szCs w:val="20"/>
        </w:rPr>
      </w:pPr>
      <w:r>
        <w:rPr>
          <w:rFonts w:ascii="Gotham Book" w:hAnsi="Gotham Book" w:cs="Arial"/>
          <w:sz w:val="20"/>
          <w:szCs w:val="20"/>
        </w:rPr>
        <w:t xml:space="preserve">It should also be noted that </w:t>
      </w:r>
      <w:r w:rsidR="00341024">
        <w:rPr>
          <w:rFonts w:ascii="Gotham Book" w:hAnsi="Gotham Book" w:cs="Arial"/>
          <w:sz w:val="20"/>
          <w:szCs w:val="20"/>
        </w:rPr>
        <w:t xml:space="preserve">whilst specific roles on the Executive may have particular powers and functions under these Rules and applicable legislation, </w:t>
      </w:r>
      <w:r>
        <w:rPr>
          <w:rFonts w:ascii="Gotham Book" w:hAnsi="Gotham Book" w:cs="Arial"/>
          <w:sz w:val="20"/>
          <w:szCs w:val="20"/>
        </w:rPr>
        <w:t xml:space="preserve">the Executive </w:t>
      </w:r>
      <w:r w:rsidR="00341024">
        <w:rPr>
          <w:rFonts w:ascii="Gotham Book" w:hAnsi="Gotham Book" w:cs="Arial"/>
          <w:sz w:val="20"/>
          <w:szCs w:val="20"/>
        </w:rPr>
        <w:t xml:space="preserve">as a subcommittee </w:t>
      </w:r>
      <w:r>
        <w:rPr>
          <w:rFonts w:ascii="Gotham Book" w:hAnsi="Gotham Book" w:cs="Arial"/>
          <w:sz w:val="20"/>
          <w:szCs w:val="20"/>
        </w:rPr>
        <w:t xml:space="preserve">will not have any powers or functions </w:t>
      </w:r>
      <w:r w:rsidR="00341024">
        <w:rPr>
          <w:rFonts w:ascii="Gotham Book" w:hAnsi="Gotham Book" w:cs="Arial"/>
          <w:sz w:val="20"/>
          <w:szCs w:val="20"/>
        </w:rPr>
        <w:t>except those that have been</w:t>
      </w:r>
      <w:r w:rsidR="00920A7D">
        <w:rPr>
          <w:rFonts w:ascii="Gotham Book" w:hAnsi="Gotham Book" w:cs="Arial"/>
          <w:sz w:val="20"/>
          <w:szCs w:val="20"/>
        </w:rPr>
        <w:t xml:space="preserve"> appropriately</w:t>
      </w:r>
      <w:r>
        <w:rPr>
          <w:rFonts w:ascii="Gotham Book" w:hAnsi="Gotham Book" w:cs="Arial"/>
          <w:sz w:val="20"/>
          <w:szCs w:val="20"/>
        </w:rPr>
        <w:t xml:space="preserve"> </w:t>
      </w:r>
      <w:r w:rsidR="00920A7D">
        <w:rPr>
          <w:rFonts w:ascii="Gotham Book" w:hAnsi="Gotham Book" w:cs="Arial"/>
          <w:sz w:val="20"/>
          <w:szCs w:val="20"/>
        </w:rPr>
        <w:t xml:space="preserve">delegated to it under Rule </w:t>
      </w:r>
      <w:r w:rsidR="00920A7D">
        <w:rPr>
          <w:rFonts w:ascii="Gotham Book" w:hAnsi="Gotham Book" w:cs="Arial"/>
          <w:sz w:val="20"/>
          <w:szCs w:val="20"/>
        </w:rPr>
        <w:fldChar w:fldCharType="begin"/>
      </w:r>
      <w:r w:rsidR="00920A7D">
        <w:rPr>
          <w:rFonts w:ascii="Gotham Book" w:hAnsi="Gotham Book" w:cs="Arial"/>
          <w:sz w:val="20"/>
          <w:szCs w:val="20"/>
        </w:rPr>
        <w:instrText xml:space="preserve"> REF _Ref99122306 \n \h </w:instrText>
      </w:r>
      <w:r w:rsidR="00920A7D">
        <w:rPr>
          <w:rFonts w:ascii="Gotham Book" w:hAnsi="Gotham Book" w:cs="Arial"/>
          <w:sz w:val="20"/>
          <w:szCs w:val="20"/>
        </w:rPr>
      </w:r>
      <w:r w:rsidR="00920A7D">
        <w:rPr>
          <w:rFonts w:ascii="Gotham Book" w:hAnsi="Gotham Book" w:cs="Arial"/>
          <w:sz w:val="20"/>
          <w:szCs w:val="20"/>
        </w:rPr>
        <w:fldChar w:fldCharType="separate"/>
      </w:r>
      <w:r w:rsidR="00561668">
        <w:rPr>
          <w:rFonts w:ascii="Gotham Book" w:hAnsi="Gotham Book" w:cs="Arial"/>
          <w:sz w:val="20"/>
          <w:szCs w:val="20"/>
        </w:rPr>
        <w:t>9.2</w:t>
      </w:r>
      <w:r w:rsidR="00920A7D">
        <w:rPr>
          <w:rFonts w:ascii="Gotham Book" w:hAnsi="Gotham Book" w:cs="Arial"/>
          <w:sz w:val="20"/>
          <w:szCs w:val="20"/>
        </w:rPr>
        <w:fldChar w:fldCharType="end"/>
      </w:r>
      <w:r w:rsidR="00920A7D">
        <w:rPr>
          <w:rFonts w:ascii="Gotham Book" w:hAnsi="Gotham Book" w:cs="Arial"/>
          <w:sz w:val="20"/>
          <w:szCs w:val="20"/>
        </w:rPr>
        <w:t xml:space="preserve">. </w:t>
      </w:r>
    </w:p>
    <w:p w14:paraId="57BE5525" w14:textId="65DD9F14" w:rsidR="0098360C" w:rsidRPr="00C756FB" w:rsidRDefault="0098360C" w:rsidP="007D4249">
      <w:pPr>
        <w:spacing w:after="0"/>
        <w:rPr>
          <w:rFonts w:ascii="Gotham Book" w:hAnsi="Gotham Book" w:cs="Arial"/>
          <w:sz w:val="20"/>
          <w:szCs w:val="20"/>
        </w:rPr>
      </w:pPr>
      <w:r w:rsidRPr="007D4249">
        <w:rPr>
          <w:rFonts w:ascii="Gotham Bold" w:hAnsi="Gotham Bold" w:cs="Arial"/>
          <w:sz w:val="20"/>
          <w:szCs w:val="20"/>
        </w:rPr>
        <w:t xml:space="preserve">Rule </w:t>
      </w:r>
      <w:r w:rsidR="004C44A4">
        <w:rPr>
          <w:rFonts w:ascii="Gotham Bold" w:hAnsi="Gotham Bold" w:cs="Arial"/>
          <w:sz w:val="20"/>
          <w:szCs w:val="20"/>
        </w:rPr>
        <w:fldChar w:fldCharType="begin"/>
      </w:r>
      <w:r w:rsidR="004C44A4">
        <w:rPr>
          <w:rFonts w:ascii="Gotham Bold" w:hAnsi="Gotham Bold" w:cs="Arial"/>
          <w:sz w:val="20"/>
          <w:szCs w:val="20"/>
        </w:rPr>
        <w:instrText xml:space="preserve"> REF _Ref96529041 \r \h </w:instrText>
      </w:r>
      <w:r w:rsidR="004C44A4">
        <w:rPr>
          <w:rFonts w:ascii="Gotham Bold" w:hAnsi="Gotham Bold" w:cs="Arial"/>
          <w:sz w:val="20"/>
          <w:szCs w:val="20"/>
        </w:rPr>
      </w:r>
      <w:r w:rsidR="004C44A4">
        <w:rPr>
          <w:rFonts w:ascii="Gotham Bold" w:hAnsi="Gotham Bold" w:cs="Arial"/>
          <w:sz w:val="20"/>
          <w:szCs w:val="20"/>
        </w:rPr>
        <w:fldChar w:fldCharType="separate"/>
      </w:r>
      <w:r w:rsidR="00561668">
        <w:rPr>
          <w:rFonts w:ascii="Gotham Bold" w:hAnsi="Gotham Bold" w:cs="Arial"/>
          <w:sz w:val="20"/>
          <w:szCs w:val="20"/>
        </w:rPr>
        <w:t>10.4</w:t>
      </w:r>
      <w:r w:rsidR="004C44A4">
        <w:rPr>
          <w:rFonts w:ascii="Gotham Bold" w:hAnsi="Gotham Bold" w:cs="Arial"/>
          <w:sz w:val="20"/>
          <w:szCs w:val="20"/>
        </w:rPr>
        <w:fldChar w:fldCharType="end"/>
      </w:r>
      <w:r w:rsidRPr="007D4249">
        <w:rPr>
          <w:rFonts w:ascii="Gotham Bold" w:hAnsi="Gotham Bold" w:cs="Arial"/>
          <w:sz w:val="20"/>
          <w:szCs w:val="20"/>
        </w:rPr>
        <w:t xml:space="preserve">: </w:t>
      </w:r>
      <w:r w:rsidR="004C44A4">
        <w:rPr>
          <w:rFonts w:ascii="Gotham Bold" w:hAnsi="Gotham Bold" w:cs="Arial"/>
          <w:sz w:val="20"/>
          <w:szCs w:val="20"/>
        </w:rPr>
        <w:fldChar w:fldCharType="begin"/>
      </w:r>
      <w:r w:rsidR="004C44A4">
        <w:rPr>
          <w:rFonts w:ascii="Gotham Bold" w:hAnsi="Gotham Bold" w:cs="Arial"/>
          <w:sz w:val="20"/>
          <w:szCs w:val="20"/>
        </w:rPr>
        <w:instrText xml:space="preserve"> REF _Ref96529041 \h  \* MERGEFORMAT </w:instrText>
      </w:r>
      <w:r w:rsidR="004C44A4">
        <w:rPr>
          <w:rFonts w:ascii="Gotham Bold" w:hAnsi="Gotham Bold" w:cs="Arial"/>
          <w:sz w:val="20"/>
          <w:szCs w:val="20"/>
        </w:rPr>
      </w:r>
      <w:r w:rsidR="004C44A4">
        <w:rPr>
          <w:rFonts w:ascii="Gotham Bold" w:hAnsi="Gotham Bold" w:cs="Arial"/>
          <w:sz w:val="20"/>
          <w:szCs w:val="20"/>
        </w:rPr>
        <w:fldChar w:fldCharType="separate"/>
      </w:r>
      <w:r w:rsidR="00561668" w:rsidRPr="00E44514">
        <w:rPr>
          <w:rFonts w:ascii="Gotham Bold" w:hAnsi="Gotham Bold" w:cs="Arial"/>
          <w:sz w:val="20"/>
          <w:szCs w:val="20"/>
        </w:rPr>
        <w:t>Vacation of office</w:t>
      </w:r>
      <w:r w:rsidR="004C44A4">
        <w:rPr>
          <w:rFonts w:ascii="Gotham Bold" w:hAnsi="Gotham Bold" w:cs="Arial"/>
          <w:sz w:val="20"/>
          <w:szCs w:val="20"/>
        </w:rPr>
        <w:fldChar w:fldCharType="end"/>
      </w:r>
    </w:p>
    <w:p w14:paraId="1FE355D3" w14:textId="0886BA48" w:rsidR="00CB5911" w:rsidRDefault="009B352A" w:rsidP="00026C11">
      <w:pPr>
        <w:spacing w:after="120"/>
        <w:rPr>
          <w:rFonts w:ascii="Gotham Book" w:hAnsi="Gotham Book"/>
          <w:sz w:val="20"/>
          <w:szCs w:val="20"/>
        </w:rPr>
      </w:pPr>
      <w:r w:rsidRPr="00E13E76">
        <w:rPr>
          <w:rFonts w:ascii="Gotham Book" w:hAnsi="Gotham Book" w:cs="Arial"/>
          <w:sz w:val="20"/>
          <w:szCs w:val="20"/>
        </w:rPr>
        <w:t xml:space="preserve">This </w:t>
      </w:r>
      <w:r w:rsidR="00EF5A0F">
        <w:rPr>
          <w:rFonts w:ascii="Gotham Book" w:hAnsi="Gotham Book" w:cs="Arial"/>
          <w:sz w:val="20"/>
          <w:szCs w:val="20"/>
        </w:rPr>
        <w:t>Rule</w:t>
      </w:r>
      <w:r w:rsidR="00CB5911">
        <w:rPr>
          <w:rFonts w:ascii="Gotham Book" w:hAnsi="Gotham Book" w:cs="Arial"/>
          <w:sz w:val="20"/>
          <w:szCs w:val="20"/>
        </w:rPr>
        <w:t xml:space="preserve"> </w:t>
      </w:r>
      <w:r w:rsidR="00CB5911" w:rsidRPr="00D221C2">
        <w:rPr>
          <w:rFonts w:ascii="Gotham Book" w:hAnsi="Gotham Book" w:cs="Arial"/>
          <w:sz w:val="20"/>
          <w:szCs w:val="20"/>
        </w:rPr>
        <w:t>includes</w:t>
      </w:r>
      <w:r w:rsidR="00CB5911" w:rsidRPr="00784D26">
        <w:rPr>
          <w:rFonts w:ascii="Gotham Book" w:hAnsi="Gotham Book" w:cs="Arial"/>
          <w:sz w:val="20"/>
          <w:szCs w:val="20"/>
        </w:rPr>
        <w:t xml:space="preserve"> provision</w:t>
      </w:r>
      <w:r w:rsidR="00CB5911">
        <w:rPr>
          <w:rFonts w:ascii="Gotham Book" w:hAnsi="Gotham Book" w:cs="Arial"/>
          <w:sz w:val="20"/>
          <w:szCs w:val="20"/>
        </w:rPr>
        <w:t>s</w:t>
      </w:r>
      <w:r w:rsidR="00CB5911" w:rsidRPr="00784D26">
        <w:rPr>
          <w:rFonts w:ascii="Gotham Book" w:hAnsi="Gotham Book" w:cs="Arial"/>
          <w:sz w:val="20"/>
          <w:szCs w:val="20"/>
        </w:rPr>
        <w:t xml:space="preserve"> for the </w:t>
      </w:r>
      <w:r w:rsidR="00DF25C7">
        <w:rPr>
          <w:rFonts w:ascii="Gotham Book" w:hAnsi="Gotham Book" w:cs="Arial"/>
          <w:sz w:val="20"/>
          <w:szCs w:val="20"/>
        </w:rPr>
        <w:t>vacation</w:t>
      </w:r>
      <w:r w:rsidR="00DF25C7" w:rsidRPr="00784D26">
        <w:rPr>
          <w:rFonts w:ascii="Gotham Book" w:hAnsi="Gotham Book" w:cs="Arial"/>
          <w:sz w:val="20"/>
          <w:szCs w:val="20"/>
        </w:rPr>
        <w:t xml:space="preserve"> </w:t>
      </w:r>
      <w:r w:rsidR="00CB5911" w:rsidRPr="00784D26">
        <w:rPr>
          <w:rFonts w:ascii="Gotham Book" w:hAnsi="Gotham Book" w:cs="Arial"/>
          <w:sz w:val="20"/>
          <w:szCs w:val="20"/>
        </w:rPr>
        <w:t xml:space="preserve">of </w:t>
      </w:r>
      <w:r w:rsidR="00DF25C7">
        <w:rPr>
          <w:rFonts w:ascii="Gotham Book" w:hAnsi="Gotham Book" w:cs="Arial"/>
          <w:sz w:val="20"/>
          <w:szCs w:val="20"/>
        </w:rPr>
        <w:t xml:space="preserve">the office of </w:t>
      </w:r>
      <w:r w:rsidR="008E4EEC">
        <w:rPr>
          <w:rFonts w:ascii="Gotham Book" w:hAnsi="Gotham Book" w:cs="Arial"/>
          <w:sz w:val="20"/>
          <w:szCs w:val="20"/>
        </w:rPr>
        <w:t xml:space="preserve">a </w:t>
      </w:r>
      <w:r w:rsidR="00CB5911">
        <w:rPr>
          <w:rFonts w:ascii="Gotham Book" w:hAnsi="Gotham Book" w:cs="Arial"/>
          <w:sz w:val="20"/>
          <w:szCs w:val="20"/>
        </w:rPr>
        <w:t xml:space="preserve">Committee </w:t>
      </w:r>
      <w:r w:rsidR="00DF25C7">
        <w:rPr>
          <w:rFonts w:ascii="Gotham Book" w:hAnsi="Gotham Book" w:cs="Arial"/>
          <w:sz w:val="20"/>
          <w:szCs w:val="20"/>
        </w:rPr>
        <w:t>M</w:t>
      </w:r>
      <w:r w:rsidR="00655485">
        <w:rPr>
          <w:rFonts w:ascii="Gotham Book" w:hAnsi="Gotham Book" w:cs="Arial"/>
          <w:sz w:val="20"/>
          <w:szCs w:val="20"/>
        </w:rPr>
        <w:t>ember</w:t>
      </w:r>
      <w:r w:rsidR="00CB5911" w:rsidRPr="00784D26">
        <w:rPr>
          <w:rFonts w:ascii="Gotham Book" w:hAnsi="Gotham Book" w:cs="Arial"/>
          <w:sz w:val="20"/>
          <w:szCs w:val="20"/>
        </w:rPr>
        <w:t xml:space="preserve"> including requirements regarding </w:t>
      </w:r>
      <w:r w:rsidR="00CB5911">
        <w:rPr>
          <w:rFonts w:ascii="Gotham Book" w:hAnsi="Gotham Book" w:cs="Arial"/>
          <w:sz w:val="20"/>
          <w:szCs w:val="20"/>
        </w:rPr>
        <w:t xml:space="preserve">eligibility following </w:t>
      </w:r>
      <w:r w:rsidR="00CB5911" w:rsidRPr="00784D26">
        <w:rPr>
          <w:rFonts w:ascii="Gotham Book" w:hAnsi="Gotham Book" w:cs="Arial"/>
          <w:sz w:val="20"/>
          <w:szCs w:val="20"/>
        </w:rPr>
        <w:t>criminal conviction</w:t>
      </w:r>
      <w:r w:rsidR="00CB5911">
        <w:rPr>
          <w:rFonts w:ascii="Gotham Book" w:hAnsi="Gotham Book" w:cs="Arial"/>
          <w:sz w:val="20"/>
          <w:szCs w:val="20"/>
        </w:rPr>
        <w:t>s</w:t>
      </w:r>
      <w:r w:rsidR="00CB5911" w:rsidRPr="00784D26">
        <w:rPr>
          <w:rFonts w:ascii="Gotham Book" w:hAnsi="Gotham Book" w:cs="Arial"/>
          <w:sz w:val="20"/>
          <w:szCs w:val="20"/>
        </w:rPr>
        <w:t xml:space="preserve">. Any amendments </w:t>
      </w:r>
      <w:r w:rsidR="00B74687">
        <w:rPr>
          <w:rFonts w:ascii="Gotham Book" w:hAnsi="Gotham Book" w:cs="Arial"/>
          <w:sz w:val="20"/>
          <w:szCs w:val="20"/>
        </w:rPr>
        <w:t xml:space="preserve">to this section </w:t>
      </w:r>
      <w:r w:rsidR="00CB5911" w:rsidRPr="00784D26">
        <w:rPr>
          <w:rFonts w:ascii="Gotham Book" w:hAnsi="Gotham Book"/>
          <w:sz w:val="20"/>
          <w:szCs w:val="20"/>
        </w:rPr>
        <w:t xml:space="preserve">should be made in accordance with </w:t>
      </w:r>
      <w:r w:rsidR="00CB5911" w:rsidRPr="00920A7D">
        <w:rPr>
          <w:rFonts w:ascii="Gotham Book" w:hAnsi="Gotham Book"/>
          <w:sz w:val="20"/>
          <w:szCs w:val="20"/>
        </w:rPr>
        <w:t>the</w:t>
      </w:r>
      <w:r w:rsidR="00920A7D" w:rsidRPr="00E44514">
        <w:rPr>
          <w:rFonts w:ascii="Gotham Book" w:hAnsi="Gotham Book"/>
          <w:sz w:val="20"/>
          <w:szCs w:val="20"/>
        </w:rPr>
        <w:t xml:space="preserve"> Act</w:t>
      </w:r>
      <w:r w:rsidR="00CB5911" w:rsidRPr="00784D26">
        <w:rPr>
          <w:rFonts w:ascii="Gotham Book" w:hAnsi="Gotham Book"/>
          <w:sz w:val="20"/>
          <w:szCs w:val="20"/>
        </w:rPr>
        <w:t xml:space="preserve">. </w:t>
      </w:r>
    </w:p>
    <w:p w14:paraId="0AAD5726" w14:textId="77777777" w:rsidR="0011199A" w:rsidRDefault="0011199A" w:rsidP="009B352A">
      <w:pPr>
        <w:spacing w:after="0"/>
        <w:rPr>
          <w:rFonts w:ascii="Gotham Bold" w:hAnsi="Gotham Bold" w:cs="Arial"/>
          <w:sz w:val="20"/>
          <w:szCs w:val="20"/>
        </w:rPr>
        <w:sectPr w:rsidR="0011199A" w:rsidSect="00665322">
          <w:endnotePr>
            <w:numFmt w:val="decimal"/>
          </w:endnotePr>
          <w:pgSz w:w="11907" w:h="16840" w:code="9"/>
          <w:pgMar w:top="567" w:right="850" w:bottom="567" w:left="851" w:header="288" w:footer="166" w:gutter="0"/>
          <w:paperSrc w:first="261" w:other="261"/>
          <w:pgNumType w:start="1"/>
          <w:cols w:space="720"/>
          <w:docGrid w:linePitch="299"/>
        </w:sectPr>
      </w:pPr>
    </w:p>
    <w:p w14:paraId="06AED88D" w14:textId="33A5072B" w:rsidR="004C44A4" w:rsidRDefault="004C44A4" w:rsidP="009B352A">
      <w:pPr>
        <w:spacing w:after="0"/>
        <w:rPr>
          <w:rFonts w:ascii="Gotham Bold" w:hAnsi="Gotham Bold" w:cs="Arial"/>
          <w:sz w:val="20"/>
          <w:szCs w:val="20"/>
        </w:rPr>
      </w:pPr>
      <w:r w:rsidRPr="00E13E76">
        <w:rPr>
          <w:rFonts w:ascii="Gotham Bold" w:hAnsi="Gotham Bold" w:cs="Arial"/>
          <w:sz w:val="20"/>
          <w:szCs w:val="20"/>
        </w:rPr>
        <w:lastRenderedPageBreak/>
        <w:t xml:space="preserve">Rule </w:t>
      </w:r>
      <w:r w:rsidRPr="00E13E76">
        <w:rPr>
          <w:rFonts w:ascii="Gotham Bold" w:hAnsi="Gotham Bold" w:cs="Arial"/>
          <w:sz w:val="20"/>
          <w:szCs w:val="20"/>
        </w:rPr>
        <w:fldChar w:fldCharType="begin"/>
      </w:r>
      <w:r w:rsidRPr="00E13E76">
        <w:rPr>
          <w:rFonts w:ascii="Gotham Bold" w:hAnsi="Gotham Bold" w:cs="Arial"/>
          <w:sz w:val="20"/>
          <w:szCs w:val="20"/>
        </w:rPr>
        <w:instrText xml:space="preserve"> REF _Ref96594538 \r \h </w:instrText>
      </w:r>
      <w:r w:rsidR="009B352A">
        <w:rPr>
          <w:rFonts w:ascii="Gotham Bold" w:hAnsi="Gotham Bold" w:cs="Arial"/>
          <w:sz w:val="20"/>
          <w:szCs w:val="20"/>
        </w:rPr>
        <w:instrText xml:space="preserve"> \* MERGEFORMAT </w:instrText>
      </w:r>
      <w:r w:rsidRPr="00E13E76">
        <w:rPr>
          <w:rFonts w:ascii="Gotham Bold" w:hAnsi="Gotham Bold" w:cs="Arial"/>
          <w:sz w:val="20"/>
          <w:szCs w:val="20"/>
        </w:rPr>
      </w:r>
      <w:r w:rsidRPr="00E13E76">
        <w:rPr>
          <w:rFonts w:ascii="Gotham Bold" w:hAnsi="Gotham Bold" w:cs="Arial"/>
          <w:sz w:val="20"/>
          <w:szCs w:val="20"/>
        </w:rPr>
        <w:fldChar w:fldCharType="separate"/>
      </w:r>
      <w:r w:rsidR="00561668">
        <w:rPr>
          <w:rFonts w:ascii="Gotham Bold" w:hAnsi="Gotham Bold" w:cs="Arial"/>
          <w:sz w:val="20"/>
          <w:szCs w:val="20"/>
        </w:rPr>
        <w:t>10.5</w:t>
      </w:r>
      <w:r w:rsidRPr="00E13E76">
        <w:rPr>
          <w:rFonts w:ascii="Gotham Bold" w:hAnsi="Gotham Bold" w:cs="Arial"/>
          <w:sz w:val="20"/>
          <w:szCs w:val="20"/>
        </w:rPr>
        <w:fldChar w:fldCharType="end"/>
      </w:r>
      <w:r w:rsidRPr="00E13E76">
        <w:rPr>
          <w:rFonts w:ascii="Gotham Bold" w:hAnsi="Gotham Bold" w:cs="Arial"/>
          <w:sz w:val="20"/>
          <w:szCs w:val="20"/>
        </w:rPr>
        <w:t xml:space="preserve">: </w:t>
      </w:r>
      <w:r w:rsidRPr="00E13E76">
        <w:rPr>
          <w:rFonts w:ascii="Gotham Bold" w:hAnsi="Gotham Bold" w:cs="Arial"/>
          <w:sz w:val="20"/>
          <w:szCs w:val="20"/>
        </w:rPr>
        <w:fldChar w:fldCharType="begin"/>
      </w:r>
      <w:r w:rsidRPr="00E13E76">
        <w:rPr>
          <w:rFonts w:ascii="Gotham Bold" w:hAnsi="Gotham Bold" w:cs="Arial"/>
          <w:sz w:val="20"/>
          <w:szCs w:val="20"/>
        </w:rPr>
        <w:instrText xml:space="preserve"> REF _Ref96594545 \h </w:instrText>
      </w:r>
      <w:r w:rsidR="009B352A">
        <w:rPr>
          <w:rFonts w:ascii="Gotham Bold" w:hAnsi="Gotham Bold" w:cs="Arial"/>
          <w:sz w:val="20"/>
          <w:szCs w:val="20"/>
        </w:rPr>
        <w:instrText xml:space="preserve"> \* MERGEFORMAT </w:instrText>
      </w:r>
      <w:r w:rsidRPr="00E13E76">
        <w:rPr>
          <w:rFonts w:ascii="Gotham Bold" w:hAnsi="Gotham Bold" w:cs="Arial"/>
          <w:sz w:val="20"/>
          <w:szCs w:val="20"/>
        </w:rPr>
      </w:r>
      <w:r w:rsidRPr="00E13E76">
        <w:rPr>
          <w:rFonts w:ascii="Gotham Bold" w:hAnsi="Gotham Bold" w:cs="Arial"/>
          <w:sz w:val="20"/>
          <w:szCs w:val="20"/>
        </w:rPr>
        <w:fldChar w:fldCharType="separate"/>
      </w:r>
      <w:r w:rsidR="00561668" w:rsidRPr="00E44514">
        <w:rPr>
          <w:rFonts w:ascii="Gotham Bold" w:hAnsi="Gotham Bold" w:cs="Arial"/>
          <w:sz w:val="20"/>
          <w:szCs w:val="20"/>
        </w:rPr>
        <w:t>Filling casual vacancies</w:t>
      </w:r>
      <w:r w:rsidRPr="00E13E76">
        <w:rPr>
          <w:rFonts w:ascii="Gotham Bold" w:hAnsi="Gotham Bold" w:cs="Arial"/>
          <w:sz w:val="20"/>
          <w:szCs w:val="20"/>
        </w:rPr>
        <w:fldChar w:fldCharType="end"/>
      </w:r>
    </w:p>
    <w:p w14:paraId="6501480D" w14:textId="2C4D7A74" w:rsidR="009B352A" w:rsidRPr="009B352A" w:rsidRDefault="009B352A" w:rsidP="009B352A">
      <w:pPr>
        <w:spacing w:after="120"/>
        <w:rPr>
          <w:rFonts w:ascii="Gotham Book" w:hAnsi="Gotham Book" w:cs="Arial"/>
          <w:sz w:val="20"/>
          <w:szCs w:val="20"/>
        </w:rPr>
      </w:pPr>
      <w:r w:rsidRPr="00E13E76">
        <w:rPr>
          <w:rFonts w:ascii="Gotham Book" w:hAnsi="Gotham Book" w:cs="Arial"/>
          <w:sz w:val="20"/>
          <w:szCs w:val="20"/>
        </w:rPr>
        <w:t xml:space="preserve">This Rule </w:t>
      </w:r>
      <w:r>
        <w:rPr>
          <w:rFonts w:ascii="Gotham Book" w:hAnsi="Gotham Book" w:cs="Arial"/>
          <w:sz w:val="20"/>
          <w:szCs w:val="20"/>
        </w:rPr>
        <w:t>sets out the pr</w:t>
      </w:r>
      <w:r w:rsidR="00482CA4">
        <w:rPr>
          <w:rFonts w:ascii="Gotham Book" w:hAnsi="Gotham Book" w:cs="Arial"/>
          <w:sz w:val="20"/>
          <w:szCs w:val="20"/>
        </w:rPr>
        <w:t xml:space="preserve">ocess for the Committee to fill a casual vacancy by the appointment of a suitable </w:t>
      </w:r>
      <w:r w:rsidR="00DB74A9">
        <w:rPr>
          <w:rFonts w:ascii="Gotham Book" w:hAnsi="Gotham Book" w:cs="Arial"/>
          <w:sz w:val="20"/>
          <w:szCs w:val="20"/>
        </w:rPr>
        <w:t>member</w:t>
      </w:r>
      <w:r w:rsidR="00482CA4">
        <w:rPr>
          <w:rFonts w:ascii="Gotham Book" w:hAnsi="Gotham Book" w:cs="Arial"/>
          <w:sz w:val="20"/>
          <w:szCs w:val="20"/>
        </w:rPr>
        <w:t xml:space="preserve">. </w:t>
      </w:r>
      <w:r w:rsidR="00DB74A9">
        <w:rPr>
          <w:rFonts w:ascii="Gotham Book" w:hAnsi="Gotham Book" w:cs="Arial"/>
          <w:sz w:val="20"/>
          <w:szCs w:val="20"/>
        </w:rPr>
        <w:t>A</w:t>
      </w:r>
      <w:r w:rsidR="00482CA4">
        <w:rPr>
          <w:rFonts w:ascii="Gotham Book" w:hAnsi="Gotham Book" w:cs="Arial"/>
          <w:sz w:val="20"/>
          <w:szCs w:val="20"/>
        </w:rPr>
        <w:t xml:space="preserve"> person </w:t>
      </w:r>
      <w:r w:rsidR="00DB74A9">
        <w:rPr>
          <w:rFonts w:ascii="Gotham Book" w:hAnsi="Gotham Book" w:cs="Arial"/>
          <w:sz w:val="20"/>
          <w:szCs w:val="20"/>
        </w:rPr>
        <w:t>appointed to fill a casual vacancy</w:t>
      </w:r>
      <w:r w:rsidR="00482CA4">
        <w:rPr>
          <w:rFonts w:ascii="Gotham Book" w:hAnsi="Gotham Book" w:cs="Arial"/>
          <w:sz w:val="20"/>
          <w:szCs w:val="20"/>
        </w:rPr>
        <w:t xml:space="preserve"> </w:t>
      </w:r>
      <w:r w:rsidR="00DB74A9">
        <w:rPr>
          <w:rFonts w:ascii="Gotham Book" w:hAnsi="Gotham Book" w:cs="Arial"/>
          <w:sz w:val="20"/>
          <w:szCs w:val="20"/>
        </w:rPr>
        <w:t xml:space="preserve">must be at least 18 years of age and </w:t>
      </w:r>
      <w:r w:rsidR="00482CA4">
        <w:rPr>
          <w:rFonts w:ascii="Gotham Book" w:hAnsi="Gotham Book" w:cs="Arial"/>
          <w:sz w:val="20"/>
          <w:szCs w:val="20"/>
        </w:rPr>
        <w:t>will hold office until the next Annual General Meeting of the Association. Clubs are encouraged to reach out to Racing Queensland to understand how this Rule can be utilised to appoint persons to assist the Committee by bringing a diversity of skills and viewpoints.</w:t>
      </w:r>
    </w:p>
    <w:p w14:paraId="2B70536D" w14:textId="2442A570" w:rsidR="00CB5911" w:rsidRPr="004339E9" w:rsidRDefault="004A0546" w:rsidP="004339E9">
      <w:pPr>
        <w:spacing w:before="120" w:after="0"/>
        <w:rPr>
          <w:rFonts w:ascii="Gotham Bold" w:hAnsi="Gotham Bold" w:cs="Arial"/>
        </w:rPr>
      </w:pPr>
      <w:r>
        <w:rPr>
          <w:rFonts w:ascii="Gotham Bold" w:hAnsi="Gotham Bold" w:cs="Arial"/>
        </w:rPr>
        <w:t>COMMITTEE MEETINGS</w:t>
      </w:r>
      <w:r w:rsidR="0098360C">
        <w:rPr>
          <w:rFonts w:ascii="Gotham Bold" w:hAnsi="Gotham Bold" w:cs="Arial"/>
        </w:rPr>
        <w:t xml:space="preserve"> </w:t>
      </w:r>
      <w:r w:rsidR="00AE3554">
        <w:rPr>
          <w:rFonts w:ascii="Gotham Bold" w:hAnsi="Gotham Bold" w:cs="Arial"/>
        </w:rPr>
        <w:t>(RULE</w:t>
      </w:r>
      <w:r w:rsidR="0098360C">
        <w:rPr>
          <w:rFonts w:ascii="Gotham Bold" w:hAnsi="Gotham Bold" w:cs="Arial"/>
        </w:rPr>
        <w:t xml:space="preserve"> </w:t>
      </w:r>
      <w:r>
        <w:rPr>
          <w:rFonts w:ascii="Gotham Bold" w:hAnsi="Gotham Bold" w:cs="Arial"/>
        </w:rPr>
        <w:fldChar w:fldCharType="begin"/>
      </w:r>
      <w:r>
        <w:rPr>
          <w:rFonts w:ascii="Gotham Bold" w:hAnsi="Gotham Bold" w:cs="Arial"/>
        </w:rPr>
        <w:instrText xml:space="preserve"> REF _Ref96595606 \r \h </w:instrText>
      </w:r>
      <w:r>
        <w:rPr>
          <w:rFonts w:ascii="Gotham Bold" w:hAnsi="Gotham Bold" w:cs="Arial"/>
        </w:rPr>
      </w:r>
      <w:r>
        <w:rPr>
          <w:rFonts w:ascii="Gotham Bold" w:hAnsi="Gotham Bold" w:cs="Arial"/>
        </w:rPr>
        <w:fldChar w:fldCharType="separate"/>
      </w:r>
      <w:r w:rsidR="00561668">
        <w:rPr>
          <w:rFonts w:ascii="Gotham Bold" w:hAnsi="Gotham Bold" w:cs="Arial"/>
        </w:rPr>
        <w:t>11</w:t>
      </w:r>
      <w:r>
        <w:rPr>
          <w:rFonts w:ascii="Gotham Bold" w:hAnsi="Gotham Bold" w:cs="Arial"/>
        </w:rPr>
        <w:fldChar w:fldCharType="end"/>
      </w:r>
      <w:r w:rsidR="00AE3554">
        <w:rPr>
          <w:rFonts w:ascii="Gotham Bold" w:hAnsi="Gotham Bold" w:cs="Arial"/>
        </w:rPr>
        <w:t>)</w:t>
      </w:r>
    </w:p>
    <w:p w14:paraId="3A7D8BCB" w14:textId="5D10D121" w:rsidR="00B74687" w:rsidRDefault="00EF5A0F" w:rsidP="00026C11">
      <w:pPr>
        <w:spacing w:after="0"/>
        <w:rPr>
          <w:rFonts w:ascii="Gotham Bold" w:hAnsi="Gotham Bold" w:cs="Arial"/>
          <w:sz w:val="20"/>
          <w:szCs w:val="20"/>
        </w:rPr>
      </w:pPr>
      <w:r>
        <w:rPr>
          <w:rFonts w:ascii="Gotham Bold" w:hAnsi="Gotham Bold" w:cs="Arial"/>
          <w:sz w:val="20"/>
          <w:szCs w:val="20"/>
        </w:rPr>
        <w:t>Rule</w:t>
      </w:r>
      <w:r w:rsidR="00B74687">
        <w:rPr>
          <w:rFonts w:ascii="Gotham Bold" w:hAnsi="Gotham Bold" w:cs="Arial"/>
          <w:sz w:val="20"/>
          <w:szCs w:val="20"/>
        </w:rPr>
        <w:t xml:space="preserve"> </w:t>
      </w:r>
      <w:r w:rsidR="00B74687">
        <w:rPr>
          <w:rFonts w:ascii="Gotham Bold" w:hAnsi="Gotham Bold" w:cs="Arial"/>
          <w:sz w:val="20"/>
          <w:szCs w:val="20"/>
        </w:rPr>
        <w:fldChar w:fldCharType="begin"/>
      </w:r>
      <w:r w:rsidR="00B74687">
        <w:rPr>
          <w:rFonts w:ascii="Gotham Bold" w:hAnsi="Gotham Bold" w:cs="Arial"/>
          <w:sz w:val="20"/>
          <w:szCs w:val="20"/>
        </w:rPr>
        <w:instrText xml:space="preserve"> REF _Ref92369084 \r \h </w:instrText>
      </w:r>
      <w:r w:rsidR="00EB7CA6">
        <w:rPr>
          <w:rFonts w:ascii="Gotham Bold" w:hAnsi="Gotham Bold" w:cs="Arial"/>
          <w:sz w:val="20"/>
          <w:szCs w:val="20"/>
        </w:rPr>
        <w:instrText xml:space="preserve"> \* MERGEFORMAT </w:instrText>
      </w:r>
      <w:r w:rsidR="00B74687">
        <w:rPr>
          <w:rFonts w:ascii="Gotham Bold" w:hAnsi="Gotham Bold" w:cs="Arial"/>
          <w:sz w:val="20"/>
          <w:szCs w:val="20"/>
        </w:rPr>
      </w:r>
      <w:r w:rsidR="00B74687">
        <w:rPr>
          <w:rFonts w:ascii="Gotham Bold" w:hAnsi="Gotham Bold" w:cs="Arial"/>
          <w:sz w:val="20"/>
          <w:szCs w:val="20"/>
        </w:rPr>
        <w:fldChar w:fldCharType="separate"/>
      </w:r>
      <w:r w:rsidR="00561668">
        <w:rPr>
          <w:rFonts w:ascii="Gotham Bold" w:hAnsi="Gotham Bold" w:cs="Arial"/>
          <w:sz w:val="20"/>
          <w:szCs w:val="20"/>
        </w:rPr>
        <w:t>11.5</w:t>
      </w:r>
      <w:r w:rsidR="00B74687">
        <w:rPr>
          <w:rFonts w:ascii="Gotham Bold" w:hAnsi="Gotham Bold" w:cs="Arial"/>
          <w:sz w:val="20"/>
          <w:szCs w:val="20"/>
        </w:rPr>
        <w:fldChar w:fldCharType="end"/>
      </w:r>
      <w:r w:rsidR="00B74687">
        <w:rPr>
          <w:rFonts w:ascii="Gotham Bold" w:hAnsi="Gotham Bold" w:cs="Arial"/>
          <w:sz w:val="20"/>
          <w:szCs w:val="20"/>
        </w:rPr>
        <w:t xml:space="preserve">: </w:t>
      </w:r>
      <w:r w:rsidR="00B74687">
        <w:rPr>
          <w:rFonts w:ascii="Gotham Bold" w:hAnsi="Gotham Bold" w:cs="Arial"/>
          <w:sz w:val="20"/>
          <w:szCs w:val="20"/>
        </w:rPr>
        <w:fldChar w:fldCharType="begin"/>
      </w:r>
      <w:r w:rsidR="00B74687">
        <w:rPr>
          <w:rFonts w:ascii="Gotham Bold" w:hAnsi="Gotham Bold" w:cs="Arial"/>
          <w:sz w:val="20"/>
          <w:szCs w:val="20"/>
        </w:rPr>
        <w:instrText xml:space="preserve"> REF _Ref92369074 \h  \* MERGEFORMAT </w:instrText>
      </w:r>
      <w:r w:rsidR="00B74687">
        <w:rPr>
          <w:rFonts w:ascii="Gotham Bold" w:hAnsi="Gotham Bold" w:cs="Arial"/>
          <w:sz w:val="20"/>
          <w:szCs w:val="20"/>
        </w:rPr>
      </w:r>
      <w:r w:rsidR="00B74687">
        <w:rPr>
          <w:rFonts w:ascii="Gotham Bold" w:hAnsi="Gotham Bold" w:cs="Arial"/>
          <w:sz w:val="20"/>
          <w:szCs w:val="20"/>
        </w:rPr>
        <w:fldChar w:fldCharType="separate"/>
      </w:r>
      <w:r w:rsidR="00561668" w:rsidRPr="00E44514">
        <w:rPr>
          <w:rFonts w:ascii="Gotham Bold" w:hAnsi="Gotham Bold" w:cs="Arial"/>
          <w:sz w:val="20"/>
          <w:szCs w:val="20"/>
        </w:rPr>
        <w:t>Quorum</w:t>
      </w:r>
      <w:r w:rsidR="00B74687">
        <w:rPr>
          <w:rFonts w:ascii="Gotham Bold" w:hAnsi="Gotham Bold" w:cs="Arial"/>
          <w:sz w:val="20"/>
          <w:szCs w:val="20"/>
        </w:rPr>
        <w:fldChar w:fldCharType="end"/>
      </w:r>
    </w:p>
    <w:p w14:paraId="6516CEE2" w14:textId="345FE34C" w:rsidR="00B70A16" w:rsidRPr="00606306" w:rsidRDefault="00B70A16" w:rsidP="00026C11">
      <w:pPr>
        <w:tabs>
          <w:tab w:val="num" w:pos="1361"/>
        </w:tabs>
        <w:spacing w:after="120"/>
        <w:rPr>
          <w:rFonts w:ascii="Gotham Book" w:hAnsi="Gotham Book"/>
          <w:bCs/>
          <w:sz w:val="20"/>
          <w:szCs w:val="20"/>
        </w:rPr>
      </w:pPr>
      <w:r w:rsidRPr="00606306">
        <w:rPr>
          <w:rFonts w:ascii="Gotham Book" w:hAnsi="Gotham Book"/>
          <w:bCs/>
          <w:sz w:val="20"/>
          <w:szCs w:val="20"/>
        </w:rPr>
        <w:t xml:space="preserve">The quorum for a Committee </w:t>
      </w:r>
      <w:r w:rsidR="00EF5A0F">
        <w:rPr>
          <w:rFonts w:ascii="Gotham Book" w:hAnsi="Gotham Book"/>
          <w:bCs/>
          <w:sz w:val="20"/>
          <w:szCs w:val="20"/>
        </w:rPr>
        <w:t>Meeting</w:t>
      </w:r>
      <w:r w:rsidRPr="00606306">
        <w:rPr>
          <w:rFonts w:ascii="Gotham Book" w:hAnsi="Gotham Book"/>
          <w:bCs/>
          <w:sz w:val="20"/>
          <w:szCs w:val="20"/>
        </w:rPr>
        <w:t xml:space="preserve"> is the presence </w:t>
      </w:r>
      <w:r w:rsidR="003239CD">
        <w:rPr>
          <w:rFonts w:ascii="Gotham Book" w:hAnsi="Gotham Book"/>
          <w:bCs/>
          <w:sz w:val="20"/>
          <w:szCs w:val="20"/>
        </w:rPr>
        <w:t xml:space="preserve">(in person or as allowed under Rule </w:t>
      </w:r>
      <w:r w:rsidR="003239CD">
        <w:rPr>
          <w:rFonts w:ascii="Gotham Book" w:hAnsi="Gotham Book"/>
          <w:bCs/>
          <w:sz w:val="20"/>
          <w:szCs w:val="20"/>
        </w:rPr>
        <w:fldChar w:fldCharType="begin"/>
      </w:r>
      <w:r w:rsidR="003239CD">
        <w:rPr>
          <w:rFonts w:ascii="Gotham Book" w:hAnsi="Gotham Book"/>
          <w:bCs/>
          <w:sz w:val="20"/>
          <w:szCs w:val="20"/>
        </w:rPr>
        <w:instrText xml:space="preserve"> REF _Ref92901396 \w \h </w:instrText>
      </w:r>
      <w:r w:rsidR="003239CD">
        <w:rPr>
          <w:rFonts w:ascii="Gotham Book" w:hAnsi="Gotham Book"/>
          <w:bCs/>
          <w:sz w:val="20"/>
          <w:szCs w:val="20"/>
        </w:rPr>
      </w:r>
      <w:r w:rsidR="003239CD">
        <w:rPr>
          <w:rFonts w:ascii="Gotham Book" w:hAnsi="Gotham Book"/>
          <w:bCs/>
          <w:sz w:val="20"/>
          <w:szCs w:val="20"/>
        </w:rPr>
        <w:fldChar w:fldCharType="separate"/>
      </w:r>
      <w:r w:rsidR="00561668">
        <w:rPr>
          <w:rFonts w:ascii="Gotham Book" w:hAnsi="Gotham Book"/>
          <w:bCs/>
          <w:sz w:val="20"/>
          <w:szCs w:val="20"/>
        </w:rPr>
        <w:t>11.1(d)</w:t>
      </w:r>
      <w:r w:rsidR="003239CD">
        <w:rPr>
          <w:rFonts w:ascii="Gotham Book" w:hAnsi="Gotham Book"/>
          <w:bCs/>
          <w:sz w:val="20"/>
          <w:szCs w:val="20"/>
        </w:rPr>
        <w:fldChar w:fldCharType="end"/>
      </w:r>
      <w:r w:rsidR="003239CD">
        <w:rPr>
          <w:rFonts w:ascii="Gotham Book" w:hAnsi="Gotham Book"/>
          <w:bCs/>
          <w:sz w:val="20"/>
          <w:szCs w:val="20"/>
        </w:rPr>
        <w:t xml:space="preserve">) </w:t>
      </w:r>
      <w:r w:rsidRPr="00606306">
        <w:rPr>
          <w:rFonts w:ascii="Gotham Book" w:hAnsi="Gotham Book"/>
          <w:bCs/>
          <w:sz w:val="20"/>
          <w:szCs w:val="20"/>
        </w:rPr>
        <w:t xml:space="preserve">of </w:t>
      </w:r>
      <w:r w:rsidR="003239CD">
        <w:rPr>
          <w:rFonts w:ascii="Gotham Book" w:hAnsi="Gotham Book"/>
          <w:bCs/>
          <w:sz w:val="20"/>
          <w:szCs w:val="20"/>
        </w:rPr>
        <w:t>a majority of the Committee Members holding office</w:t>
      </w:r>
      <w:r w:rsidRPr="00606306">
        <w:rPr>
          <w:rFonts w:ascii="Gotham Book" w:hAnsi="Gotham Book"/>
          <w:bCs/>
          <w:sz w:val="20"/>
          <w:szCs w:val="20"/>
        </w:rPr>
        <w:t>.</w:t>
      </w:r>
      <w:r w:rsidRPr="00606306">
        <w:rPr>
          <w:rFonts w:ascii="Gotham Book" w:hAnsi="Gotham Book"/>
          <w:sz w:val="20"/>
          <w:szCs w:val="20"/>
          <w:lang w:val="en-US"/>
        </w:rPr>
        <w:t xml:space="preserve"> </w:t>
      </w:r>
      <w:r w:rsidR="00DF25C7">
        <w:rPr>
          <w:rFonts w:ascii="Gotham Book" w:hAnsi="Gotham Book"/>
          <w:sz w:val="20"/>
          <w:szCs w:val="20"/>
          <w:lang w:val="en-US"/>
        </w:rPr>
        <w:t>The q</w:t>
      </w:r>
      <w:r w:rsidRPr="00606306">
        <w:rPr>
          <w:rFonts w:ascii="Gotham Book" w:hAnsi="Gotham Book"/>
          <w:sz w:val="20"/>
          <w:szCs w:val="20"/>
          <w:lang w:val="en-US"/>
        </w:rPr>
        <w:t xml:space="preserve">uorum </w:t>
      </w:r>
      <w:r w:rsidR="00DF25C7">
        <w:rPr>
          <w:rFonts w:ascii="Gotham Book" w:hAnsi="Gotham Book"/>
          <w:sz w:val="20"/>
          <w:szCs w:val="20"/>
          <w:lang w:val="en-US"/>
        </w:rPr>
        <w:t xml:space="preserve">for a Committee Meeting </w:t>
      </w:r>
      <w:r>
        <w:rPr>
          <w:rFonts w:ascii="Gotham Book" w:hAnsi="Gotham Book"/>
          <w:sz w:val="20"/>
          <w:szCs w:val="20"/>
          <w:lang w:val="en-US"/>
        </w:rPr>
        <w:t>may be amended to require</w:t>
      </w:r>
      <w:r w:rsidRPr="00606306">
        <w:rPr>
          <w:rFonts w:ascii="Gotham Book" w:hAnsi="Gotham Book"/>
          <w:sz w:val="20"/>
          <w:szCs w:val="20"/>
          <w:lang w:val="en-US"/>
        </w:rPr>
        <w:t xml:space="preserve"> </w:t>
      </w:r>
      <w:r w:rsidR="00DF25C7">
        <w:rPr>
          <w:rFonts w:ascii="Gotham Book" w:hAnsi="Gotham Book"/>
          <w:sz w:val="20"/>
          <w:szCs w:val="20"/>
          <w:lang w:val="en-US"/>
        </w:rPr>
        <w:t xml:space="preserve">that </w:t>
      </w:r>
      <w:r w:rsidRPr="00606306">
        <w:rPr>
          <w:rFonts w:ascii="Gotham Book" w:hAnsi="Gotham Book"/>
          <w:sz w:val="20"/>
          <w:szCs w:val="20"/>
          <w:lang w:val="en-US"/>
        </w:rPr>
        <w:t xml:space="preserve">certain positions on the Committee must be </w:t>
      </w:r>
      <w:r>
        <w:rPr>
          <w:rFonts w:ascii="Gotham Book" w:hAnsi="Gotham Book"/>
          <w:sz w:val="20"/>
          <w:szCs w:val="20"/>
          <w:lang w:val="en-US"/>
        </w:rPr>
        <w:t>present</w:t>
      </w:r>
      <w:r w:rsidR="00DF25C7">
        <w:rPr>
          <w:rFonts w:ascii="Gotham Book" w:hAnsi="Gotham Book"/>
          <w:sz w:val="20"/>
          <w:szCs w:val="20"/>
          <w:lang w:val="en-US"/>
        </w:rPr>
        <w:t xml:space="preserve"> (</w:t>
      </w:r>
      <w:proofErr w:type="gramStart"/>
      <w:r w:rsidR="00DF25C7">
        <w:rPr>
          <w:rFonts w:ascii="Gotham Book" w:hAnsi="Gotham Book"/>
          <w:sz w:val="20"/>
          <w:szCs w:val="20"/>
          <w:lang w:val="en-US"/>
        </w:rPr>
        <w:t>e.g.</w:t>
      </w:r>
      <w:proofErr w:type="gramEnd"/>
      <w:r w:rsidR="00DF25C7">
        <w:rPr>
          <w:rFonts w:ascii="Gotham Book" w:hAnsi="Gotham Book"/>
          <w:sz w:val="20"/>
          <w:szCs w:val="20"/>
          <w:lang w:val="en-US"/>
        </w:rPr>
        <w:t xml:space="preserve"> President)</w:t>
      </w:r>
      <w:r w:rsidRPr="00606306">
        <w:rPr>
          <w:rFonts w:ascii="Gotham Book" w:hAnsi="Gotham Book"/>
          <w:sz w:val="20"/>
          <w:szCs w:val="20"/>
          <w:lang w:val="en-US"/>
        </w:rPr>
        <w:t xml:space="preserve">, or </w:t>
      </w:r>
      <w:r w:rsidR="006C6AAF">
        <w:rPr>
          <w:rFonts w:ascii="Gotham Book" w:hAnsi="Gotham Book"/>
          <w:sz w:val="20"/>
          <w:szCs w:val="20"/>
          <w:lang w:val="en-US"/>
        </w:rPr>
        <w:t>otherwise as the Club desires</w:t>
      </w:r>
      <w:r w:rsidRPr="00606306">
        <w:rPr>
          <w:rFonts w:ascii="Gotham Book" w:hAnsi="Gotham Book"/>
          <w:sz w:val="20"/>
          <w:szCs w:val="20"/>
          <w:lang w:val="en-US"/>
        </w:rPr>
        <w:t>.</w:t>
      </w:r>
    </w:p>
    <w:p w14:paraId="14211B47" w14:textId="6933CBBF" w:rsidR="00B74687" w:rsidRDefault="00EF5A0F" w:rsidP="00026C11">
      <w:pPr>
        <w:spacing w:after="0"/>
        <w:rPr>
          <w:rFonts w:ascii="Gotham Bold" w:hAnsi="Gotham Bold" w:cs="Arial"/>
          <w:sz w:val="20"/>
          <w:szCs w:val="20"/>
        </w:rPr>
      </w:pPr>
      <w:r>
        <w:rPr>
          <w:rFonts w:ascii="Gotham Bold" w:hAnsi="Gotham Bold" w:cs="Arial"/>
          <w:sz w:val="20"/>
          <w:szCs w:val="20"/>
        </w:rPr>
        <w:t>Rule</w:t>
      </w:r>
      <w:r w:rsidR="00B74687">
        <w:rPr>
          <w:rFonts w:ascii="Gotham Bold" w:hAnsi="Gotham Bold" w:cs="Arial"/>
          <w:sz w:val="20"/>
          <w:szCs w:val="20"/>
        </w:rPr>
        <w:t xml:space="preserve"> </w:t>
      </w:r>
      <w:r w:rsidR="00B74687">
        <w:rPr>
          <w:rFonts w:ascii="Gotham Bold" w:hAnsi="Gotham Bold" w:cs="Arial"/>
          <w:sz w:val="20"/>
          <w:szCs w:val="20"/>
        </w:rPr>
        <w:fldChar w:fldCharType="begin"/>
      </w:r>
      <w:r w:rsidR="00B74687">
        <w:rPr>
          <w:rFonts w:ascii="Gotham Bold" w:hAnsi="Gotham Bold" w:cs="Arial"/>
          <w:sz w:val="20"/>
          <w:szCs w:val="20"/>
        </w:rPr>
        <w:instrText xml:space="preserve"> REF _Ref92367556 \r \h  \* MERGEFORMAT </w:instrText>
      </w:r>
      <w:r w:rsidR="00B74687">
        <w:rPr>
          <w:rFonts w:ascii="Gotham Bold" w:hAnsi="Gotham Bold" w:cs="Arial"/>
          <w:sz w:val="20"/>
          <w:szCs w:val="20"/>
        </w:rPr>
      </w:r>
      <w:r w:rsidR="00B74687">
        <w:rPr>
          <w:rFonts w:ascii="Gotham Bold" w:hAnsi="Gotham Bold" w:cs="Arial"/>
          <w:sz w:val="20"/>
          <w:szCs w:val="20"/>
        </w:rPr>
        <w:fldChar w:fldCharType="separate"/>
      </w:r>
      <w:r w:rsidR="00561668">
        <w:rPr>
          <w:rFonts w:ascii="Gotham Bold" w:hAnsi="Gotham Bold" w:cs="Arial"/>
          <w:sz w:val="20"/>
          <w:szCs w:val="20"/>
        </w:rPr>
        <w:t>11.6(d)</w:t>
      </w:r>
      <w:r w:rsidR="00B74687">
        <w:rPr>
          <w:rFonts w:ascii="Gotham Bold" w:hAnsi="Gotham Bold" w:cs="Arial"/>
          <w:sz w:val="20"/>
          <w:szCs w:val="20"/>
        </w:rPr>
        <w:fldChar w:fldCharType="end"/>
      </w:r>
      <w:r w:rsidR="00B74687">
        <w:rPr>
          <w:rFonts w:ascii="Gotham Bold" w:hAnsi="Gotham Bold" w:cs="Arial"/>
          <w:sz w:val="20"/>
          <w:szCs w:val="20"/>
        </w:rPr>
        <w:t xml:space="preserve">: </w:t>
      </w:r>
      <w:r w:rsidR="00B74687">
        <w:rPr>
          <w:rFonts w:ascii="Gotham Bold" w:hAnsi="Gotham Bold" w:cs="Arial"/>
          <w:sz w:val="20"/>
          <w:szCs w:val="20"/>
        </w:rPr>
        <w:fldChar w:fldCharType="begin"/>
      </w:r>
      <w:r w:rsidR="00B74687">
        <w:rPr>
          <w:rFonts w:ascii="Gotham Bold" w:hAnsi="Gotham Bold" w:cs="Arial"/>
          <w:sz w:val="20"/>
          <w:szCs w:val="20"/>
        </w:rPr>
        <w:instrText xml:space="preserve"> REF _Ref92369178 \h  \* MERGEFORMAT </w:instrText>
      </w:r>
      <w:r w:rsidR="00B74687">
        <w:rPr>
          <w:rFonts w:ascii="Gotham Bold" w:hAnsi="Gotham Bold" w:cs="Arial"/>
          <w:sz w:val="20"/>
          <w:szCs w:val="20"/>
        </w:rPr>
      </w:r>
      <w:r w:rsidR="00B74687">
        <w:rPr>
          <w:rFonts w:ascii="Gotham Bold" w:hAnsi="Gotham Bold" w:cs="Arial"/>
          <w:sz w:val="20"/>
          <w:szCs w:val="20"/>
        </w:rPr>
        <w:fldChar w:fldCharType="separate"/>
      </w:r>
      <w:r w:rsidR="00561668" w:rsidRPr="00E44514">
        <w:rPr>
          <w:rFonts w:ascii="Gotham Bold" w:hAnsi="Gotham Bold" w:cs="Arial"/>
          <w:sz w:val="20"/>
          <w:szCs w:val="20"/>
        </w:rPr>
        <w:t>Voting</w:t>
      </w:r>
      <w:r w:rsidR="00B74687">
        <w:rPr>
          <w:rFonts w:ascii="Gotham Bold" w:hAnsi="Gotham Bold" w:cs="Arial"/>
          <w:sz w:val="20"/>
          <w:szCs w:val="20"/>
        </w:rPr>
        <w:fldChar w:fldCharType="end"/>
      </w:r>
    </w:p>
    <w:p w14:paraId="370B91B0" w14:textId="68062BF5" w:rsidR="00B70A16" w:rsidRDefault="001B2CFA" w:rsidP="00026C11">
      <w:pPr>
        <w:tabs>
          <w:tab w:val="num" w:pos="1361"/>
        </w:tabs>
        <w:spacing w:after="120"/>
        <w:rPr>
          <w:rFonts w:ascii="Gotham Book" w:hAnsi="Gotham Book" w:cs="Arial"/>
          <w:bCs/>
          <w:sz w:val="20"/>
          <w:szCs w:val="20"/>
        </w:rPr>
      </w:pPr>
      <w:r>
        <w:rPr>
          <w:rFonts w:ascii="Gotham Book" w:hAnsi="Gotham Book" w:cs="Arial"/>
          <w:bCs/>
          <w:sz w:val="20"/>
          <w:szCs w:val="20"/>
        </w:rPr>
        <w:t>Unlike voting at General Meeting, i</w:t>
      </w:r>
      <w:r w:rsidR="00B70A16" w:rsidRPr="0077744D">
        <w:rPr>
          <w:rFonts w:ascii="Gotham Book" w:hAnsi="Gotham Book" w:cs="Arial"/>
          <w:bCs/>
          <w:sz w:val="20"/>
          <w:szCs w:val="20"/>
        </w:rPr>
        <w:t>f votes are divided equally on a question</w:t>
      </w:r>
      <w:r>
        <w:rPr>
          <w:rFonts w:ascii="Gotham Book" w:hAnsi="Gotham Book" w:cs="Arial"/>
          <w:bCs/>
          <w:sz w:val="20"/>
          <w:szCs w:val="20"/>
        </w:rPr>
        <w:t xml:space="preserve"> at a Committee Meeting</w:t>
      </w:r>
      <w:r w:rsidR="00B70A16" w:rsidRPr="0077744D">
        <w:rPr>
          <w:rFonts w:ascii="Gotham Book" w:hAnsi="Gotham Book" w:cs="Arial"/>
          <w:bCs/>
          <w:sz w:val="20"/>
          <w:szCs w:val="20"/>
        </w:rPr>
        <w:t xml:space="preserve"> the </w:t>
      </w:r>
      <w:r>
        <w:rPr>
          <w:rFonts w:ascii="Gotham Book" w:hAnsi="Gotham Book" w:cs="Arial"/>
          <w:bCs/>
          <w:sz w:val="20"/>
          <w:szCs w:val="20"/>
        </w:rPr>
        <w:t>question shall be decided in the negative</w:t>
      </w:r>
      <w:r w:rsidR="00B70A16" w:rsidRPr="0077744D">
        <w:rPr>
          <w:rFonts w:ascii="Gotham Book" w:hAnsi="Gotham Book" w:cs="Arial"/>
          <w:bCs/>
          <w:sz w:val="20"/>
          <w:szCs w:val="20"/>
        </w:rPr>
        <w:t>.</w:t>
      </w:r>
      <w:r w:rsidR="006A4065">
        <w:rPr>
          <w:rFonts w:ascii="Gotham Book" w:hAnsi="Gotham Book" w:cs="Arial"/>
          <w:bCs/>
          <w:sz w:val="20"/>
          <w:szCs w:val="20"/>
        </w:rPr>
        <w:t xml:space="preserve"> Club</w:t>
      </w:r>
      <w:r>
        <w:rPr>
          <w:rFonts w:ascii="Gotham Book" w:hAnsi="Gotham Book" w:cs="Arial"/>
          <w:bCs/>
          <w:sz w:val="20"/>
          <w:szCs w:val="20"/>
        </w:rPr>
        <w:t>s</w:t>
      </w:r>
      <w:r w:rsidR="006A4065">
        <w:rPr>
          <w:rFonts w:ascii="Gotham Book" w:hAnsi="Gotham Book" w:cs="Arial"/>
          <w:bCs/>
          <w:sz w:val="20"/>
          <w:szCs w:val="20"/>
        </w:rPr>
        <w:t xml:space="preserve"> may </w:t>
      </w:r>
      <w:r>
        <w:rPr>
          <w:rFonts w:ascii="Gotham Book" w:hAnsi="Gotham Book" w:cs="Arial"/>
          <w:bCs/>
          <w:sz w:val="20"/>
          <w:szCs w:val="20"/>
        </w:rPr>
        <w:t>wish to amend this to give</w:t>
      </w:r>
      <w:r w:rsidR="006A4065">
        <w:rPr>
          <w:rFonts w:ascii="Gotham Book" w:hAnsi="Gotham Book" w:cs="Arial"/>
          <w:bCs/>
          <w:sz w:val="20"/>
          <w:szCs w:val="20"/>
        </w:rPr>
        <w:t xml:space="preserve"> the Chairperson </w:t>
      </w:r>
      <w:r>
        <w:rPr>
          <w:rFonts w:ascii="Gotham Book" w:hAnsi="Gotham Book" w:cs="Arial"/>
          <w:bCs/>
          <w:sz w:val="20"/>
          <w:szCs w:val="20"/>
        </w:rPr>
        <w:t xml:space="preserve">a second or casting vote </w:t>
      </w:r>
      <w:r w:rsidR="006A4065">
        <w:rPr>
          <w:rFonts w:ascii="Gotham Book" w:hAnsi="Gotham Book" w:cs="Arial"/>
          <w:bCs/>
          <w:sz w:val="20"/>
          <w:szCs w:val="20"/>
        </w:rPr>
        <w:t>if desired.</w:t>
      </w:r>
    </w:p>
    <w:p w14:paraId="133E2C78" w14:textId="031C3E00" w:rsidR="00B74687" w:rsidRDefault="00EF5A0F" w:rsidP="00026C11">
      <w:pPr>
        <w:spacing w:after="0"/>
        <w:rPr>
          <w:rFonts w:ascii="Gotham Bold" w:hAnsi="Gotham Bold" w:cs="Arial"/>
          <w:sz w:val="20"/>
          <w:szCs w:val="20"/>
        </w:rPr>
      </w:pPr>
      <w:r>
        <w:rPr>
          <w:rFonts w:ascii="Gotham Bold" w:hAnsi="Gotham Bold" w:cs="Arial"/>
          <w:sz w:val="20"/>
          <w:szCs w:val="20"/>
        </w:rPr>
        <w:t>Rule</w:t>
      </w:r>
      <w:r w:rsidR="00B74687">
        <w:rPr>
          <w:rFonts w:ascii="Gotham Bold" w:hAnsi="Gotham Bold" w:cs="Arial"/>
          <w:sz w:val="20"/>
          <w:szCs w:val="20"/>
        </w:rPr>
        <w:t xml:space="preserve"> </w:t>
      </w:r>
      <w:r w:rsidR="00B74687">
        <w:rPr>
          <w:rFonts w:ascii="Gotham Bold" w:hAnsi="Gotham Bold" w:cs="Arial"/>
          <w:sz w:val="20"/>
          <w:szCs w:val="20"/>
        </w:rPr>
        <w:fldChar w:fldCharType="begin"/>
      </w:r>
      <w:r w:rsidR="00B74687">
        <w:rPr>
          <w:rFonts w:ascii="Gotham Bold" w:hAnsi="Gotham Bold" w:cs="Arial"/>
          <w:sz w:val="20"/>
          <w:szCs w:val="20"/>
        </w:rPr>
        <w:instrText xml:space="preserve"> REF _Ref92369238 \r \h </w:instrText>
      </w:r>
      <w:r w:rsidR="00EB7CA6">
        <w:rPr>
          <w:rFonts w:ascii="Gotham Bold" w:hAnsi="Gotham Bold" w:cs="Arial"/>
          <w:sz w:val="20"/>
          <w:szCs w:val="20"/>
        </w:rPr>
        <w:instrText xml:space="preserve"> \* MERGEFORMAT </w:instrText>
      </w:r>
      <w:r w:rsidR="00B74687">
        <w:rPr>
          <w:rFonts w:ascii="Gotham Bold" w:hAnsi="Gotham Bold" w:cs="Arial"/>
          <w:sz w:val="20"/>
          <w:szCs w:val="20"/>
        </w:rPr>
      </w:r>
      <w:r w:rsidR="00B74687">
        <w:rPr>
          <w:rFonts w:ascii="Gotham Bold" w:hAnsi="Gotham Bold" w:cs="Arial"/>
          <w:sz w:val="20"/>
          <w:szCs w:val="20"/>
        </w:rPr>
        <w:fldChar w:fldCharType="separate"/>
      </w:r>
      <w:r w:rsidR="00561668">
        <w:rPr>
          <w:rFonts w:ascii="Gotham Bold" w:hAnsi="Gotham Bold" w:cs="Arial"/>
          <w:sz w:val="20"/>
          <w:szCs w:val="20"/>
        </w:rPr>
        <w:t>11.7</w:t>
      </w:r>
      <w:r w:rsidR="00B74687">
        <w:rPr>
          <w:rFonts w:ascii="Gotham Bold" w:hAnsi="Gotham Bold" w:cs="Arial"/>
          <w:sz w:val="20"/>
          <w:szCs w:val="20"/>
        </w:rPr>
        <w:fldChar w:fldCharType="end"/>
      </w:r>
      <w:r w:rsidR="00B74687">
        <w:rPr>
          <w:rFonts w:ascii="Gotham Bold" w:hAnsi="Gotham Bold" w:cs="Arial"/>
          <w:sz w:val="20"/>
          <w:szCs w:val="20"/>
        </w:rPr>
        <w:t>:</w:t>
      </w:r>
      <w:r w:rsidR="00B74687" w:rsidRPr="00B74687">
        <w:rPr>
          <w:rFonts w:ascii="Gotham Bold" w:hAnsi="Gotham Bold" w:cs="Arial"/>
          <w:sz w:val="20"/>
          <w:szCs w:val="20"/>
        </w:rPr>
        <w:t xml:space="preserve"> </w:t>
      </w:r>
      <w:r w:rsidR="00B74687" w:rsidRPr="00B74687">
        <w:rPr>
          <w:rFonts w:ascii="Gotham Bold" w:hAnsi="Gotham Bold" w:cs="Arial"/>
          <w:sz w:val="20"/>
          <w:szCs w:val="20"/>
        </w:rPr>
        <w:fldChar w:fldCharType="begin"/>
      </w:r>
      <w:r w:rsidR="00B74687" w:rsidRPr="00B74687">
        <w:rPr>
          <w:rFonts w:ascii="Gotham Bold" w:hAnsi="Gotham Bold" w:cs="Arial"/>
          <w:sz w:val="20"/>
          <w:szCs w:val="20"/>
        </w:rPr>
        <w:instrText xml:space="preserve"> REF _Ref92369244 \h  \* MERGEFORMAT </w:instrText>
      </w:r>
      <w:r w:rsidR="00B74687" w:rsidRPr="00B74687">
        <w:rPr>
          <w:rFonts w:ascii="Gotham Bold" w:hAnsi="Gotham Bold" w:cs="Arial"/>
          <w:sz w:val="20"/>
          <w:szCs w:val="20"/>
        </w:rPr>
      </w:r>
      <w:r w:rsidR="00B74687" w:rsidRPr="00B74687">
        <w:rPr>
          <w:rFonts w:ascii="Gotham Bold" w:hAnsi="Gotham Bold" w:cs="Arial"/>
          <w:sz w:val="20"/>
          <w:szCs w:val="20"/>
        </w:rPr>
        <w:fldChar w:fldCharType="separate"/>
      </w:r>
      <w:r w:rsidR="00561668" w:rsidRPr="00E44514">
        <w:rPr>
          <w:rFonts w:ascii="Gotham Bold" w:hAnsi="Gotham Bold"/>
          <w:sz w:val="20"/>
          <w:szCs w:val="20"/>
        </w:rPr>
        <w:t>Conflict of interest</w:t>
      </w:r>
      <w:r w:rsidR="00B74687" w:rsidRPr="00B74687">
        <w:rPr>
          <w:rFonts w:ascii="Gotham Bold" w:hAnsi="Gotham Bold" w:cs="Arial"/>
          <w:sz w:val="20"/>
          <w:szCs w:val="20"/>
        </w:rPr>
        <w:fldChar w:fldCharType="end"/>
      </w:r>
    </w:p>
    <w:p w14:paraId="0CE885AD" w14:textId="176F5CC0" w:rsidR="00F16774" w:rsidRDefault="00E312F0" w:rsidP="00E13E76">
      <w:pPr>
        <w:tabs>
          <w:tab w:val="num" w:pos="1361"/>
        </w:tabs>
        <w:sectPr w:rsidR="00F16774" w:rsidSect="00665322">
          <w:headerReference w:type="even" r:id="rId200"/>
          <w:footerReference w:type="even" r:id="rId201"/>
          <w:headerReference w:type="first" r:id="rId202"/>
          <w:footerReference w:type="first" r:id="rId203"/>
          <w:endnotePr>
            <w:numFmt w:val="decimal"/>
          </w:endnotePr>
          <w:pgSz w:w="11907" w:h="16840" w:code="9"/>
          <w:pgMar w:top="567" w:right="850" w:bottom="567" w:left="851" w:header="288" w:footer="166" w:gutter="0"/>
          <w:paperSrc w:first="261" w:other="261"/>
          <w:pgNumType w:start="1"/>
          <w:cols w:space="720"/>
          <w:docGrid w:linePitch="299"/>
        </w:sectPr>
      </w:pPr>
      <w:r>
        <w:rPr>
          <w:rFonts w:ascii="Gotham Book" w:hAnsi="Gotham Book" w:cs="Arial"/>
          <w:bCs/>
          <w:sz w:val="20"/>
          <w:szCs w:val="20"/>
          <w:lang w:val="en-US"/>
        </w:rPr>
        <w:t>The law changes for incorporated associations require a Committee Member with a material personal matter being considered at a Committee Meeting to d</w:t>
      </w:r>
      <w:r w:rsidR="004A0546">
        <w:rPr>
          <w:rFonts w:ascii="Gotham Book" w:hAnsi="Gotham Book" w:cs="Arial"/>
          <w:bCs/>
          <w:sz w:val="20"/>
          <w:szCs w:val="20"/>
          <w:lang w:val="en-US"/>
        </w:rPr>
        <w:t xml:space="preserve">isclose </w:t>
      </w:r>
      <w:r>
        <w:rPr>
          <w:rFonts w:ascii="Gotham Book" w:hAnsi="Gotham Book" w:cs="Arial"/>
          <w:bCs/>
          <w:sz w:val="20"/>
          <w:szCs w:val="20"/>
          <w:lang w:val="en-US"/>
        </w:rPr>
        <w:t>that interest, and</w:t>
      </w:r>
      <w:r w:rsidR="004A0546">
        <w:rPr>
          <w:rFonts w:ascii="Gotham Book" w:hAnsi="Gotham Book" w:cs="Arial"/>
          <w:bCs/>
          <w:sz w:val="20"/>
          <w:szCs w:val="20"/>
          <w:lang w:val="en-US"/>
        </w:rPr>
        <w:t xml:space="preserve"> that Committee Member must not be present while the matter is being considered at the meeting or vote on the matter</w:t>
      </w:r>
      <w:r>
        <w:rPr>
          <w:rFonts w:ascii="Gotham Book" w:hAnsi="Gotham Book" w:cs="Arial"/>
          <w:bCs/>
          <w:sz w:val="20"/>
          <w:szCs w:val="20"/>
          <w:lang w:val="en-US"/>
        </w:rPr>
        <w:t>.</w:t>
      </w:r>
      <w:r w:rsidR="004A0546">
        <w:rPr>
          <w:rFonts w:ascii="Gotham Book" w:hAnsi="Gotham Book" w:cs="Arial"/>
          <w:bCs/>
          <w:sz w:val="20"/>
          <w:szCs w:val="20"/>
          <w:lang w:val="en-US"/>
        </w:rPr>
        <w:t xml:space="preserve"> Clubs may wish to include the opportunity for the other Committee Members to </w:t>
      </w:r>
      <w:r w:rsidR="00482CA4">
        <w:rPr>
          <w:rFonts w:ascii="Gotham Book" w:hAnsi="Gotham Book" w:cs="Arial"/>
          <w:bCs/>
          <w:sz w:val="20"/>
          <w:szCs w:val="20"/>
          <w:lang w:val="en-US"/>
        </w:rPr>
        <w:t>allow the Committee Member to remain while the matter is being considered or vote on the matter</w:t>
      </w:r>
      <w:r w:rsidR="004A0546">
        <w:rPr>
          <w:rFonts w:ascii="Gotham Book" w:hAnsi="Gotham Book" w:cs="Arial"/>
          <w:bCs/>
          <w:sz w:val="20"/>
          <w:szCs w:val="20"/>
          <w:lang w:val="en-US"/>
        </w:rPr>
        <w:t>, but this must be drafted into the Club’s rules and is not recommended.</w:t>
      </w:r>
      <w:bookmarkEnd w:id="0"/>
      <w:bookmarkEnd w:id="1"/>
    </w:p>
    <w:p w14:paraId="13BA0477"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7D7E5735"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3E6E504D"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3F8A23E9"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1210BA77"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2FF87CDA"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6ADA789B"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5A51C21A"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7A94A8C2" w14:textId="06E019ED" w:rsidR="00384256" w:rsidRDefault="006E2C6C" w:rsidP="00384256">
      <w:pPr>
        <w:pStyle w:val="NoNum-Heading1"/>
        <w:pBdr>
          <w:top w:val="single" w:sz="4" w:space="1" w:color="auto"/>
          <w:left w:val="single" w:sz="4" w:space="4" w:color="auto"/>
          <w:right w:val="single" w:sz="4" w:space="4" w:color="auto"/>
        </w:pBdr>
        <w:rPr>
          <w:rFonts w:ascii="Gotham Black" w:hAnsi="Gotham Black"/>
          <w:sz w:val="44"/>
          <w:szCs w:val="36"/>
        </w:rPr>
      </w:pPr>
      <w:r w:rsidRPr="00384256">
        <w:rPr>
          <w:rFonts w:ascii="Gotham Black" w:hAnsi="Gotham Black"/>
          <w:noProof/>
          <w:sz w:val="44"/>
          <w:szCs w:val="36"/>
        </w:rPr>
        <mc:AlternateContent>
          <mc:Choice Requires="wps">
            <w:drawing>
              <wp:anchor distT="0" distB="0" distL="114300" distR="114300" simplePos="0" relativeHeight="251665408" behindDoc="1" locked="0" layoutInCell="0" allowOverlap="1" wp14:anchorId="70FDF6AC" wp14:editId="59ED13C0">
                <wp:simplePos x="0" y="0"/>
                <wp:positionH relativeFrom="margin">
                  <wp:posOffset>1022350</wp:posOffset>
                </wp:positionH>
                <wp:positionV relativeFrom="margin">
                  <wp:posOffset>4083907</wp:posOffset>
                </wp:positionV>
                <wp:extent cx="4497572" cy="935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97572" cy="935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33CA2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2DFB149" w14:textId="77777777" w:rsidR="0043236E" w:rsidRDefault="0043236E"/>
                          <w:p w14:paraId="5AA0F2F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B94F4F2" w14:textId="77777777" w:rsidR="00AE76B3" w:rsidRDefault="00AE76B3"/>
                          <w:p w14:paraId="4C85E04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F8C64D" w14:textId="77777777" w:rsidR="0043236E" w:rsidRDefault="0043236E"/>
                          <w:p w14:paraId="50DC43A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D1C22AE" w14:textId="77777777" w:rsidR="0053706C" w:rsidRDefault="0053706C"/>
                          <w:p w14:paraId="2B6B2BD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97E1E57" w14:textId="77777777" w:rsidR="0043236E" w:rsidRDefault="0043236E"/>
                          <w:p w14:paraId="065EC8C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D490D3F" w14:textId="77777777" w:rsidR="00AE76B3" w:rsidRDefault="00AE76B3"/>
                          <w:p w14:paraId="768E285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AF6900" w14:textId="77777777" w:rsidR="0043236E" w:rsidRDefault="0043236E"/>
                          <w:p w14:paraId="525C108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0F2B142" w14:textId="77777777" w:rsidR="0053706C" w:rsidRDefault="0053706C"/>
                          <w:p w14:paraId="6986FCE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A01DA6" w14:textId="77777777" w:rsidR="0043236E" w:rsidRDefault="0043236E"/>
                          <w:p w14:paraId="6B9E684E"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4740B" w14:textId="77777777" w:rsidR="00AE76B3" w:rsidRDefault="00AE76B3"/>
                          <w:p w14:paraId="26B49FA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5D21A7" w14:textId="77777777" w:rsidR="0043236E" w:rsidRDefault="0043236E"/>
                          <w:p w14:paraId="61E1040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0641381" w14:textId="77777777" w:rsidR="0053706C" w:rsidRDefault="0053706C"/>
                          <w:p w14:paraId="6A4CED9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4449141" w14:textId="77777777" w:rsidR="0043236E" w:rsidRDefault="0043236E"/>
                          <w:p w14:paraId="75852FB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183ABA4" w14:textId="77777777" w:rsidR="00AE76B3" w:rsidRDefault="00AE76B3"/>
                          <w:p w14:paraId="035C5C5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94E4993" w14:textId="77777777" w:rsidR="0043236E" w:rsidRDefault="0043236E"/>
                          <w:p w14:paraId="1B693E1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F7F6F84" w14:textId="77777777" w:rsidR="00D92F7A" w:rsidRDefault="00D92F7A"/>
                          <w:p w14:paraId="46E5E428"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C6EBE20" w14:textId="77777777" w:rsidR="0043236E" w:rsidRDefault="0043236E"/>
                          <w:p w14:paraId="3F80CB89"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B0D0EA0" w14:textId="77777777" w:rsidR="00AE76B3" w:rsidRDefault="00AE76B3"/>
                          <w:p w14:paraId="4EF6F16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2970D99" w14:textId="77777777" w:rsidR="0043236E" w:rsidRDefault="0043236E"/>
                          <w:p w14:paraId="27F18DF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8E0C97F" w14:textId="77777777" w:rsidR="0053706C" w:rsidRDefault="0053706C"/>
                          <w:p w14:paraId="629EFBE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831D290" w14:textId="77777777" w:rsidR="0043236E" w:rsidRDefault="0043236E"/>
                          <w:p w14:paraId="7A67A06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4814AD5" w14:textId="77777777" w:rsidR="00AE76B3" w:rsidRDefault="00AE76B3"/>
                          <w:p w14:paraId="1F20CF3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8BADC08" w14:textId="77777777" w:rsidR="0043236E" w:rsidRDefault="0043236E"/>
                          <w:p w14:paraId="4397F15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1F5DD" w14:textId="77777777" w:rsidR="0053706C" w:rsidRDefault="0053706C"/>
                          <w:p w14:paraId="4711EAA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5644B42" w14:textId="77777777" w:rsidR="0043236E" w:rsidRDefault="0043236E"/>
                          <w:p w14:paraId="43A7F21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CFFA218" w14:textId="77777777" w:rsidR="00AE76B3" w:rsidRDefault="00AE76B3"/>
                          <w:p w14:paraId="15FA339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A9AA6B0" w14:textId="77777777" w:rsidR="0043236E" w:rsidRDefault="0043236E"/>
                          <w:p w14:paraId="59F97E8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53791EDF" w14:textId="77777777" w:rsidR="0053706C" w:rsidRDefault="0053706C"/>
                          <w:p w14:paraId="68A2329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17AD18C" w14:textId="77777777" w:rsidR="0043236E" w:rsidRDefault="0043236E"/>
                          <w:p w14:paraId="4FC5BEC7"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034A6BE" w14:textId="77777777" w:rsidR="00AE76B3" w:rsidRDefault="00AE76B3"/>
                          <w:p w14:paraId="2EEDA7A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E46A456" w14:textId="77777777" w:rsidR="0043236E" w:rsidRDefault="0043236E"/>
                          <w:p w14:paraId="271B673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FDF6AC" id="Text Box 3" o:spid="_x0000_s1027" type="#_x0000_t202" style="position:absolute;left:0;text-align:left;margin-left:80.5pt;margin-top:321.55pt;width:354.15pt;height:73.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" o:allowincell="f" filled="f" stroked="f">
                <v:stroke joinstyle="round"/>
                <o:lock v:ext="edit" shapetype="t"/>
                <v:textbox>
                  <w:txbxContent>
                    <w:p w14:paraId="6933CA2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2DFB149" w14:textId="77777777" w:rsidR="0043236E" w:rsidRDefault="0043236E"/>
                    <w:p w14:paraId="5AA0F2F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B94F4F2" w14:textId="77777777" w:rsidR="00AE76B3" w:rsidRDefault="00AE76B3"/>
                    <w:p w14:paraId="4C85E04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F8C64D" w14:textId="77777777" w:rsidR="0043236E" w:rsidRDefault="0043236E"/>
                    <w:p w14:paraId="50DC43A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D1C22AE" w14:textId="77777777" w:rsidR="0053706C" w:rsidRDefault="0053706C"/>
                    <w:p w14:paraId="2B6B2BD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97E1E57" w14:textId="77777777" w:rsidR="0043236E" w:rsidRDefault="0043236E"/>
                    <w:p w14:paraId="065EC8C6"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D490D3F" w14:textId="77777777" w:rsidR="00AE76B3" w:rsidRDefault="00AE76B3"/>
                    <w:p w14:paraId="768E285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6AF6900" w14:textId="77777777" w:rsidR="0043236E" w:rsidRDefault="0043236E"/>
                    <w:p w14:paraId="525C108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0F2B142" w14:textId="77777777" w:rsidR="0053706C" w:rsidRDefault="0053706C"/>
                    <w:p w14:paraId="6986FCE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A01DA6" w14:textId="77777777" w:rsidR="0043236E" w:rsidRDefault="0043236E"/>
                    <w:p w14:paraId="6B9E684E"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4740B" w14:textId="77777777" w:rsidR="00AE76B3" w:rsidRDefault="00AE76B3"/>
                    <w:p w14:paraId="26B49FA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A5D21A7" w14:textId="77777777" w:rsidR="0043236E" w:rsidRDefault="0043236E"/>
                    <w:p w14:paraId="61E1040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0641381" w14:textId="77777777" w:rsidR="0053706C" w:rsidRDefault="0053706C"/>
                    <w:p w14:paraId="6A4CED9D"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4449141" w14:textId="77777777" w:rsidR="0043236E" w:rsidRDefault="0043236E"/>
                    <w:p w14:paraId="75852FB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183ABA4" w14:textId="77777777" w:rsidR="00AE76B3" w:rsidRDefault="00AE76B3"/>
                    <w:p w14:paraId="035C5C5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94E4993" w14:textId="77777777" w:rsidR="0043236E" w:rsidRDefault="0043236E"/>
                    <w:p w14:paraId="1B693E1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2F7F6F84" w14:textId="77777777" w:rsidR="00D92F7A" w:rsidRDefault="00D92F7A"/>
                    <w:p w14:paraId="46E5E428"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C6EBE20" w14:textId="77777777" w:rsidR="0043236E" w:rsidRDefault="0043236E"/>
                    <w:p w14:paraId="3F80CB89"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B0D0EA0" w14:textId="77777777" w:rsidR="00AE76B3" w:rsidRDefault="00AE76B3"/>
                    <w:p w14:paraId="4EF6F162"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2970D99" w14:textId="77777777" w:rsidR="0043236E" w:rsidRDefault="0043236E"/>
                    <w:p w14:paraId="27F18DF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8E0C97F" w14:textId="77777777" w:rsidR="0053706C" w:rsidRDefault="0053706C"/>
                    <w:p w14:paraId="629EFBE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0831D290" w14:textId="77777777" w:rsidR="0043236E" w:rsidRDefault="0043236E"/>
                    <w:p w14:paraId="7A67A065"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4814AD5" w14:textId="77777777" w:rsidR="00AE76B3" w:rsidRDefault="00AE76B3"/>
                    <w:p w14:paraId="1F20CF3B"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48BADC08" w14:textId="77777777" w:rsidR="0043236E" w:rsidRDefault="0043236E"/>
                    <w:p w14:paraId="4397F154"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711F5DD" w14:textId="77777777" w:rsidR="0053706C" w:rsidRDefault="0053706C"/>
                    <w:p w14:paraId="4711EAA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5644B42" w14:textId="77777777" w:rsidR="0043236E" w:rsidRDefault="0043236E"/>
                    <w:p w14:paraId="43A7F21A"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1CFFA218" w14:textId="77777777" w:rsidR="00AE76B3" w:rsidRDefault="00AE76B3"/>
                    <w:p w14:paraId="15FA339C"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A9AA6B0" w14:textId="77777777" w:rsidR="0043236E" w:rsidRDefault="0043236E"/>
                    <w:p w14:paraId="59F97E8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53791EDF" w14:textId="77777777" w:rsidR="0053706C" w:rsidRDefault="0053706C"/>
                    <w:p w14:paraId="68A23291"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317AD18C" w14:textId="77777777" w:rsidR="0043236E" w:rsidRDefault="0043236E"/>
                    <w:p w14:paraId="4FC5BEC7"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7034A6BE" w14:textId="77777777" w:rsidR="00AE76B3" w:rsidRDefault="00AE76B3"/>
                    <w:p w14:paraId="2EEDA7AF"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p w14:paraId="6E46A456" w14:textId="77777777" w:rsidR="0043236E" w:rsidRDefault="0043236E"/>
                    <w:p w14:paraId="271B6730" w14:textId="77777777" w:rsidR="00384256" w:rsidRPr="006E2C6C" w:rsidRDefault="00384256" w:rsidP="00384256">
                      <w:pPr>
                        <w:jc w:val="center"/>
                        <w:rPr>
                          <w:rFonts w:ascii="Gotham Medium" w:hAnsi="Gotham Medium" w:cs="Calibri"/>
                          <w:color w:val="C0C0C0"/>
                          <w:sz w:val="72"/>
                          <w:szCs w:val="72"/>
                          <w14:textFill>
                            <w14:solidFill>
                              <w14:srgbClr w14:val="C0C0C0">
                                <w14:alpha w14:val="50000"/>
                              </w14:srgbClr>
                            </w14:solidFill>
                          </w14:textFill>
                        </w:rPr>
                      </w:pPr>
                      <w:r w:rsidRPr="006E2C6C">
                        <w:rPr>
                          <w:rFonts w:ascii="Gotham Medium" w:hAnsi="Gotham Medium" w:cs="Calibri"/>
                          <w:color w:val="C0C0C0"/>
                          <w:sz w:val="72"/>
                          <w:szCs w:val="72"/>
                          <w14:textFill>
                            <w14:solidFill>
                              <w14:srgbClr w14:val="C0C0C0">
                                <w14:alpha w14:val="50000"/>
                              </w14:srgbClr>
                            </w14:solidFill>
                          </w14:textFill>
                        </w:rPr>
                        <w:t>INSERT COVER PAGE</w:t>
                      </w:r>
                    </w:p>
                  </w:txbxContent>
                </v:textbox>
                <w10:wrap anchorx="margin" anchory="margin"/>
              </v:shape>
            </w:pict>
          </mc:Fallback>
        </mc:AlternateContent>
      </w:r>
    </w:p>
    <w:p w14:paraId="0027F2FE" w14:textId="00E1399B"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51CF3B06" w14:textId="4FCFDE4A"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43F47A03" w14:textId="34B0C655"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554A4648"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6FA2E7DB"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7249EB9A"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5DC6E1A9"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0CB3C014"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4D3D2DE0"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12034A8F"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4523518F" w14:textId="77777777" w:rsidR="00384256" w:rsidRDefault="00384256" w:rsidP="00384256">
      <w:pPr>
        <w:pStyle w:val="NoNum-Heading1"/>
        <w:pBdr>
          <w:top w:val="single" w:sz="4" w:space="1" w:color="auto"/>
          <w:left w:val="single" w:sz="4" w:space="4" w:color="auto"/>
          <w:right w:val="single" w:sz="4" w:space="4" w:color="auto"/>
        </w:pBdr>
        <w:rPr>
          <w:rFonts w:ascii="Gotham Black" w:hAnsi="Gotham Black"/>
          <w:sz w:val="44"/>
          <w:szCs w:val="36"/>
        </w:rPr>
      </w:pPr>
    </w:p>
    <w:p w14:paraId="5CAEB388" w14:textId="77777777" w:rsidR="00384256" w:rsidRDefault="00384256" w:rsidP="00384256">
      <w:pPr>
        <w:pStyle w:val="NoNum-Heading1"/>
        <w:pBdr>
          <w:top w:val="single" w:sz="4" w:space="1" w:color="auto"/>
          <w:left w:val="single" w:sz="4" w:space="4" w:color="auto"/>
          <w:right w:val="single" w:sz="4" w:space="4" w:color="auto"/>
        </w:pBdr>
        <w:spacing w:after="0"/>
        <w:rPr>
          <w:rFonts w:ascii="Gotham Black" w:hAnsi="Gotham Black"/>
          <w:sz w:val="44"/>
          <w:szCs w:val="36"/>
        </w:rPr>
      </w:pPr>
    </w:p>
    <w:sdt>
      <w:sdtPr>
        <w:rPr>
          <w:rFonts w:ascii="Gotham Black" w:hAnsi="Gotham Black"/>
          <w:sz w:val="44"/>
          <w:szCs w:val="36"/>
        </w:rPr>
        <w:id w:val="-1979139651"/>
        <w:docPartObj>
          <w:docPartGallery w:val="Watermarks"/>
        </w:docPartObj>
      </w:sdtPr>
      <w:sdtEndPr/>
      <w:sdtContent>
        <w:p w14:paraId="26155F39" w14:textId="24159647" w:rsidR="00384256" w:rsidRDefault="004A27B7" w:rsidP="00384256">
          <w:pPr>
            <w:pStyle w:val="NoNum-Heading1"/>
            <w:pBdr>
              <w:top w:val="single" w:sz="4" w:space="1" w:color="auto"/>
              <w:left w:val="single" w:sz="4" w:space="4" w:color="auto"/>
              <w:right w:val="single" w:sz="4" w:space="4" w:color="auto"/>
            </w:pBdr>
            <w:rPr>
              <w:rFonts w:ascii="Gotham Black" w:hAnsi="Gotham Black"/>
              <w:sz w:val="44"/>
              <w:szCs w:val="36"/>
            </w:rPr>
            <w:sectPr w:rsidR="00384256" w:rsidSect="00096AF8">
              <w:footerReference w:type="default" r:id="rId204"/>
              <w:endnotePr>
                <w:numFmt w:val="decimal"/>
              </w:endnotePr>
              <w:pgSz w:w="11907" w:h="16840" w:code="9"/>
              <w:pgMar w:top="567" w:right="850" w:bottom="709" w:left="851" w:header="288" w:footer="166" w:gutter="0"/>
              <w:paperSrc w:first="261" w:other="261"/>
              <w:pgNumType w:start="1"/>
              <w:cols w:space="720"/>
              <w:docGrid w:linePitch="299"/>
            </w:sectPr>
          </w:pPr>
        </w:p>
      </w:sdtContent>
    </w:sdt>
    <w:p w14:paraId="3672EAC0" w14:textId="125A25B6" w:rsidR="00F16774" w:rsidRPr="00F16774" w:rsidRDefault="00EF5A0F" w:rsidP="00384256">
      <w:pPr>
        <w:pStyle w:val="NoNum-Heading1"/>
        <w:pBdr>
          <w:bottom w:val="none" w:sz="0" w:space="0" w:color="auto"/>
        </w:pBdr>
        <w:rPr>
          <w:rFonts w:ascii="Gotham Black" w:hAnsi="Gotham Black"/>
          <w:sz w:val="44"/>
          <w:szCs w:val="36"/>
        </w:rPr>
      </w:pPr>
      <w:r>
        <w:rPr>
          <w:rFonts w:ascii="Gotham Black" w:hAnsi="Gotham Black"/>
          <w:sz w:val="44"/>
          <w:szCs w:val="36"/>
        </w:rPr>
        <w:lastRenderedPageBreak/>
        <w:t>RULE</w:t>
      </w:r>
      <w:r w:rsidR="00F16774" w:rsidRPr="00F16774">
        <w:rPr>
          <w:rFonts w:ascii="Gotham Black" w:hAnsi="Gotham Black"/>
          <w:sz w:val="44"/>
          <w:szCs w:val="36"/>
        </w:rPr>
        <w:t xml:space="preserve">S OF ASSOCIATION </w:t>
      </w:r>
    </w:p>
    <w:p w14:paraId="31571E22" w14:textId="669A730A" w:rsidR="00035B46" w:rsidRPr="00035B46" w:rsidRDefault="008B3787" w:rsidP="00035B46">
      <w:pPr>
        <w:pStyle w:val="NoNum-Heading1"/>
        <w:pBdr>
          <w:bottom w:val="none" w:sz="0" w:space="0" w:color="auto"/>
        </w:pBdr>
        <w:rPr>
          <w:noProof/>
        </w:rPr>
      </w:pPr>
      <w:r w:rsidRPr="001D50D9">
        <w:t>TABLE OF CONTENTS</w:t>
      </w:r>
      <w:r w:rsidR="00EF5A0F">
        <w:rPr>
          <w:b/>
          <w:noProof/>
          <w:sz w:val="20"/>
        </w:rPr>
        <w:fldChar w:fldCharType="begin"/>
      </w:r>
      <w:r w:rsidR="00EF5A0F">
        <w:instrText xml:space="preserve"> TOC \h \z \t "Heading 1,1,Heading 1 - Manual,1,Heading 1.,1" </w:instrText>
      </w:r>
      <w:r w:rsidR="00EF5A0F">
        <w:rPr>
          <w:b/>
          <w:noProof/>
          <w:sz w:val="20"/>
        </w:rPr>
        <w:fldChar w:fldCharType="separate"/>
      </w:r>
    </w:p>
    <w:p w14:paraId="762BDE42" w14:textId="23617072"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398" w:history="1">
        <w:r w:rsidR="00035B46" w:rsidRPr="004E64AA">
          <w:rPr>
            <w:rStyle w:val="Hyperlink"/>
          </w:rPr>
          <w:t>1.</w:t>
        </w:r>
        <w:r w:rsidR="00035B46">
          <w:rPr>
            <w:rFonts w:asciiTheme="minorHAnsi" w:eastAsiaTheme="minorEastAsia" w:hAnsiTheme="minorHAnsi" w:cstheme="minorBidi"/>
            <w:b w:val="0"/>
            <w:sz w:val="22"/>
            <w:lang w:eastAsia="en-AU"/>
          </w:rPr>
          <w:tab/>
        </w:r>
        <w:r w:rsidR="00035B46" w:rsidRPr="004E64AA">
          <w:rPr>
            <w:rStyle w:val="Hyperlink"/>
          </w:rPr>
          <w:t>DEFINITIONS AND INTERPRETATION</w:t>
        </w:r>
        <w:r w:rsidR="00035B46">
          <w:rPr>
            <w:webHidden/>
          </w:rPr>
          <w:tab/>
        </w:r>
        <w:r w:rsidR="00035B46">
          <w:rPr>
            <w:webHidden/>
          </w:rPr>
          <w:fldChar w:fldCharType="begin"/>
        </w:r>
        <w:r w:rsidR="00035B46">
          <w:rPr>
            <w:webHidden/>
          </w:rPr>
          <w:instrText xml:space="preserve"> PAGEREF _Toc99023398 \h </w:instrText>
        </w:r>
        <w:r w:rsidR="00035B46">
          <w:rPr>
            <w:webHidden/>
          </w:rPr>
        </w:r>
        <w:r w:rsidR="00035B46">
          <w:rPr>
            <w:webHidden/>
          </w:rPr>
          <w:fldChar w:fldCharType="separate"/>
        </w:r>
        <w:r w:rsidR="002071E7">
          <w:rPr>
            <w:webHidden/>
          </w:rPr>
          <w:t>2</w:t>
        </w:r>
        <w:r w:rsidR="00035B46">
          <w:rPr>
            <w:webHidden/>
          </w:rPr>
          <w:fldChar w:fldCharType="end"/>
        </w:r>
      </w:hyperlink>
    </w:p>
    <w:p w14:paraId="0BFA7700" w14:textId="78716A49"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399" w:history="1">
        <w:r w:rsidR="00035B46" w:rsidRPr="004E64AA">
          <w:rPr>
            <w:rStyle w:val="Hyperlink"/>
          </w:rPr>
          <w:t>2.</w:t>
        </w:r>
        <w:r w:rsidR="00035B46">
          <w:rPr>
            <w:rFonts w:asciiTheme="minorHAnsi" w:eastAsiaTheme="minorEastAsia" w:hAnsiTheme="minorHAnsi" w:cstheme="minorBidi"/>
            <w:b w:val="0"/>
            <w:sz w:val="22"/>
            <w:lang w:eastAsia="en-AU"/>
          </w:rPr>
          <w:tab/>
        </w:r>
        <w:r w:rsidR="00035B46" w:rsidRPr="004E64AA">
          <w:rPr>
            <w:rStyle w:val="Hyperlink"/>
          </w:rPr>
          <w:t>NATURE OF THE ASSOCIATION</w:t>
        </w:r>
        <w:r w:rsidR="00035B46">
          <w:rPr>
            <w:webHidden/>
          </w:rPr>
          <w:tab/>
        </w:r>
        <w:r w:rsidR="00035B46">
          <w:rPr>
            <w:webHidden/>
          </w:rPr>
          <w:fldChar w:fldCharType="begin"/>
        </w:r>
        <w:r w:rsidR="00035B46">
          <w:rPr>
            <w:webHidden/>
          </w:rPr>
          <w:instrText xml:space="preserve"> PAGEREF _Toc99023399 \h </w:instrText>
        </w:r>
        <w:r w:rsidR="00035B46">
          <w:rPr>
            <w:webHidden/>
          </w:rPr>
        </w:r>
        <w:r w:rsidR="00035B46">
          <w:rPr>
            <w:webHidden/>
          </w:rPr>
          <w:fldChar w:fldCharType="separate"/>
        </w:r>
        <w:r w:rsidR="002071E7">
          <w:rPr>
            <w:webHidden/>
          </w:rPr>
          <w:t>3</w:t>
        </w:r>
        <w:r w:rsidR="00035B46">
          <w:rPr>
            <w:webHidden/>
          </w:rPr>
          <w:fldChar w:fldCharType="end"/>
        </w:r>
      </w:hyperlink>
    </w:p>
    <w:p w14:paraId="22B3F991" w14:textId="22F4DEBC"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0" w:history="1">
        <w:r w:rsidR="00035B46" w:rsidRPr="004E64AA">
          <w:rPr>
            <w:rStyle w:val="Hyperlink"/>
          </w:rPr>
          <w:t>3.</w:t>
        </w:r>
        <w:r w:rsidR="00035B46">
          <w:rPr>
            <w:rFonts w:asciiTheme="minorHAnsi" w:eastAsiaTheme="minorEastAsia" w:hAnsiTheme="minorHAnsi" w:cstheme="minorBidi"/>
            <w:b w:val="0"/>
            <w:sz w:val="22"/>
            <w:lang w:eastAsia="en-AU"/>
          </w:rPr>
          <w:tab/>
        </w:r>
        <w:r w:rsidR="00035B46" w:rsidRPr="004E64AA">
          <w:rPr>
            <w:rStyle w:val="Hyperlink"/>
          </w:rPr>
          <w:t>MEMBERSHIP</w:t>
        </w:r>
        <w:r w:rsidR="00035B46">
          <w:rPr>
            <w:webHidden/>
          </w:rPr>
          <w:tab/>
        </w:r>
        <w:r w:rsidR="00035B46">
          <w:rPr>
            <w:webHidden/>
          </w:rPr>
          <w:fldChar w:fldCharType="begin"/>
        </w:r>
        <w:r w:rsidR="00035B46">
          <w:rPr>
            <w:webHidden/>
          </w:rPr>
          <w:instrText xml:space="preserve"> PAGEREF _Toc99023400 \h </w:instrText>
        </w:r>
        <w:r w:rsidR="00035B46">
          <w:rPr>
            <w:webHidden/>
          </w:rPr>
        </w:r>
        <w:r w:rsidR="00035B46">
          <w:rPr>
            <w:webHidden/>
          </w:rPr>
          <w:fldChar w:fldCharType="separate"/>
        </w:r>
        <w:r w:rsidR="002071E7">
          <w:rPr>
            <w:webHidden/>
          </w:rPr>
          <w:t>4</w:t>
        </w:r>
        <w:r w:rsidR="00035B46">
          <w:rPr>
            <w:webHidden/>
          </w:rPr>
          <w:fldChar w:fldCharType="end"/>
        </w:r>
      </w:hyperlink>
    </w:p>
    <w:p w14:paraId="6D79FCD9" w14:textId="63600CCA"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1" w:history="1">
        <w:r w:rsidR="00035B46" w:rsidRPr="004E64AA">
          <w:rPr>
            <w:rStyle w:val="Hyperlink"/>
          </w:rPr>
          <w:t>4.</w:t>
        </w:r>
        <w:r w:rsidR="00035B46">
          <w:rPr>
            <w:rFonts w:asciiTheme="minorHAnsi" w:eastAsiaTheme="minorEastAsia" w:hAnsiTheme="minorHAnsi" w:cstheme="minorBidi"/>
            <w:b w:val="0"/>
            <w:sz w:val="22"/>
            <w:lang w:eastAsia="en-AU"/>
          </w:rPr>
          <w:tab/>
        </w:r>
        <w:r w:rsidR="00035B46" w:rsidRPr="004E64AA">
          <w:rPr>
            <w:rStyle w:val="Hyperlink"/>
          </w:rPr>
          <w:t>CLASSES OF MEMBERSHIP</w:t>
        </w:r>
        <w:r w:rsidR="00035B46">
          <w:rPr>
            <w:webHidden/>
          </w:rPr>
          <w:tab/>
        </w:r>
        <w:r w:rsidR="00035B46">
          <w:rPr>
            <w:webHidden/>
          </w:rPr>
          <w:fldChar w:fldCharType="begin"/>
        </w:r>
        <w:r w:rsidR="00035B46">
          <w:rPr>
            <w:webHidden/>
          </w:rPr>
          <w:instrText xml:space="preserve"> PAGEREF _Toc99023401 \h </w:instrText>
        </w:r>
        <w:r w:rsidR="00035B46">
          <w:rPr>
            <w:webHidden/>
          </w:rPr>
        </w:r>
        <w:r w:rsidR="00035B46">
          <w:rPr>
            <w:webHidden/>
          </w:rPr>
          <w:fldChar w:fldCharType="separate"/>
        </w:r>
        <w:r w:rsidR="002071E7">
          <w:rPr>
            <w:webHidden/>
          </w:rPr>
          <w:t>5</w:t>
        </w:r>
        <w:r w:rsidR="00035B46">
          <w:rPr>
            <w:webHidden/>
          </w:rPr>
          <w:fldChar w:fldCharType="end"/>
        </w:r>
      </w:hyperlink>
    </w:p>
    <w:p w14:paraId="7BE6147A" w14:textId="1738E750"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2" w:history="1">
        <w:r w:rsidR="00035B46" w:rsidRPr="004E64AA">
          <w:rPr>
            <w:rStyle w:val="Hyperlink"/>
          </w:rPr>
          <w:t>5.</w:t>
        </w:r>
        <w:r w:rsidR="00035B46">
          <w:rPr>
            <w:rFonts w:asciiTheme="minorHAnsi" w:eastAsiaTheme="minorEastAsia" w:hAnsiTheme="minorHAnsi" w:cstheme="minorBidi"/>
            <w:b w:val="0"/>
            <w:sz w:val="22"/>
            <w:lang w:eastAsia="en-AU"/>
          </w:rPr>
          <w:tab/>
        </w:r>
        <w:r w:rsidR="00035B46" w:rsidRPr="004E64AA">
          <w:rPr>
            <w:rStyle w:val="Hyperlink"/>
          </w:rPr>
          <w:t>ADMISSION OF NEW MEMBERS</w:t>
        </w:r>
        <w:r w:rsidR="00035B46">
          <w:rPr>
            <w:webHidden/>
          </w:rPr>
          <w:tab/>
        </w:r>
        <w:r w:rsidR="00035B46">
          <w:rPr>
            <w:webHidden/>
          </w:rPr>
          <w:fldChar w:fldCharType="begin"/>
        </w:r>
        <w:r w:rsidR="00035B46">
          <w:rPr>
            <w:webHidden/>
          </w:rPr>
          <w:instrText xml:space="preserve"> PAGEREF _Toc99023402 \h </w:instrText>
        </w:r>
        <w:r w:rsidR="00035B46">
          <w:rPr>
            <w:webHidden/>
          </w:rPr>
        </w:r>
        <w:r w:rsidR="00035B46">
          <w:rPr>
            <w:webHidden/>
          </w:rPr>
          <w:fldChar w:fldCharType="separate"/>
        </w:r>
        <w:r w:rsidR="002071E7">
          <w:rPr>
            <w:webHidden/>
          </w:rPr>
          <w:t>5</w:t>
        </w:r>
        <w:r w:rsidR="00035B46">
          <w:rPr>
            <w:webHidden/>
          </w:rPr>
          <w:fldChar w:fldCharType="end"/>
        </w:r>
      </w:hyperlink>
    </w:p>
    <w:p w14:paraId="44AC9211" w14:textId="5E014777"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3" w:history="1">
        <w:r w:rsidR="00035B46" w:rsidRPr="004E64AA">
          <w:rPr>
            <w:rStyle w:val="Hyperlink"/>
          </w:rPr>
          <w:t>6.</w:t>
        </w:r>
        <w:r w:rsidR="00035B46">
          <w:rPr>
            <w:rFonts w:asciiTheme="minorHAnsi" w:eastAsiaTheme="minorEastAsia" w:hAnsiTheme="minorHAnsi" w:cstheme="minorBidi"/>
            <w:b w:val="0"/>
            <w:sz w:val="22"/>
            <w:lang w:eastAsia="en-AU"/>
          </w:rPr>
          <w:tab/>
        </w:r>
        <w:r w:rsidR="00035B46" w:rsidRPr="004E64AA">
          <w:rPr>
            <w:rStyle w:val="Hyperlink"/>
          </w:rPr>
          <w:t>CESSATION OF MEMBERSHIP</w:t>
        </w:r>
        <w:r w:rsidR="00035B46">
          <w:rPr>
            <w:webHidden/>
          </w:rPr>
          <w:tab/>
        </w:r>
        <w:r w:rsidR="00035B46">
          <w:rPr>
            <w:webHidden/>
          </w:rPr>
          <w:fldChar w:fldCharType="begin"/>
        </w:r>
        <w:r w:rsidR="00035B46">
          <w:rPr>
            <w:webHidden/>
          </w:rPr>
          <w:instrText xml:space="preserve"> PAGEREF _Toc99023403 \h </w:instrText>
        </w:r>
        <w:r w:rsidR="00035B46">
          <w:rPr>
            <w:webHidden/>
          </w:rPr>
        </w:r>
        <w:r w:rsidR="00035B46">
          <w:rPr>
            <w:webHidden/>
          </w:rPr>
          <w:fldChar w:fldCharType="separate"/>
        </w:r>
        <w:r w:rsidR="002071E7">
          <w:rPr>
            <w:webHidden/>
          </w:rPr>
          <w:t>7</w:t>
        </w:r>
        <w:r w:rsidR="00035B46">
          <w:rPr>
            <w:webHidden/>
          </w:rPr>
          <w:fldChar w:fldCharType="end"/>
        </w:r>
      </w:hyperlink>
    </w:p>
    <w:p w14:paraId="2B6C78DC" w14:textId="5DE4FB5F"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4" w:history="1">
        <w:r w:rsidR="00035B46" w:rsidRPr="004E64AA">
          <w:rPr>
            <w:rStyle w:val="Hyperlink"/>
          </w:rPr>
          <w:t>7.</w:t>
        </w:r>
        <w:r w:rsidR="00035B46">
          <w:rPr>
            <w:rFonts w:asciiTheme="minorHAnsi" w:eastAsiaTheme="minorEastAsia" w:hAnsiTheme="minorHAnsi" w:cstheme="minorBidi"/>
            <w:b w:val="0"/>
            <w:sz w:val="22"/>
            <w:lang w:eastAsia="en-AU"/>
          </w:rPr>
          <w:tab/>
        </w:r>
        <w:r w:rsidR="00035B46" w:rsidRPr="004E64AA">
          <w:rPr>
            <w:rStyle w:val="Hyperlink"/>
          </w:rPr>
          <w:t>INTERNAL GRIEVANCE PROCEDURE</w:t>
        </w:r>
        <w:r w:rsidR="00035B46">
          <w:rPr>
            <w:webHidden/>
          </w:rPr>
          <w:tab/>
        </w:r>
        <w:r w:rsidR="00035B46">
          <w:rPr>
            <w:webHidden/>
          </w:rPr>
          <w:fldChar w:fldCharType="begin"/>
        </w:r>
        <w:r w:rsidR="00035B46">
          <w:rPr>
            <w:webHidden/>
          </w:rPr>
          <w:instrText xml:space="preserve"> PAGEREF _Toc99023404 \h </w:instrText>
        </w:r>
        <w:r w:rsidR="00035B46">
          <w:rPr>
            <w:webHidden/>
          </w:rPr>
        </w:r>
        <w:r w:rsidR="00035B46">
          <w:rPr>
            <w:webHidden/>
          </w:rPr>
          <w:fldChar w:fldCharType="separate"/>
        </w:r>
        <w:r w:rsidR="002071E7">
          <w:rPr>
            <w:webHidden/>
          </w:rPr>
          <w:t>9</w:t>
        </w:r>
        <w:r w:rsidR="00035B46">
          <w:rPr>
            <w:webHidden/>
          </w:rPr>
          <w:fldChar w:fldCharType="end"/>
        </w:r>
      </w:hyperlink>
    </w:p>
    <w:p w14:paraId="7B654BDC" w14:textId="2D403DDC"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5" w:history="1">
        <w:r w:rsidR="00035B46" w:rsidRPr="004E64AA">
          <w:rPr>
            <w:rStyle w:val="Hyperlink"/>
          </w:rPr>
          <w:t>8.</w:t>
        </w:r>
        <w:r w:rsidR="00035B46">
          <w:rPr>
            <w:rFonts w:asciiTheme="minorHAnsi" w:eastAsiaTheme="minorEastAsia" w:hAnsiTheme="minorHAnsi" w:cstheme="minorBidi"/>
            <w:b w:val="0"/>
            <w:sz w:val="22"/>
            <w:lang w:eastAsia="en-AU"/>
          </w:rPr>
          <w:tab/>
        </w:r>
        <w:r w:rsidR="00035B46" w:rsidRPr="004E64AA">
          <w:rPr>
            <w:rStyle w:val="Hyperlink"/>
          </w:rPr>
          <w:t>GENERAL MEETINGS</w:t>
        </w:r>
        <w:r w:rsidR="00035B46">
          <w:rPr>
            <w:webHidden/>
          </w:rPr>
          <w:tab/>
        </w:r>
        <w:r w:rsidR="00035B46">
          <w:rPr>
            <w:webHidden/>
          </w:rPr>
          <w:fldChar w:fldCharType="begin"/>
        </w:r>
        <w:r w:rsidR="00035B46">
          <w:rPr>
            <w:webHidden/>
          </w:rPr>
          <w:instrText xml:space="preserve"> PAGEREF _Toc99023405 \h </w:instrText>
        </w:r>
        <w:r w:rsidR="00035B46">
          <w:rPr>
            <w:webHidden/>
          </w:rPr>
        </w:r>
        <w:r w:rsidR="00035B46">
          <w:rPr>
            <w:webHidden/>
          </w:rPr>
          <w:fldChar w:fldCharType="separate"/>
        </w:r>
        <w:r w:rsidR="002071E7">
          <w:rPr>
            <w:webHidden/>
          </w:rPr>
          <w:t>10</w:t>
        </w:r>
        <w:r w:rsidR="00035B46">
          <w:rPr>
            <w:webHidden/>
          </w:rPr>
          <w:fldChar w:fldCharType="end"/>
        </w:r>
      </w:hyperlink>
    </w:p>
    <w:p w14:paraId="781C431C" w14:textId="080D79AD"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6" w:history="1">
        <w:r w:rsidR="00035B46" w:rsidRPr="004E64AA">
          <w:rPr>
            <w:rStyle w:val="Hyperlink"/>
          </w:rPr>
          <w:t>9.</w:t>
        </w:r>
        <w:r w:rsidR="00035B46">
          <w:rPr>
            <w:rFonts w:asciiTheme="minorHAnsi" w:eastAsiaTheme="minorEastAsia" w:hAnsiTheme="minorHAnsi" w:cstheme="minorBidi"/>
            <w:b w:val="0"/>
            <w:sz w:val="22"/>
            <w:lang w:eastAsia="en-AU"/>
          </w:rPr>
          <w:tab/>
        </w:r>
        <w:r w:rsidR="00035B46" w:rsidRPr="004E64AA">
          <w:rPr>
            <w:rStyle w:val="Hyperlink"/>
          </w:rPr>
          <w:t>COMMITTEE</w:t>
        </w:r>
        <w:r w:rsidR="00035B46">
          <w:rPr>
            <w:webHidden/>
          </w:rPr>
          <w:tab/>
        </w:r>
        <w:r w:rsidR="00035B46">
          <w:rPr>
            <w:webHidden/>
          </w:rPr>
          <w:fldChar w:fldCharType="begin"/>
        </w:r>
        <w:r w:rsidR="00035B46">
          <w:rPr>
            <w:webHidden/>
          </w:rPr>
          <w:instrText xml:space="preserve"> PAGEREF _Toc99023406 \h </w:instrText>
        </w:r>
        <w:r w:rsidR="00035B46">
          <w:rPr>
            <w:webHidden/>
          </w:rPr>
        </w:r>
        <w:r w:rsidR="00035B46">
          <w:rPr>
            <w:webHidden/>
          </w:rPr>
          <w:fldChar w:fldCharType="separate"/>
        </w:r>
        <w:r w:rsidR="002071E7">
          <w:rPr>
            <w:webHidden/>
          </w:rPr>
          <w:t>13</w:t>
        </w:r>
        <w:r w:rsidR="00035B46">
          <w:rPr>
            <w:webHidden/>
          </w:rPr>
          <w:fldChar w:fldCharType="end"/>
        </w:r>
      </w:hyperlink>
    </w:p>
    <w:p w14:paraId="6F4783AD" w14:textId="49C664B5"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7" w:history="1">
        <w:r w:rsidR="00035B46" w:rsidRPr="004E64AA">
          <w:rPr>
            <w:rStyle w:val="Hyperlink"/>
          </w:rPr>
          <w:t>10.</w:t>
        </w:r>
        <w:r w:rsidR="00035B46">
          <w:rPr>
            <w:rFonts w:asciiTheme="minorHAnsi" w:eastAsiaTheme="minorEastAsia" w:hAnsiTheme="minorHAnsi" w:cstheme="minorBidi"/>
            <w:b w:val="0"/>
            <w:sz w:val="22"/>
            <w:lang w:eastAsia="en-AU"/>
          </w:rPr>
          <w:tab/>
        </w:r>
        <w:r w:rsidR="00035B46" w:rsidRPr="004E64AA">
          <w:rPr>
            <w:rStyle w:val="Hyperlink"/>
          </w:rPr>
          <w:t>ELECTION AND RETIREMENT OF COMMITTEE MEMBERS</w:t>
        </w:r>
        <w:r w:rsidR="00035B46">
          <w:rPr>
            <w:webHidden/>
          </w:rPr>
          <w:tab/>
        </w:r>
        <w:r w:rsidR="00035B46">
          <w:rPr>
            <w:webHidden/>
          </w:rPr>
          <w:fldChar w:fldCharType="begin"/>
        </w:r>
        <w:r w:rsidR="00035B46">
          <w:rPr>
            <w:webHidden/>
          </w:rPr>
          <w:instrText xml:space="preserve"> PAGEREF _Toc99023407 \h </w:instrText>
        </w:r>
        <w:r w:rsidR="00035B46">
          <w:rPr>
            <w:webHidden/>
          </w:rPr>
        </w:r>
        <w:r w:rsidR="00035B46">
          <w:rPr>
            <w:webHidden/>
          </w:rPr>
          <w:fldChar w:fldCharType="separate"/>
        </w:r>
        <w:r w:rsidR="002071E7">
          <w:rPr>
            <w:webHidden/>
          </w:rPr>
          <w:t>15</w:t>
        </w:r>
        <w:r w:rsidR="00035B46">
          <w:rPr>
            <w:webHidden/>
          </w:rPr>
          <w:fldChar w:fldCharType="end"/>
        </w:r>
      </w:hyperlink>
    </w:p>
    <w:p w14:paraId="25938374" w14:textId="32DA7C3F"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8" w:history="1">
        <w:r w:rsidR="00035B46" w:rsidRPr="004E64AA">
          <w:rPr>
            <w:rStyle w:val="Hyperlink"/>
          </w:rPr>
          <w:t>11.</w:t>
        </w:r>
        <w:r w:rsidR="00035B46">
          <w:rPr>
            <w:rFonts w:asciiTheme="minorHAnsi" w:eastAsiaTheme="minorEastAsia" w:hAnsiTheme="minorHAnsi" w:cstheme="minorBidi"/>
            <w:b w:val="0"/>
            <w:sz w:val="22"/>
            <w:lang w:eastAsia="en-AU"/>
          </w:rPr>
          <w:tab/>
        </w:r>
        <w:r w:rsidR="00035B46" w:rsidRPr="004E64AA">
          <w:rPr>
            <w:rStyle w:val="Hyperlink"/>
          </w:rPr>
          <w:t>COMMITTEE MEETINGS</w:t>
        </w:r>
        <w:r w:rsidR="00035B46">
          <w:rPr>
            <w:webHidden/>
          </w:rPr>
          <w:tab/>
        </w:r>
        <w:r w:rsidR="00035B46">
          <w:rPr>
            <w:webHidden/>
          </w:rPr>
          <w:fldChar w:fldCharType="begin"/>
        </w:r>
        <w:r w:rsidR="00035B46">
          <w:rPr>
            <w:webHidden/>
          </w:rPr>
          <w:instrText xml:space="preserve"> PAGEREF _Toc99023408 \h </w:instrText>
        </w:r>
        <w:r w:rsidR="00035B46">
          <w:rPr>
            <w:webHidden/>
          </w:rPr>
        </w:r>
        <w:r w:rsidR="00035B46">
          <w:rPr>
            <w:webHidden/>
          </w:rPr>
          <w:fldChar w:fldCharType="separate"/>
        </w:r>
        <w:r w:rsidR="002071E7">
          <w:rPr>
            <w:webHidden/>
          </w:rPr>
          <w:t>18</w:t>
        </w:r>
        <w:r w:rsidR="00035B46">
          <w:rPr>
            <w:webHidden/>
          </w:rPr>
          <w:fldChar w:fldCharType="end"/>
        </w:r>
      </w:hyperlink>
    </w:p>
    <w:p w14:paraId="2726B982" w14:textId="56B9E0FC"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09" w:history="1">
        <w:r w:rsidR="00035B46" w:rsidRPr="004E64AA">
          <w:rPr>
            <w:rStyle w:val="Hyperlink"/>
          </w:rPr>
          <w:t>12.</w:t>
        </w:r>
        <w:r w:rsidR="00035B46">
          <w:rPr>
            <w:rFonts w:asciiTheme="minorHAnsi" w:eastAsiaTheme="minorEastAsia" w:hAnsiTheme="minorHAnsi" w:cstheme="minorBidi"/>
            <w:b w:val="0"/>
            <w:sz w:val="22"/>
            <w:lang w:eastAsia="en-AU"/>
          </w:rPr>
          <w:tab/>
        </w:r>
        <w:r w:rsidR="00035B46" w:rsidRPr="004E64AA">
          <w:rPr>
            <w:rStyle w:val="Hyperlink"/>
          </w:rPr>
          <w:t>FINANCIAL MATTERS</w:t>
        </w:r>
        <w:r w:rsidR="00035B46">
          <w:rPr>
            <w:webHidden/>
          </w:rPr>
          <w:tab/>
        </w:r>
        <w:r w:rsidR="00035B46">
          <w:rPr>
            <w:webHidden/>
          </w:rPr>
          <w:fldChar w:fldCharType="begin"/>
        </w:r>
        <w:r w:rsidR="00035B46">
          <w:rPr>
            <w:webHidden/>
          </w:rPr>
          <w:instrText xml:space="preserve"> PAGEREF _Toc99023409 \h </w:instrText>
        </w:r>
        <w:r w:rsidR="00035B46">
          <w:rPr>
            <w:webHidden/>
          </w:rPr>
        </w:r>
        <w:r w:rsidR="00035B46">
          <w:rPr>
            <w:webHidden/>
          </w:rPr>
          <w:fldChar w:fldCharType="separate"/>
        </w:r>
        <w:r w:rsidR="002071E7">
          <w:rPr>
            <w:webHidden/>
          </w:rPr>
          <w:t>20</w:t>
        </w:r>
        <w:r w:rsidR="00035B46">
          <w:rPr>
            <w:webHidden/>
          </w:rPr>
          <w:fldChar w:fldCharType="end"/>
        </w:r>
      </w:hyperlink>
    </w:p>
    <w:p w14:paraId="13A764D4" w14:textId="6138B299" w:rsidR="00035B46" w:rsidRDefault="00304706" w:rsidP="00304706">
      <w:pPr>
        <w:pStyle w:val="TOC1"/>
        <w:tabs>
          <w:tab w:val="clear" w:pos="9072"/>
          <w:tab w:val="right" w:pos="10206"/>
        </w:tabs>
        <w:ind w:left="993" w:right="0" w:hanging="993"/>
        <w:rPr>
          <w:rFonts w:asciiTheme="minorHAnsi" w:eastAsiaTheme="minorEastAsia" w:hAnsiTheme="minorHAnsi" w:cstheme="minorBidi"/>
          <w:b w:val="0"/>
          <w:sz w:val="22"/>
          <w:lang w:eastAsia="en-AU"/>
        </w:rPr>
      </w:pPr>
      <w:r>
        <w:t xml:space="preserve">RULE </w:t>
      </w:r>
      <w:hyperlink w:anchor="_Toc99023410" w:history="1">
        <w:r w:rsidR="00035B46" w:rsidRPr="004E64AA">
          <w:rPr>
            <w:rStyle w:val="Hyperlink"/>
          </w:rPr>
          <w:t>13.</w:t>
        </w:r>
        <w:r w:rsidR="00035B46">
          <w:rPr>
            <w:rFonts w:asciiTheme="minorHAnsi" w:eastAsiaTheme="minorEastAsia" w:hAnsiTheme="minorHAnsi" w:cstheme="minorBidi"/>
            <w:b w:val="0"/>
            <w:sz w:val="22"/>
            <w:lang w:eastAsia="en-AU"/>
          </w:rPr>
          <w:tab/>
        </w:r>
        <w:r w:rsidR="00035B46" w:rsidRPr="004E64AA">
          <w:rPr>
            <w:rStyle w:val="Hyperlink"/>
          </w:rPr>
          <w:t>GENERAL MATTERS</w:t>
        </w:r>
        <w:r w:rsidR="00035B46">
          <w:rPr>
            <w:webHidden/>
          </w:rPr>
          <w:tab/>
        </w:r>
        <w:r w:rsidR="00035B46">
          <w:rPr>
            <w:webHidden/>
          </w:rPr>
          <w:fldChar w:fldCharType="begin"/>
        </w:r>
        <w:r w:rsidR="00035B46">
          <w:rPr>
            <w:webHidden/>
          </w:rPr>
          <w:instrText xml:space="preserve"> PAGEREF _Toc99023410 \h </w:instrText>
        </w:r>
        <w:r w:rsidR="00035B46">
          <w:rPr>
            <w:webHidden/>
          </w:rPr>
        </w:r>
        <w:r w:rsidR="00035B46">
          <w:rPr>
            <w:webHidden/>
          </w:rPr>
          <w:fldChar w:fldCharType="separate"/>
        </w:r>
        <w:r w:rsidR="002071E7">
          <w:rPr>
            <w:webHidden/>
          </w:rPr>
          <w:t>22</w:t>
        </w:r>
        <w:r w:rsidR="00035B46">
          <w:rPr>
            <w:webHidden/>
          </w:rPr>
          <w:fldChar w:fldCharType="end"/>
        </w:r>
      </w:hyperlink>
    </w:p>
    <w:p w14:paraId="2B389249" w14:textId="350CA802" w:rsidR="008B3787" w:rsidRDefault="00EF5A0F" w:rsidP="00096192">
      <w:pPr>
        <w:spacing w:after="0"/>
        <w:ind w:left="1134" w:hanging="1134"/>
      </w:pPr>
      <w:r>
        <w:fldChar w:fldCharType="end"/>
      </w:r>
      <w:r w:rsidR="008B3787">
        <w:br w:type="page"/>
      </w:r>
    </w:p>
    <w:p w14:paraId="4889F16F" w14:textId="77777777" w:rsidR="00E23749" w:rsidRPr="0073393B" w:rsidRDefault="00E23749" w:rsidP="00EB7CA6">
      <w:pPr>
        <w:pStyle w:val="Heading1"/>
      </w:pPr>
      <w:bookmarkStart w:id="116" w:name="_Toc340148074"/>
      <w:bookmarkStart w:id="117" w:name="_Toc340226908"/>
      <w:bookmarkStart w:id="118" w:name="_Toc346713003"/>
      <w:bookmarkStart w:id="119" w:name="_Toc347755183"/>
      <w:bookmarkStart w:id="120" w:name="_Toc81230330"/>
      <w:bookmarkStart w:id="121" w:name="_Ref92353649"/>
      <w:bookmarkStart w:id="122" w:name="_Ref92353669"/>
      <w:bookmarkStart w:id="123" w:name="_Toc99023398"/>
      <w:bookmarkStart w:id="124" w:name="_Toc347755179"/>
      <w:bookmarkStart w:id="125" w:name="_Toc81230331"/>
      <w:r w:rsidRPr="0073393B">
        <w:lastRenderedPageBreak/>
        <w:t>DEFINITIONS</w:t>
      </w:r>
      <w:bookmarkEnd w:id="116"/>
      <w:bookmarkEnd w:id="117"/>
      <w:bookmarkEnd w:id="118"/>
      <w:bookmarkEnd w:id="119"/>
      <w:r w:rsidRPr="0073393B">
        <w:t xml:space="preserve"> AND INTERPRETATION</w:t>
      </w:r>
      <w:bookmarkEnd w:id="120"/>
      <w:bookmarkEnd w:id="121"/>
      <w:bookmarkEnd w:id="122"/>
      <w:bookmarkEnd w:id="123"/>
    </w:p>
    <w:p w14:paraId="6EFFFE5F" w14:textId="0E17D80B" w:rsidR="00E23749" w:rsidRPr="0073393B" w:rsidRDefault="00E23749" w:rsidP="00EB7CA6">
      <w:pPr>
        <w:pStyle w:val="Heading2"/>
      </w:pPr>
      <w:bookmarkStart w:id="126" w:name="_Toc347755184"/>
      <w:r w:rsidRPr="0073393B">
        <w:t>Definitions</w:t>
      </w:r>
      <w:bookmarkEnd w:id="126"/>
    </w:p>
    <w:p w14:paraId="6DCE748D" w14:textId="7CB38CFA" w:rsidR="00E23749" w:rsidRPr="0073393B" w:rsidRDefault="00E23749" w:rsidP="003D6D4A">
      <w:pPr>
        <w:pStyle w:val="bodytext2"/>
      </w:pPr>
      <w:r w:rsidRPr="0073393B">
        <w:t xml:space="preserve">In these </w:t>
      </w:r>
      <w:r w:rsidR="00EF5A0F">
        <w:t>Rule</w:t>
      </w:r>
      <w:r w:rsidRPr="0073393B">
        <w:t>s, unless the context requires otherwise:</w:t>
      </w:r>
    </w:p>
    <w:p w14:paraId="245A30BF" w14:textId="4A241ECC" w:rsidR="00E23749" w:rsidRDefault="00E23749" w:rsidP="003D6D4A">
      <w:pPr>
        <w:pStyle w:val="bodytext2"/>
      </w:pPr>
      <w:r w:rsidRPr="0073393B">
        <w:rPr>
          <w:rStyle w:val="RQEmphasisChar"/>
        </w:rPr>
        <w:t>Absolute Majority</w:t>
      </w:r>
      <w:r>
        <w:t xml:space="preserve"> of the Committee, means a majority of the Committee </w:t>
      </w:r>
      <w:r w:rsidR="00EF5A0F">
        <w:t>Member</w:t>
      </w:r>
      <w:r>
        <w:t xml:space="preserve">s currently holding office and entitled to vote at the time (as distinct from a majority of Committee </w:t>
      </w:r>
      <w:r w:rsidR="00EF5A0F">
        <w:t>Member</w:t>
      </w:r>
      <w:r>
        <w:t xml:space="preserve">s present at a Committee </w:t>
      </w:r>
      <w:r w:rsidR="00EF5A0F">
        <w:t>Meeting</w:t>
      </w:r>
      <w:r>
        <w:t>);</w:t>
      </w:r>
    </w:p>
    <w:p w14:paraId="330CDC0A" w14:textId="77777777" w:rsidR="00E23749" w:rsidRPr="0073393B" w:rsidRDefault="00E23749" w:rsidP="004D0DE8">
      <w:pPr>
        <w:pStyle w:val="bodytext2"/>
      </w:pPr>
      <w:r w:rsidRPr="0073393B">
        <w:rPr>
          <w:rStyle w:val="RQEmphasisChar"/>
        </w:rPr>
        <w:t>Act</w:t>
      </w:r>
      <w:r>
        <w:rPr>
          <w:b/>
        </w:rPr>
        <w:t xml:space="preserve"> </w:t>
      </w:r>
      <w:r>
        <w:t xml:space="preserve">means the </w:t>
      </w:r>
      <w:hyperlink r:id="rId205" w:history="1">
        <w:r w:rsidRPr="0073393B">
          <w:rPr>
            <w:rStyle w:val="Hyperlink"/>
            <w:i/>
            <w:iCs/>
          </w:rPr>
          <w:t>Associations Incorporation Act 1981</w:t>
        </w:r>
      </w:hyperlink>
      <w:r w:rsidRPr="0073393B">
        <w:t xml:space="preserve"> (Qld);</w:t>
      </w:r>
    </w:p>
    <w:p w14:paraId="0F623E82" w14:textId="366D4786" w:rsidR="00E23749" w:rsidRPr="009B20E8" w:rsidRDefault="00EF5A0F" w:rsidP="009D215B">
      <w:pPr>
        <w:pStyle w:val="bodytext2"/>
      </w:pPr>
      <w:r>
        <w:rPr>
          <w:rStyle w:val="RQEmphasisChar"/>
        </w:rPr>
        <w:t>Annual General</w:t>
      </w:r>
      <w:r w:rsidR="00E23749" w:rsidRPr="001736AE">
        <w:rPr>
          <w:rStyle w:val="RQEmphasisChar"/>
        </w:rPr>
        <w:t xml:space="preserve"> </w:t>
      </w:r>
      <w:r>
        <w:rPr>
          <w:rStyle w:val="RQEmphasisChar"/>
        </w:rPr>
        <w:t>Meeting</w:t>
      </w:r>
      <w:r w:rsidR="00E23749">
        <w:t xml:space="preserve"> means a </w:t>
      </w:r>
      <w:r w:rsidR="009D215B">
        <w:t>m</w:t>
      </w:r>
      <w:r>
        <w:t>eeting</w:t>
      </w:r>
      <w:r w:rsidR="00E23749">
        <w:t xml:space="preserve"> of the </w:t>
      </w:r>
      <w:r>
        <w:t>Member</w:t>
      </w:r>
      <w:r w:rsidR="00E23749">
        <w:t xml:space="preserve">s </w:t>
      </w:r>
      <w:r w:rsidR="00811B26">
        <w:t xml:space="preserve">convened </w:t>
      </w:r>
      <w:r w:rsidR="00E23749">
        <w:t xml:space="preserve">in accordance with </w:t>
      </w:r>
      <w:r>
        <w:t>Rule</w:t>
      </w:r>
      <w:r w:rsidR="00E23749">
        <w:t xml:space="preserve"> </w:t>
      </w:r>
      <w:r w:rsidR="00E23749">
        <w:fldChar w:fldCharType="begin"/>
      </w:r>
      <w:r w:rsidR="00E23749">
        <w:instrText xml:space="preserve"> REF _Ref347473955 \r \h </w:instrText>
      </w:r>
      <w:r w:rsidR="00EB7CA6">
        <w:instrText xml:space="preserve"> \* MERGEFORMAT </w:instrText>
      </w:r>
      <w:r w:rsidR="00E23749">
        <w:fldChar w:fldCharType="separate"/>
      </w:r>
      <w:r w:rsidR="00561668">
        <w:t>8.1</w:t>
      </w:r>
      <w:r w:rsidR="00E23749">
        <w:fldChar w:fldCharType="end"/>
      </w:r>
      <w:r w:rsidR="00E23749">
        <w:t>;</w:t>
      </w:r>
    </w:p>
    <w:p w14:paraId="2560FC1C" w14:textId="5914F103" w:rsidR="00E23749" w:rsidRDefault="00E23749" w:rsidP="00655485">
      <w:pPr>
        <w:pStyle w:val="bodytext2"/>
      </w:pPr>
      <w:r w:rsidRPr="0073393B">
        <w:rPr>
          <w:rStyle w:val="RQEmphasisChar"/>
          <w:iCs w:val="0"/>
        </w:rPr>
        <w:t>Chairperson</w:t>
      </w:r>
      <w:r>
        <w:t xml:space="preserve">, of a </w:t>
      </w:r>
      <w:r w:rsidR="009D215B">
        <w:t>G</w:t>
      </w:r>
      <w:r>
        <w:t xml:space="preserve">eneral </w:t>
      </w:r>
      <w:r w:rsidR="00EF5A0F">
        <w:t>Meeting</w:t>
      </w:r>
      <w:r>
        <w:t xml:space="preserve"> or Committee </w:t>
      </w:r>
      <w:r w:rsidR="00EF5A0F">
        <w:t>Meeting</w:t>
      </w:r>
      <w:r>
        <w:t xml:space="preserve">, means the person presiding over the </w:t>
      </w:r>
      <w:r w:rsidR="009D215B">
        <w:t>m</w:t>
      </w:r>
      <w:r w:rsidR="00EF5A0F">
        <w:t>eeting</w:t>
      </w:r>
      <w:r>
        <w:t xml:space="preserve"> as required under </w:t>
      </w:r>
      <w:r w:rsidR="00EF5A0F">
        <w:t>Rule</w:t>
      </w:r>
      <w:r w:rsidR="00914229">
        <w:t xml:space="preserve"> </w:t>
      </w:r>
      <w:r w:rsidR="00914229">
        <w:fldChar w:fldCharType="begin"/>
      </w:r>
      <w:r w:rsidR="00914229">
        <w:instrText xml:space="preserve"> REF _Ref99123249 \n \h </w:instrText>
      </w:r>
      <w:r w:rsidR="00914229">
        <w:fldChar w:fldCharType="separate"/>
      </w:r>
      <w:r w:rsidR="00914229">
        <w:t>9.4</w:t>
      </w:r>
      <w:r w:rsidR="00914229">
        <w:fldChar w:fldCharType="end"/>
      </w:r>
      <w:r>
        <w:t>;</w:t>
      </w:r>
    </w:p>
    <w:p w14:paraId="14B4782B" w14:textId="53808BD7" w:rsidR="00E23749" w:rsidRPr="00D977E8" w:rsidRDefault="00E23749" w:rsidP="00655485">
      <w:pPr>
        <w:pStyle w:val="bodytext2"/>
      </w:pPr>
      <w:bookmarkStart w:id="127" w:name="OLE_LINK5"/>
      <w:bookmarkStart w:id="128" w:name="OLE_LINK6"/>
      <w:r w:rsidRPr="0073393B">
        <w:rPr>
          <w:rStyle w:val="RQEmphasisChar"/>
        </w:rPr>
        <w:t>Club Licence Conditions</w:t>
      </w:r>
      <w:r>
        <w:t xml:space="preserve"> means the terms and conditions </w:t>
      </w:r>
      <w:r w:rsidR="005A7348">
        <w:t>that</w:t>
      </w:r>
      <w:r>
        <w:t xml:space="preserve"> apply to the Association’s licence issued by Racing Queensland under the </w:t>
      </w:r>
      <w:hyperlink r:id="rId206" w:history="1">
        <w:r w:rsidRPr="001736AE">
          <w:rPr>
            <w:rStyle w:val="Hyperlink"/>
            <w:i/>
            <w:iCs/>
          </w:rPr>
          <w:t>Racing Act 2002</w:t>
        </w:r>
      </w:hyperlink>
      <w:r>
        <w:rPr>
          <w:i/>
        </w:rPr>
        <w:t xml:space="preserve"> </w:t>
      </w:r>
      <w:r w:rsidRPr="001736AE">
        <w:t>(Qld);</w:t>
      </w:r>
    </w:p>
    <w:bookmarkEnd w:id="127"/>
    <w:bookmarkEnd w:id="128"/>
    <w:p w14:paraId="523152B2" w14:textId="67DE049E" w:rsidR="00E23749" w:rsidRDefault="00E23749" w:rsidP="00655485">
      <w:pPr>
        <w:pStyle w:val="bodytext2"/>
      </w:pPr>
      <w:r w:rsidRPr="0073393B">
        <w:rPr>
          <w:rStyle w:val="RQEmphasisChar"/>
          <w:iCs w:val="0"/>
        </w:rPr>
        <w:t>Committee</w:t>
      </w:r>
      <w:r>
        <w:rPr>
          <w:b/>
          <w:bCs/>
          <w:iCs/>
        </w:rPr>
        <w:t xml:space="preserve"> </w:t>
      </w:r>
      <w:r>
        <w:t>means the committee of management of the Association;</w:t>
      </w:r>
    </w:p>
    <w:p w14:paraId="493E657C" w14:textId="2CEAE73E" w:rsidR="00E23749" w:rsidRDefault="00E23749" w:rsidP="009D215B">
      <w:pPr>
        <w:pStyle w:val="bodytext2"/>
      </w:pPr>
      <w:r w:rsidRPr="0073393B">
        <w:rPr>
          <w:rStyle w:val="RQEmphasisChar"/>
        </w:rPr>
        <w:t xml:space="preserve">Committee </w:t>
      </w:r>
      <w:r w:rsidR="00EF5A0F">
        <w:rPr>
          <w:rStyle w:val="RQEmphasisChar"/>
        </w:rPr>
        <w:t>Meeting</w:t>
      </w:r>
      <w:r>
        <w:rPr>
          <w:b/>
          <w:bCs/>
          <w:iCs/>
        </w:rPr>
        <w:t xml:space="preserve"> </w:t>
      </w:r>
      <w:r>
        <w:t xml:space="preserve">means a </w:t>
      </w:r>
      <w:r w:rsidR="009D215B">
        <w:t>m</w:t>
      </w:r>
      <w:r w:rsidR="00EF5A0F">
        <w:t>eeting</w:t>
      </w:r>
      <w:r>
        <w:t xml:space="preserve"> of the Committee held in accordance with these </w:t>
      </w:r>
      <w:r w:rsidR="00EF5A0F">
        <w:t>Rule</w:t>
      </w:r>
      <w:r>
        <w:t>s;</w:t>
      </w:r>
    </w:p>
    <w:p w14:paraId="7BE35D77" w14:textId="6459F9C2" w:rsidR="00A178BF" w:rsidRPr="00A178BF" w:rsidRDefault="00A178BF" w:rsidP="009D215B">
      <w:pPr>
        <w:pStyle w:val="bodytext2"/>
        <w:rPr>
          <w:rStyle w:val="RQEmphasisChar"/>
          <w:rFonts w:ascii="Gotham Book" w:hAnsi="Gotham Book"/>
          <w:b/>
          <w:bCs/>
        </w:rPr>
      </w:pPr>
      <w:r>
        <w:rPr>
          <w:rStyle w:val="RQEmphasisChar"/>
        </w:rPr>
        <w:t xml:space="preserve">Committee Member </w:t>
      </w:r>
      <w:r>
        <w:rPr>
          <w:rStyle w:val="RQEmphasisChar"/>
          <w:rFonts w:ascii="Gotham Book" w:hAnsi="Gotham Book"/>
        </w:rPr>
        <w:t xml:space="preserve">means a member of the Committee elected or appointed under Rule </w:t>
      </w:r>
      <w:r>
        <w:rPr>
          <w:rStyle w:val="RQEmphasisChar"/>
          <w:rFonts w:ascii="Gotham Book" w:hAnsi="Gotham Book"/>
        </w:rPr>
        <w:fldChar w:fldCharType="begin"/>
      </w:r>
      <w:r>
        <w:rPr>
          <w:rStyle w:val="RQEmphasisChar"/>
          <w:rFonts w:ascii="Gotham Book" w:hAnsi="Gotham Book"/>
        </w:rPr>
        <w:instrText xml:space="preserve"> REF _Ref347859668 \r \h </w:instrText>
      </w:r>
      <w:r>
        <w:rPr>
          <w:rStyle w:val="RQEmphasisChar"/>
          <w:rFonts w:ascii="Gotham Book" w:hAnsi="Gotham Book"/>
        </w:rPr>
      </w:r>
      <w:r>
        <w:rPr>
          <w:rStyle w:val="RQEmphasisChar"/>
          <w:rFonts w:ascii="Gotham Book" w:hAnsi="Gotham Book"/>
        </w:rPr>
        <w:fldChar w:fldCharType="separate"/>
      </w:r>
      <w:r w:rsidR="00561668">
        <w:rPr>
          <w:rStyle w:val="RQEmphasisChar"/>
          <w:rFonts w:ascii="Gotham Book" w:hAnsi="Gotham Book"/>
        </w:rPr>
        <w:t>10</w:t>
      </w:r>
      <w:r>
        <w:rPr>
          <w:rStyle w:val="RQEmphasisChar"/>
          <w:rFonts w:ascii="Gotham Book" w:hAnsi="Gotham Book"/>
        </w:rPr>
        <w:fldChar w:fldCharType="end"/>
      </w:r>
      <w:r>
        <w:rPr>
          <w:rStyle w:val="RQEmphasisChar"/>
          <w:rFonts w:ascii="Gotham Book" w:hAnsi="Gotham Book"/>
        </w:rPr>
        <w:t>;</w:t>
      </w:r>
    </w:p>
    <w:p w14:paraId="79C81252" w14:textId="416B4936" w:rsidR="00E23749" w:rsidRDefault="00E23749" w:rsidP="009D215B">
      <w:pPr>
        <w:pStyle w:val="bodytext2"/>
      </w:pPr>
      <w:r w:rsidRPr="001736AE">
        <w:rPr>
          <w:rStyle w:val="RQEmphasisChar"/>
        </w:rPr>
        <w:t>Control</w:t>
      </w:r>
      <w:r w:rsidRPr="0073393B">
        <w:rPr>
          <w:rStyle w:val="RQEmphasisChar"/>
        </w:rPr>
        <w:t xml:space="preserve"> </w:t>
      </w:r>
      <w:r w:rsidR="009D215B">
        <w:rPr>
          <w:rStyle w:val="RQEmphasisChar"/>
        </w:rPr>
        <w:t>B</w:t>
      </w:r>
      <w:r w:rsidRPr="0073393B">
        <w:rPr>
          <w:rStyle w:val="RQEmphasisChar"/>
        </w:rPr>
        <w:t>ody</w:t>
      </w:r>
      <w:r w:rsidRPr="0086607C">
        <w:t xml:space="preserve"> means</w:t>
      </w:r>
      <w:r>
        <w:t xml:space="preserve"> a body of persons which by convention or recognition or legislative enactment is or is deemed to be in control of thoroughbred racing, harness racing or greyhound racing, in any state, territory, country or region;</w:t>
      </w:r>
    </w:p>
    <w:p w14:paraId="0B73D08C" w14:textId="345329E1" w:rsidR="00E23749" w:rsidRDefault="00E23749" w:rsidP="00655485">
      <w:pPr>
        <w:pStyle w:val="bodytext2"/>
      </w:pPr>
      <w:r w:rsidRPr="004B35DF">
        <w:rPr>
          <w:rStyle w:val="RQEmphasisChar"/>
        </w:rPr>
        <w:t>Financial Year</w:t>
      </w:r>
      <w:r>
        <w:rPr>
          <w:b/>
          <w:bCs/>
          <w:iCs/>
        </w:rPr>
        <w:t xml:space="preserve"> </w:t>
      </w:r>
      <w:r>
        <w:t>means the 12</w:t>
      </w:r>
      <w:r w:rsidR="008337A8">
        <w:t>-</w:t>
      </w:r>
      <w:r>
        <w:t xml:space="preserve">month period specified in </w:t>
      </w:r>
      <w:r w:rsidR="00EF5A0F">
        <w:t>Rule</w:t>
      </w:r>
      <w:r>
        <w:t xml:space="preserve"> </w:t>
      </w:r>
      <w:r>
        <w:fldChar w:fldCharType="begin"/>
      </w:r>
      <w:r>
        <w:instrText xml:space="preserve"> REF _Ref347473893 \r \h  \* MERGEFORMAT </w:instrText>
      </w:r>
      <w:r>
        <w:fldChar w:fldCharType="separate"/>
      </w:r>
      <w:r w:rsidR="00561668">
        <w:t>2.4</w:t>
      </w:r>
      <w:r>
        <w:fldChar w:fldCharType="end"/>
      </w:r>
      <w:r>
        <w:t>;</w:t>
      </w:r>
    </w:p>
    <w:p w14:paraId="75144EF7" w14:textId="73BCB91C" w:rsidR="00E23749" w:rsidRDefault="00E23749" w:rsidP="00655485">
      <w:pPr>
        <w:pStyle w:val="bodytext2"/>
      </w:pPr>
      <w:r w:rsidRPr="001736AE">
        <w:rPr>
          <w:rStyle w:val="RQEmphasisChar"/>
        </w:rPr>
        <w:t xml:space="preserve">General </w:t>
      </w:r>
      <w:r w:rsidR="00EF5A0F">
        <w:rPr>
          <w:rStyle w:val="RQEmphasisChar"/>
        </w:rPr>
        <w:t>Meeting</w:t>
      </w:r>
      <w:r>
        <w:rPr>
          <w:b/>
          <w:bCs/>
          <w:iCs/>
        </w:rPr>
        <w:t xml:space="preserve"> </w:t>
      </w:r>
      <w:r>
        <w:t xml:space="preserve">means a general </w:t>
      </w:r>
      <w:r w:rsidR="009D215B">
        <w:t>m</w:t>
      </w:r>
      <w:r w:rsidR="00EF5A0F">
        <w:t>eeting</w:t>
      </w:r>
      <w:r>
        <w:t xml:space="preserve"> of the </w:t>
      </w:r>
      <w:r w:rsidR="00EF5A0F">
        <w:t>Member</w:t>
      </w:r>
      <w:r>
        <w:t xml:space="preserve">s convened in accordance with </w:t>
      </w:r>
      <w:r w:rsidR="00EF5A0F">
        <w:t>Rule</w:t>
      </w:r>
      <w:r>
        <w:t xml:space="preserve"> </w:t>
      </w:r>
      <w:r>
        <w:fldChar w:fldCharType="begin"/>
      </w:r>
      <w:r>
        <w:instrText xml:space="preserve"> REF _Ref81219618 \w \h </w:instrText>
      </w:r>
      <w:r w:rsidR="00EB7CA6">
        <w:instrText xml:space="preserve"> \* MERGEFORMAT </w:instrText>
      </w:r>
      <w:r>
        <w:fldChar w:fldCharType="separate"/>
      </w:r>
      <w:r w:rsidR="00561668">
        <w:t>8</w:t>
      </w:r>
      <w:r>
        <w:fldChar w:fldCharType="end"/>
      </w:r>
      <w:r>
        <w:t xml:space="preserve"> and includes an </w:t>
      </w:r>
      <w:r w:rsidR="00EF5A0F">
        <w:t>Annual General</w:t>
      </w:r>
      <w:r>
        <w:t xml:space="preserve"> </w:t>
      </w:r>
      <w:r w:rsidR="00EF5A0F">
        <w:t>Meeting</w:t>
      </w:r>
      <w:r w:rsidR="0027479E">
        <w:t xml:space="preserve"> and</w:t>
      </w:r>
      <w:r>
        <w:t xml:space="preserve"> a </w:t>
      </w:r>
      <w:r w:rsidR="00EF5A0F">
        <w:t>Special General</w:t>
      </w:r>
      <w:r>
        <w:t xml:space="preserve"> </w:t>
      </w:r>
      <w:r w:rsidR="00EF5A0F">
        <w:t>Meeting</w:t>
      </w:r>
      <w:r>
        <w:t>;</w:t>
      </w:r>
    </w:p>
    <w:p w14:paraId="3AA8A4A0" w14:textId="3866212D" w:rsidR="005A7348" w:rsidRPr="00F32738" w:rsidRDefault="005A7348" w:rsidP="005A7348">
      <w:pPr>
        <w:pStyle w:val="bodytext2"/>
        <w:rPr>
          <w:rStyle w:val="RQEmphasisChar"/>
          <w:rFonts w:ascii="Gotham Book" w:hAnsi="Gotham Book"/>
        </w:rPr>
      </w:pPr>
      <w:r>
        <w:rPr>
          <w:rStyle w:val="RQEmphasisChar"/>
        </w:rPr>
        <w:t xml:space="preserve">Honorary </w:t>
      </w:r>
      <w:r w:rsidR="00635982">
        <w:rPr>
          <w:rStyle w:val="RQEmphasisChar"/>
        </w:rPr>
        <w:t xml:space="preserve">Life </w:t>
      </w:r>
      <w:r>
        <w:rPr>
          <w:rStyle w:val="RQEmphasisChar"/>
        </w:rPr>
        <w:t xml:space="preserve">Member </w:t>
      </w:r>
      <w:r>
        <w:rPr>
          <w:rStyle w:val="RQEmphasisChar"/>
          <w:rFonts w:ascii="Gotham Book" w:hAnsi="Gotham Book"/>
        </w:rPr>
        <w:t xml:space="preserve">means a member in accordance with Rule </w:t>
      </w:r>
      <w:r>
        <w:rPr>
          <w:rStyle w:val="RQEmphasisChar"/>
          <w:rFonts w:ascii="Gotham Book" w:hAnsi="Gotham Book"/>
        </w:rPr>
        <w:fldChar w:fldCharType="begin"/>
      </w:r>
      <w:r>
        <w:rPr>
          <w:rStyle w:val="RQEmphasisChar"/>
          <w:rFonts w:ascii="Gotham Book" w:hAnsi="Gotham Book"/>
        </w:rPr>
        <w:instrText xml:space="preserve"> REF _Ref208292089 \w \h </w:instrText>
      </w:r>
      <w:r>
        <w:rPr>
          <w:rStyle w:val="RQEmphasisChar"/>
          <w:rFonts w:ascii="Gotham Book" w:hAnsi="Gotham Book"/>
        </w:rPr>
      </w:r>
      <w:r>
        <w:rPr>
          <w:rStyle w:val="RQEmphasisChar"/>
          <w:rFonts w:ascii="Gotham Book" w:hAnsi="Gotham Book"/>
        </w:rPr>
        <w:fldChar w:fldCharType="separate"/>
      </w:r>
      <w:r w:rsidR="00561668">
        <w:rPr>
          <w:rStyle w:val="RQEmphasisChar"/>
          <w:rFonts w:ascii="Gotham Book" w:hAnsi="Gotham Book"/>
        </w:rPr>
        <w:t>4.2</w:t>
      </w:r>
      <w:r>
        <w:rPr>
          <w:rStyle w:val="RQEmphasisChar"/>
          <w:rFonts w:ascii="Gotham Book" w:hAnsi="Gotham Book"/>
        </w:rPr>
        <w:fldChar w:fldCharType="end"/>
      </w:r>
      <w:r>
        <w:rPr>
          <w:rStyle w:val="RQEmphasisChar"/>
          <w:rFonts w:ascii="Gotham Book" w:hAnsi="Gotham Book"/>
        </w:rPr>
        <w:t xml:space="preserve"> and Honorary </w:t>
      </w:r>
      <w:r w:rsidR="00635982">
        <w:rPr>
          <w:rStyle w:val="RQEmphasisChar"/>
          <w:rFonts w:ascii="Gotham Book" w:hAnsi="Gotham Book"/>
        </w:rPr>
        <w:t xml:space="preserve">Life </w:t>
      </w:r>
      <w:r>
        <w:rPr>
          <w:rStyle w:val="RQEmphasisChar"/>
          <w:rFonts w:ascii="Gotham Book" w:hAnsi="Gotham Book"/>
        </w:rPr>
        <w:t>Membership means the category of membership granted to that person;</w:t>
      </w:r>
    </w:p>
    <w:p w14:paraId="27265E35" w14:textId="3D9BE103" w:rsidR="00E23749" w:rsidRDefault="00EF5A0F" w:rsidP="00655485">
      <w:pPr>
        <w:pStyle w:val="bodytext2"/>
      </w:pPr>
      <w:r>
        <w:rPr>
          <w:rStyle w:val="RQEmphasisChar"/>
        </w:rPr>
        <w:t>Member</w:t>
      </w:r>
      <w:r w:rsidR="00E23749">
        <w:rPr>
          <w:b/>
          <w:bCs/>
          <w:iCs/>
        </w:rPr>
        <w:t xml:space="preserve"> </w:t>
      </w:r>
      <w:r w:rsidR="00E23749">
        <w:t xml:space="preserve">means a </w:t>
      </w:r>
      <w:r>
        <w:t>Member</w:t>
      </w:r>
      <w:r w:rsidR="00E23749">
        <w:t xml:space="preserve"> (of any class or category) of the Association;</w:t>
      </w:r>
    </w:p>
    <w:p w14:paraId="05F8D021" w14:textId="2432E7EF" w:rsidR="00E23749" w:rsidRDefault="00EF5A0F" w:rsidP="00655485">
      <w:pPr>
        <w:pStyle w:val="bodytext2"/>
      </w:pPr>
      <w:r>
        <w:rPr>
          <w:rStyle w:val="RQEmphasisChar"/>
        </w:rPr>
        <w:t>Member</w:t>
      </w:r>
      <w:r w:rsidR="00E23749" w:rsidRPr="001736AE">
        <w:rPr>
          <w:rStyle w:val="RQEmphasisChar"/>
        </w:rPr>
        <w:t xml:space="preserve"> </w:t>
      </w:r>
      <w:r w:rsidR="002F17A6">
        <w:rPr>
          <w:rStyle w:val="RQEmphasisChar"/>
        </w:rPr>
        <w:t>e</w:t>
      </w:r>
      <w:r w:rsidR="00E23749" w:rsidRPr="002F17A6">
        <w:rPr>
          <w:rStyle w:val="RQEmphasisChar"/>
        </w:rPr>
        <w:t xml:space="preserve">ntitled </w:t>
      </w:r>
      <w:r w:rsidR="002F17A6">
        <w:rPr>
          <w:rStyle w:val="RQEmphasisChar"/>
        </w:rPr>
        <w:t>t</w:t>
      </w:r>
      <w:r w:rsidR="00E23749" w:rsidRPr="002F17A6">
        <w:rPr>
          <w:rStyle w:val="RQEmphasisChar"/>
        </w:rPr>
        <w:t xml:space="preserve">o </w:t>
      </w:r>
      <w:r w:rsidR="002F17A6">
        <w:rPr>
          <w:rStyle w:val="RQEmphasisChar"/>
        </w:rPr>
        <w:t>v</w:t>
      </w:r>
      <w:r w:rsidR="00E23749" w:rsidRPr="002F17A6">
        <w:rPr>
          <w:rStyle w:val="RQEmphasisChar"/>
        </w:rPr>
        <w:t>ote</w:t>
      </w:r>
      <w:r w:rsidR="00E23749" w:rsidRPr="001736AE">
        <w:rPr>
          <w:rStyle w:val="RQEmphasisChar"/>
        </w:rPr>
        <w:t xml:space="preserve"> </w:t>
      </w:r>
      <w:r w:rsidR="00E23749">
        <w:t xml:space="preserve">means a </w:t>
      </w:r>
      <w:r>
        <w:t>Member</w:t>
      </w:r>
      <w:r w:rsidR="00E23749">
        <w:t xml:space="preserve"> who under </w:t>
      </w:r>
      <w:r>
        <w:t>Rule</w:t>
      </w:r>
      <w:r w:rsidR="00E23749">
        <w:t xml:space="preserve"> </w:t>
      </w:r>
      <w:r w:rsidR="00E23749">
        <w:fldChar w:fldCharType="begin"/>
      </w:r>
      <w:r w:rsidR="00E23749">
        <w:instrText xml:space="preserve"> REF _Ref347473972 \w \h  \* MERGEFORMAT </w:instrText>
      </w:r>
      <w:r w:rsidR="00E23749">
        <w:fldChar w:fldCharType="separate"/>
      </w:r>
      <w:r w:rsidR="00561668">
        <w:t>3.3(a)</w:t>
      </w:r>
      <w:r w:rsidR="00E23749">
        <w:fldChar w:fldCharType="end"/>
      </w:r>
      <w:r w:rsidR="00E23749">
        <w:t xml:space="preserve"> is entitled to vote at a General </w:t>
      </w:r>
      <w:r>
        <w:t>Meeting</w:t>
      </w:r>
      <w:r w:rsidR="00E23749">
        <w:t>;</w:t>
      </w:r>
    </w:p>
    <w:p w14:paraId="71F36F24" w14:textId="6605D071" w:rsidR="002D61E4" w:rsidRDefault="002D61E4" w:rsidP="002D61E4">
      <w:pPr>
        <w:pStyle w:val="bodytext2"/>
      </w:pPr>
      <w:r>
        <w:rPr>
          <w:rStyle w:val="RQEmphasisChar"/>
        </w:rPr>
        <w:t xml:space="preserve">Members’ </w:t>
      </w:r>
      <w:r w:rsidRPr="0073393B">
        <w:rPr>
          <w:rStyle w:val="RQEmphasisChar"/>
        </w:rPr>
        <w:t>Code of Conduct</w:t>
      </w:r>
      <w:r>
        <w:rPr>
          <w:b/>
        </w:rPr>
        <w:t xml:space="preserve"> </w:t>
      </w:r>
      <w:r>
        <w:t>means the code that governs the conduct and behavioural standards of Members</w:t>
      </w:r>
      <w:r w:rsidR="00484619">
        <w:t xml:space="preserve"> and their guests while at the Club</w:t>
      </w:r>
      <w:r>
        <w:t>, as amended by the Committee from time to time;</w:t>
      </w:r>
    </w:p>
    <w:p w14:paraId="083ACF6E" w14:textId="0D19DD60" w:rsidR="00A178BF" w:rsidRDefault="00A178BF" w:rsidP="00655485">
      <w:pPr>
        <w:pStyle w:val="bodytext2"/>
      </w:pPr>
      <w:r w:rsidRPr="001736AE">
        <w:rPr>
          <w:rStyle w:val="RQEmphasisChar"/>
        </w:rPr>
        <w:t xml:space="preserve">Ordinary Member </w:t>
      </w:r>
      <w:r>
        <w:t xml:space="preserve">means a member in accordance with Rule </w:t>
      </w:r>
      <w:r>
        <w:fldChar w:fldCharType="begin"/>
      </w:r>
      <w:r>
        <w:instrText xml:space="preserve"> REF _Ref81219697 \r \h </w:instrText>
      </w:r>
      <w:r>
        <w:fldChar w:fldCharType="separate"/>
      </w:r>
      <w:r w:rsidR="00561668">
        <w:t>4.1</w:t>
      </w:r>
      <w:r>
        <w:fldChar w:fldCharType="end"/>
      </w:r>
      <w:r w:rsidR="005A7348">
        <w:t xml:space="preserve"> and Ordinary Membership means the category of membership granted to that person</w:t>
      </w:r>
      <w:r>
        <w:t>;</w:t>
      </w:r>
    </w:p>
    <w:p w14:paraId="341FA0EF" w14:textId="3555D1BB" w:rsidR="00E23749" w:rsidRPr="0047752B" w:rsidRDefault="00E23749" w:rsidP="0008217F">
      <w:pPr>
        <w:pStyle w:val="bodytext2"/>
      </w:pPr>
      <w:r w:rsidRPr="0047752B">
        <w:rPr>
          <w:rStyle w:val="RQEmphasisChar"/>
        </w:rPr>
        <w:t>Policies</w:t>
      </w:r>
      <w:r w:rsidRPr="0047752B">
        <w:rPr>
          <w:b/>
        </w:rPr>
        <w:t xml:space="preserve"> </w:t>
      </w:r>
      <w:r w:rsidRPr="0047752B">
        <w:t xml:space="preserve">means the policies and procedures of the Association adopted by the Committee (and made available to the </w:t>
      </w:r>
      <w:r w:rsidR="00EF5A0F">
        <w:t>Member</w:t>
      </w:r>
      <w:r w:rsidRPr="0047752B">
        <w:t>s) from time to time</w:t>
      </w:r>
      <w:r w:rsidR="004D18D9">
        <w:t xml:space="preserve">, including </w:t>
      </w:r>
      <w:r w:rsidR="00A074F4">
        <w:t>(</w:t>
      </w:r>
      <w:r w:rsidR="00DB51C6">
        <w:t>without</w:t>
      </w:r>
      <w:r w:rsidR="004D18D9">
        <w:t xml:space="preserve"> limitation) the </w:t>
      </w:r>
      <w:r w:rsidR="00484619">
        <w:t xml:space="preserve">Members’ </w:t>
      </w:r>
      <w:r w:rsidR="004D18D9">
        <w:t>Code of Conduct</w:t>
      </w:r>
      <w:r w:rsidR="009D215B">
        <w:t>;</w:t>
      </w:r>
    </w:p>
    <w:p w14:paraId="77267387" w14:textId="3E05ED5C" w:rsidR="005A7348" w:rsidRPr="00F32738" w:rsidRDefault="005A7348" w:rsidP="005A7348">
      <w:pPr>
        <w:pStyle w:val="bodytext2"/>
        <w:rPr>
          <w:rStyle w:val="RQEmphasisChar"/>
          <w:rFonts w:ascii="Gotham Book" w:hAnsi="Gotham Book"/>
        </w:rPr>
      </w:pPr>
      <w:r>
        <w:rPr>
          <w:rStyle w:val="RQEmphasisChar"/>
        </w:rPr>
        <w:t xml:space="preserve">President </w:t>
      </w:r>
      <w:r>
        <w:rPr>
          <w:rStyle w:val="RQEmphasisChar"/>
          <w:rFonts w:ascii="Gotham Book" w:hAnsi="Gotham Book"/>
        </w:rPr>
        <w:t xml:space="preserve">means the person appointed under Rule </w:t>
      </w:r>
      <w:r w:rsidR="00753F01">
        <w:rPr>
          <w:rStyle w:val="RQEmphasisChar"/>
          <w:rFonts w:ascii="Gotham Book" w:hAnsi="Gotham Book"/>
        </w:rPr>
        <w:fldChar w:fldCharType="begin"/>
      </w:r>
      <w:r w:rsidR="00753F01">
        <w:rPr>
          <w:rStyle w:val="RQEmphasisChar"/>
          <w:rFonts w:ascii="Gotham Book" w:hAnsi="Gotham Book"/>
        </w:rPr>
        <w:instrText xml:space="preserve"> REF _Ref96531011 \w \h </w:instrText>
      </w:r>
      <w:r w:rsidR="00753F01">
        <w:rPr>
          <w:rStyle w:val="RQEmphasisChar"/>
          <w:rFonts w:ascii="Gotham Book" w:hAnsi="Gotham Book"/>
        </w:rPr>
      </w:r>
      <w:r w:rsidR="00753F01">
        <w:rPr>
          <w:rStyle w:val="RQEmphasisChar"/>
          <w:rFonts w:ascii="Gotham Book" w:hAnsi="Gotham Book"/>
        </w:rPr>
        <w:fldChar w:fldCharType="separate"/>
      </w:r>
      <w:r w:rsidR="00561668">
        <w:rPr>
          <w:rStyle w:val="RQEmphasisChar"/>
          <w:rFonts w:ascii="Gotham Book" w:hAnsi="Gotham Book"/>
        </w:rPr>
        <w:t>10.3</w:t>
      </w:r>
      <w:r w:rsidR="00753F01">
        <w:rPr>
          <w:rStyle w:val="RQEmphasisChar"/>
          <w:rFonts w:ascii="Gotham Book" w:hAnsi="Gotham Book"/>
        </w:rPr>
        <w:fldChar w:fldCharType="end"/>
      </w:r>
      <w:r>
        <w:rPr>
          <w:rStyle w:val="RQEmphasisChar"/>
          <w:rFonts w:ascii="Gotham Book" w:hAnsi="Gotham Book"/>
        </w:rPr>
        <w:t xml:space="preserve"> as President of the Association;</w:t>
      </w:r>
    </w:p>
    <w:p w14:paraId="3C6DC964" w14:textId="087CEE6C" w:rsidR="00E23749" w:rsidRPr="009C08F5" w:rsidRDefault="00E23749">
      <w:pPr>
        <w:pStyle w:val="bodytext2"/>
      </w:pPr>
      <w:r w:rsidRPr="001736AE">
        <w:rPr>
          <w:rStyle w:val="RQEmphasisChar"/>
        </w:rPr>
        <w:t xml:space="preserve">Queensland Racing Integrity Commission </w:t>
      </w:r>
      <w:r>
        <w:rPr>
          <w:rStyle w:val="RQEmphasisChar"/>
        </w:rPr>
        <w:t xml:space="preserve">(QRIC) </w:t>
      </w:r>
      <w:r>
        <w:t xml:space="preserve">means the body of that name established under the </w:t>
      </w:r>
      <w:hyperlink r:id="rId207" w:history="1">
        <w:r w:rsidRPr="001736AE">
          <w:rPr>
            <w:rStyle w:val="Hyperlink"/>
            <w:i/>
            <w:iCs/>
          </w:rPr>
          <w:t>Racing Integrity Act 2016</w:t>
        </w:r>
      </w:hyperlink>
      <w:r>
        <w:rPr>
          <w:i/>
        </w:rPr>
        <w:t xml:space="preserve"> </w:t>
      </w:r>
      <w:r>
        <w:t>(Qld), or such other body responsible for carrying out their functions from time to time;</w:t>
      </w:r>
    </w:p>
    <w:p w14:paraId="443F4E59" w14:textId="320A7DE3" w:rsidR="00B13656" w:rsidRPr="007D4249" w:rsidRDefault="00B13656">
      <w:pPr>
        <w:pStyle w:val="bodytext2"/>
        <w:rPr>
          <w:rStyle w:val="RQEmphasisChar"/>
          <w:rFonts w:ascii="Gotham Book" w:hAnsi="Gotham Book"/>
        </w:rPr>
      </w:pPr>
      <w:r>
        <w:rPr>
          <w:rStyle w:val="RQEmphasisChar"/>
        </w:rPr>
        <w:t xml:space="preserve">Racing Queensland </w:t>
      </w:r>
      <w:r>
        <w:rPr>
          <w:rStyle w:val="RQEmphasisChar"/>
          <w:rFonts w:ascii="Gotham Book" w:hAnsi="Gotham Book"/>
        </w:rPr>
        <w:t xml:space="preserve">means </w:t>
      </w:r>
      <w:r w:rsidR="00703DC8">
        <w:rPr>
          <w:rStyle w:val="RQEmphasisChar"/>
          <w:rFonts w:ascii="Gotham Book" w:hAnsi="Gotham Book"/>
        </w:rPr>
        <w:t xml:space="preserve">the Racing Queensland Board (trading as Racing Queensland), established under the </w:t>
      </w:r>
      <w:hyperlink r:id="rId208" w:history="1">
        <w:r w:rsidR="00703DC8" w:rsidRPr="00026A07">
          <w:rPr>
            <w:rStyle w:val="Hyperlink"/>
            <w:i/>
          </w:rPr>
          <w:t>Racing Act 2002</w:t>
        </w:r>
      </w:hyperlink>
      <w:r w:rsidR="00703DC8">
        <w:rPr>
          <w:rStyle w:val="RQEmphasisChar"/>
          <w:rFonts w:ascii="Gotham Book" w:hAnsi="Gotham Book"/>
        </w:rPr>
        <w:t xml:space="preserve"> (Qld)</w:t>
      </w:r>
      <w:r>
        <w:rPr>
          <w:rStyle w:val="RQEmphasisChar"/>
          <w:rFonts w:ascii="Gotham Book" w:hAnsi="Gotham Book"/>
        </w:rPr>
        <w:t>.</w:t>
      </w:r>
    </w:p>
    <w:p w14:paraId="5AD3CFA0" w14:textId="136EEF49" w:rsidR="00E23749" w:rsidRPr="00B24BF4" w:rsidRDefault="00E23749">
      <w:pPr>
        <w:pStyle w:val="bodytext2"/>
      </w:pPr>
      <w:r w:rsidRPr="001736AE">
        <w:rPr>
          <w:rStyle w:val="RQEmphasisChar"/>
        </w:rPr>
        <w:t xml:space="preserve">Register Of </w:t>
      </w:r>
      <w:r w:rsidR="00EF5A0F">
        <w:rPr>
          <w:rStyle w:val="RQEmphasisChar"/>
        </w:rPr>
        <w:t>Member</w:t>
      </w:r>
      <w:r w:rsidRPr="001736AE">
        <w:rPr>
          <w:rStyle w:val="RQEmphasisChar"/>
        </w:rPr>
        <w:t xml:space="preserve">s </w:t>
      </w:r>
      <w:r w:rsidR="009D215B">
        <w:t>means</w:t>
      </w:r>
      <w:r>
        <w:t xml:space="preserve"> the register of </w:t>
      </w:r>
      <w:r w:rsidR="00EF5A0F">
        <w:t>Member</w:t>
      </w:r>
      <w:r>
        <w:t xml:space="preserve">s kept and maintained by the Secretary in accordance with </w:t>
      </w:r>
      <w:r w:rsidR="00EF5A0F">
        <w:t>Rule</w:t>
      </w:r>
      <w:r>
        <w:t xml:space="preserve"> </w:t>
      </w:r>
      <w:r>
        <w:fldChar w:fldCharType="begin"/>
      </w:r>
      <w:r>
        <w:instrText xml:space="preserve"> REF _Ref81230997 \r \h </w:instrText>
      </w:r>
      <w:r w:rsidR="00EB7CA6">
        <w:instrText xml:space="preserve"> \* MERGEFORMAT </w:instrText>
      </w:r>
      <w:r>
        <w:fldChar w:fldCharType="separate"/>
      </w:r>
      <w:r w:rsidR="00561668">
        <w:t>5.3</w:t>
      </w:r>
      <w:r>
        <w:fldChar w:fldCharType="end"/>
      </w:r>
      <w:r>
        <w:t>;</w:t>
      </w:r>
    </w:p>
    <w:p w14:paraId="0AD12636" w14:textId="77777777" w:rsidR="00E23749" w:rsidRDefault="00E23749">
      <w:pPr>
        <w:pStyle w:val="bodytext2"/>
      </w:pPr>
      <w:r w:rsidRPr="001736AE">
        <w:rPr>
          <w:rStyle w:val="RQEmphasisChar"/>
        </w:rPr>
        <w:t>Registrar</w:t>
      </w:r>
      <w:r>
        <w:rPr>
          <w:b/>
          <w:bCs/>
        </w:rPr>
        <w:t xml:space="preserve"> </w:t>
      </w:r>
      <w:r>
        <w:rPr>
          <w:bCs/>
        </w:rPr>
        <w:t>means the Reg</w:t>
      </w:r>
      <w:r>
        <w:t>istrar of Incorporated Associations under the Act;</w:t>
      </w:r>
    </w:p>
    <w:p w14:paraId="4C12DC37" w14:textId="3F281F75" w:rsidR="00E23749" w:rsidRDefault="00EF5A0F">
      <w:pPr>
        <w:pStyle w:val="bodytext2"/>
      </w:pPr>
      <w:r>
        <w:rPr>
          <w:rStyle w:val="RQEmphasisChar"/>
        </w:rPr>
        <w:t>Rule</w:t>
      </w:r>
      <w:r w:rsidR="00E23749" w:rsidRPr="001736AE">
        <w:rPr>
          <w:rStyle w:val="RQEmphasisChar"/>
        </w:rPr>
        <w:t>s</w:t>
      </w:r>
      <w:r w:rsidR="00E23749">
        <w:t xml:space="preserve"> means these </w:t>
      </w:r>
      <w:r>
        <w:t>Rule</w:t>
      </w:r>
      <w:r w:rsidR="00E23749">
        <w:t>s of Association, including any schedules and any annexures;</w:t>
      </w:r>
    </w:p>
    <w:p w14:paraId="0A96FAFB" w14:textId="24AA04E1" w:rsidR="00E23749" w:rsidRPr="00D94822" w:rsidRDefault="00EF5A0F">
      <w:pPr>
        <w:pStyle w:val="bodytext2"/>
      </w:pPr>
      <w:r>
        <w:rPr>
          <w:rStyle w:val="RQEmphasisChar"/>
        </w:rPr>
        <w:t>Rule</w:t>
      </w:r>
      <w:r w:rsidR="00E23749" w:rsidRPr="00454095">
        <w:rPr>
          <w:rStyle w:val="RQEmphasisChar"/>
        </w:rPr>
        <w:t>s of Racing</w:t>
      </w:r>
      <w:r w:rsidR="00E23749">
        <w:rPr>
          <w:b/>
        </w:rPr>
        <w:t xml:space="preserve"> </w:t>
      </w:r>
      <w:r w:rsidR="00E23749">
        <w:t xml:space="preserve">means the </w:t>
      </w:r>
      <w:r w:rsidR="009D215B">
        <w:t>r</w:t>
      </w:r>
      <w:r>
        <w:t>ule</w:t>
      </w:r>
      <w:r w:rsidR="00E23749">
        <w:t xml:space="preserve">s of racing as made in accordance with section 112 of the </w:t>
      </w:r>
      <w:hyperlink r:id="rId209" w:history="1">
        <w:r w:rsidR="00E23749" w:rsidRPr="001736AE">
          <w:rPr>
            <w:rStyle w:val="Hyperlink"/>
            <w:i/>
            <w:iCs/>
          </w:rPr>
          <w:t>Racing Act 2002</w:t>
        </w:r>
      </w:hyperlink>
      <w:r w:rsidR="00E23749">
        <w:rPr>
          <w:i/>
          <w:iCs/>
        </w:rPr>
        <w:t xml:space="preserve"> </w:t>
      </w:r>
      <w:r w:rsidR="00E23749" w:rsidRPr="001736AE">
        <w:t>(Qld)</w:t>
      </w:r>
      <w:r w:rsidR="00E23749">
        <w:t xml:space="preserve"> from time to time;</w:t>
      </w:r>
    </w:p>
    <w:p w14:paraId="5D273038" w14:textId="77777777" w:rsidR="00E23749" w:rsidRDefault="00E23749">
      <w:pPr>
        <w:pStyle w:val="bodytext2"/>
      </w:pPr>
      <w:r w:rsidRPr="001736AE">
        <w:rPr>
          <w:rStyle w:val="RQEmphasisChar"/>
        </w:rPr>
        <w:t>Secretary</w:t>
      </w:r>
      <w:r>
        <w:t xml:space="preserve"> means:</w:t>
      </w:r>
    </w:p>
    <w:p w14:paraId="4371C7A9" w14:textId="3267719D" w:rsidR="00E23749" w:rsidRDefault="00E23749">
      <w:pPr>
        <w:pStyle w:val="numpara3"/>
        <w:numPr>
          <w:ilvl w:val="2"/>
          <w:numId w:val="21"/>
        </w:numPr>
      </w:pPr>
      <w:r>
        <w:t xml:space="preserve">the person appointed under </w:t>
      </w:r>
      <w:r w:rsidR="00EF5A0F">
        <w:t>Rule</w:t>
      </w:r>
      <w:r>
        <w:t xml:space="preserve"> </w:t>
      </w:r>
      <w:r>
        <w:fldChar w:fldCharType="begin"/>
      </w:r>
      <w:r>
        <w:instrText xml:space="preserve"> REF _Ref90474700 \r \h </w:instrText>
      </w:r>
      <w:r w:rsidR="00EB7CA6">
        <w:instrText xml:space="preserve"> \* MERGEFORMAT </w:instrText>
      </w:r>
      <w:r>
        <w:fldChar w:fldCharType="separate"/>
      </w:r>
      <w:r w:rsidR="00561668">
        <w:t>9.6</w:t>
      </w:r>
      <w:r>
        <w:fldChar w:fldCharType="end"/>
      </w:r>
      <w:r>
        <w:t xml:space="preserve"> as secretary of the Association; or</w:t>
      </w:r>
    </w:p>
    <w:p w14:paraId="7F0566C6" w14:textId="77777777" w:rsidR="00E23749" w:rsidRDefault="00E23749">
      <w:pPr>
        <w:pStyle w:val="numpara3"/>
      </w:pPr>
      <w:r>
        <w:t xml:space="preserve">in any other case, the </w:t>
      </w:r>
      <w:r w:rsidRPr="00A91B3A">
        <w:t>public officer</w:t>
      </w:r>
      <w:r>
        <w:t xml:space="preserve"> of the Association.</w:t>
      </w:r>
    </w:p>
    <w:p w14:paraId="0D44A59B" w14:textId="4679C215" w:rsidR="00E23749" w:rsidRPr="001D1636" w:rsidRDefault="00EF5A0F">
      <w:pPr>
        <w:pStyle w:val="bodytext2"/>
      </w:pPr>
      <w:r>
        <w:rPr>
          <w:rStyle w:val="RQEmphasisChar"/>
        </w:rPr>
        <w:lastRenderedPageBreak/>
        <w:t>Special General</w:t>
      </w:r>
      <w:r w:rsidR="00E23749" w:rsidRPr="001736AE">
        <w:rPr>
          <w:rStyle w:val="RQEmphasisChar"/>
        </w:rPr>
        <w:t xml:space="preserve"> </w:t>
      </w:r>
      <w:r>
        <w:rPr>
          <w:rStyle w:val="RQEmphasisChar"/>
        </w:rPr>
        <w:t>Meeting</w:t>
      </w:r>
      <w:r w:rsidR="00E23749">
        <w:t xml:space="preserve"> means a </w:t>
      </w:r>
      <w:r w:rsidR="009D215B">
        <w:t>m</w:t>
      </w:r>
      <w:r>
        <w:t>eeting</w:t>
      </w:r>
      <w:r w:rsidR="00E23749">
        <w:t xml:space="preserve"> of the </w:t>
      </w:r>
      <w:r>
        <w:t>Member</w:t>
      </w:r>
      <w:r w:rsidR="00E23749">
        <w:t xml:space="preserve">s </w:t>
      </w:r>
      <w:r w:rsidR="00811B26">
        <w:t xml:space="preserve">convened </w:t>
      </w:r>
      <w:r w:rsidR="00E23749">
        <w:t xml:space="preserve">in accordance with </w:t>
      </w:r>
      <w:r>
        <w:t>Rule</w:t>
      </w:r>
      <w:r w:rsidR="00E23749">
        <w:t xml:space="preserve"> </w:t>
      </w:r>
      <w:r w:rsidR="00E23749">
        <w:fldChar w:fldCharType="begin"/>
      </w:r>
      <w:r w:rsidR="00E23749">
        <w:instrText xml:space="preserve"> REF _Ref81151252 \w \h </w:instrText>
      </w:r>
      <w:r w:rsidR="00EB7CA6">
        <w:instrText xml:space="preserve"> \* MERGEFORMAT </w:instrText>
      </w:r>
      <w:r w:rsidR="00E23749">
        <w:fldChar w:fldCharType="separate"/>
      </w:r>
      <w:r w:rsidR="00561668">
        <w:t>8.2</w:t>
      </w:r>
      <w:r w:rsidR="00E23749">
        <w:fldChar w:fldCharType="end"/>
      </w:r>
      <w:r w:rsidR="00E23749">
        <w:t>;</w:t>
      </w:r>
    </w:p>
    <w:p w14:paraId="1D91DF89" w14:textId="7AA80100" w:rsidR="00E23749" w:rsidRDefault="00EF5A0F">
      <w:pPr>
        <w:pStyle w:val="bodytext2"/>
      </w:pPr>
      <w:r>
        <w:rPr>
          <w:rStyle w:val="RQEmphasisChar"/>
        </w:rPr>
        <w:t>Special Resolution</w:t>
      </w:r>
      <w:r w:rsidR="00E23749">
        <w:rPr>
          <w:b/>
          <w:bCs/>
          <w:iCs/>
        </w:rPr>
        <w:t xml:space="preserve"> </w:t>
      </w:r>
      <w:r w:rsidR="00E23749">
        <w:t xml:space="preserve">means a resolution that requires </w:t>
      </w:r>
      <w:r w:rsidR="004339E9">
        <w:t>at least</w:t>
      </w:r>
      <w:r w:rsidR="00E23749">
        <w:t xml:space="preserve"> three-quarters of the </w:t>
      </w:r>
      <w:r>
        <w:t>Member</w:t>
      </w:r>
      <w:r w:rsidR="00E23749">
        <w:t xml:space="preserve">s present and voting at a </w:t>
      </w:r>
      <w:r w:rsidR="009D215B">
        <w:t>G</w:t>
      </w:r>
      <w:r w:rsidR="00E23749">
        <w:t xml:space="preserve">eneral </w:t>
      </w:r>
      <w:r>
        <w:t>Meeting</w:t>
      </w:r>
      <w:r w:rsidR="00E23749">
        <w:t>, whether present in person or by proxy, to vote in favour of the resolution</w:t>
      </w:r>
      <w:r w:rsidR="00EB536A">
        <w:t>;</w:t>
      </w:r>
    </w:p>
    <w:p w14:paraId="13CB552E" w14:textId="73527FC1" w:rsidR="005A7348" w:rsidRDefault="005A7348" w:rsidP="005A7348">
      <w:pPr>
        <w:pStyle w:val="bodytext2"/>
      </w:pPr>
      <w:r w:rsidRPr="00F32738">
        <w:rPr>
          <w:rFonts w:ascii="Gotham Bold" w:hAnsi="Gotham Bold"/>
        </w:rPr>
        <w:t>Treasurer</w:t>
      </w:r>
      <w:r>
        <w:t xml:space="preserve"> means the person appointed under Rule </w:t>
      </w:r>
      <w:r w:rsidR="00753F01">
        <w:fldChar w:fldCharType="begin"/>
      </w:r>
      <w:r w:rsidR="00753F01">
        <w:instrText xml:space="preserve"> REF _Ref96531011 \w \h </w:instrText>
      </w:r>
      <w:r w:rsidR="00753F01">
        <w:fldChar w:fldCharType="separate"/>
      </w:r>
      <w:r w:rsidR="00561668">
        <w:t>10.3</w:t>
      </w:r>
      <w:r w:rsidR="00753F01">
        <w:fldChar w:fldCharType="end"/>
      </w:r>
      <w:r>
        <w:t xml:space="preserve"> as Treasurer of the Association; and</w:t>
      </w:r>
    </w:p>
    <w:p w14:paraId="7A8F76F0" w14:textId="67F2B2F1" w:rsidR="005A7348" w:rsidRDefault="005A7348" w:rsidP="005A7348">
      <w:pPr>
        <w:pStyle w:val="bodytext2"/>
      </w:pPr>
      <w:r w:rsidRPr="00F32738">
        <w:rPr>
          <w:rFonts w:ascii="Gotham Bold" w:hAnsi="Gotham Bold"/>
        </w:rPr>
        <w:t>Vice</w:t>
      </w:r>
      <w:r w:rsidR="00016D3C">
        <w:rPr>
          <w:rFonts w:ascii="Gotham Bold" w:hAnsi="Gotham Bold"/>
        </w:rPr>
        <w:t>-</w:t>
      </w:r>
      <w:r w:rsidRPr="00F32738">
        <w:rPr>
          <w:rFonts w:ascii="Gotham Bold" w:hAnsi="Gotham Bold"/>
        </w:rPr>
        <w:t>President</w:t>
      </w:r>
      <w:r>
        <w:t xml:space="preserve"> means the person appointed under Rule </w:t>
      </w:r>
      <w:r w:rsidR="00753F01">
        <w:fldChar w:fldCharType="begin"/>
      </w:r>
      <w:r w:rsidR="00753F01">
        <w:instrText xml:space="preserve"> REF _Ref96531011 \w \h </w:instrText>
      </w:r>
      <w:r w:rsidR="00753F01">
        <w:fldChar w:fldCharType="separate"/>
      </w:r>
      <w:r w:rsidR="00561668">
        <w:t>10.3</w:t>
      </w:r>
      <w:r w:rsidR="00753F01">
        <w:fldChar w:fldCharType="end"/>
      </w:r>
      <w:r>
        <w:t xml:space="preserve"> as Vice</w:t>
      </w:r>
      <w:r w:rsidR="00016D3C">
        <w:t>-</w:t>
      </w:r>
      <w:r>
        <w:t>President of the Association.</w:t>
      </w:r>
    </w:p>
    <w:p w14:paraId="00395567" w14:textId="77777777" w:rsidR="00E23749" w:rsidRPr="009B20E8" w:rsidRDefault="00E23749">
      <w:pPr>
        <w:pStyle w:val="Heading2"/>
      </w:pPr>
      <w:bookmarkStart w:id="129" w:name="_Ref40074181"/>
      <w:bookmarkStart w:id="130" w:name="_Toc47337490"/>
      <w:bookmarkStart w:id="131" w:name="_Toc347755185"/>
      <w:r w:rsidRPr="009B20E8">
        <w:t>Interpretation</w:t>
      </w:r>
      <w:bookmarkEnd w:id="129"/>
      <w:bookmarkEnd w:id="130"/>
      <w:bookmarkEnd w:id="131"/>
    </w:p>
    <w:p w14:paraId="328E0099" w14:textId="338F30E0" w:rsidR="00E23749" w:rsidRDefault="00E23749">
      <w:pPr>
        <w:pStyle w:val="bodytext2"/>
      </w:pPr>
      <w:r>
        <w:t xml:space="preserve">In these </w:t>
      </w:r>
      <w:r w:rsidR="00EF5A0F">
        <w:t>Rule</w:t>
      </w:r>
      <w:r>
        <w:t>s, unless the context requires otherwise:</w:t>
      </w:r>
    </w:p>
    <w:p w14:paraId="0CB9BF8F" w14:textId="77777777" w:rsidR="00E23749" w:rsidRPr="00E23749" w:rsidRDefault="00E23749">
      <w:pPr>
        <w:pStyle w:val="Heading3"/>
      </w:pPr>
      <w:r w:rsidRPr="00E23749">
        <w:t>the singular includes the plural and vice versa;</w:t>
      </w:r>
    </w:p>
    <w:p w14:paraId="4CF687DF" w14:textId="77777777" w:rsidR="00E23749" w:rsidRPr="00E23749" w:rsidRDefault="00E23749">
      <w:pPr>
        <w:pStyle w:val="Heading3"/>
      </w:pPr>
      <w:r w:rsidRPr="00E23749">
        <w:t>a gender includes the other genders;</w:t>
      </w:r>
    </w:p>
    <w:p w14:paraId="28C75552" w14:textId="60B93E43" w:rsidR="00E23749" w:rsidRPr="00E23749" w:rsidRDefault="00E23749">
      <w:pPr>
        <w:pStyle w:val="Heading3"/>
      </w:pPr>
      <w:r w:rsidRPr="00E23749">
        <w:t xml:space="preserve">the headings are used for convenience only and do not affect the interpretation of these </w:t>
      </w:r>
      <w:r w:rsidR="00EF5A0F">
        <w:t>Rule</w:t>
      </w:r>
      <w:r w:rsidRPr="00E23749">
        <w:t>s;</w:t>
      </w:r>
    </w:p>
    <w:p w14:paraId="0221066E" w14:textId="77777777" w:rsidR="00E23749" w:rsidRPr="00E23749" w:rsidRDefault="00E23749">
      <w:pPr>
        <w:pStyle w:val="Heading3"/>
      </w:pPr>
      <w:r w:rsidRPr="00E23749">
        <w:t>other grammatical forms of defined words or expressions have corresponding meanings;</w:t>
      </w:r>
    </w:p>
    <w:p w14:paraId="4800630E" w14:textId="77777777" w:rsidR="00E23749" w:rsidRPr="00E23749" w:rsidRDefault="00E23749">
      <w:pPr>
        <w:pStyle w:val="Heading3"/>
      </w:pPr>
      <w:r w:rsidRPr="00E23749">
        <w:t>a reference to a document includes the document as modified from time to time and any document replacing it;</w:t>
      </w:r>
    </w:p>
    <w:p w14:paraId="584AB69D" w14:textId="7B64EC95" w:rsidR="00E23749" w:rsidRPr="00E23749" w:rsidRDefault="00E23749">
      <w:pPr>
        <w:pStyle w:val="Heading3"/>
      </w:pPr>
      <w:r w:rsidRPr="00E23749">
        <w:t xml:space="preserve">the word </w:t>
      </w:r>
      <w:r w:rsidR="00811B26">
        <w:t>“</w:t>
      </w:r>
      <w:r w:rsidRPr="00E23749">
        <w:t>person</w:t>
      </w:r>
      <w:r w:rsidR="00811B26">
        <w:t>”</w:t>
      </w:r>
      <w:r w:rsidRPr="00E23749">
        <w:t xml:space="preserve"> includes a natural person, partnership, body corporate, </w:t>
      </w:r>
      <w:r w:rsidR="009D215B">
        <w:t>a</w:t>
      </w:r>
      <w:r w:rsidRPr="00E23749">
        <w:t>ssociation, governmental or local authority, agency and any other body or entity whether incorporated or not;</w:t>
      </w:r>
    </w:p>
    <w:p w14:paraId="454C864B" w14:textId="78F15D49" w:rsidR="00E23749" w:rsidRPr="00E23749" w:rsidRDefault="00E23749">
      <w:pPr>
        <w:pStyle w:val="Heading3"/>
      </w:pPr>
      <w:r w:rsidRPr="00E23749">
        <w:t xml:space="preserve">a reference to all or any part of a statute, </w:t>
      </w:r>
      <w:r w:rsidR="009D215B">
        <w:t>r</w:t>
      </w:r>
      <w:r w:rsidR="00EF5A0F">
        <w:t>ule</w:t>
      </w:r>
      <w:r w:rsidRPr="00E23749">
        <w:t>, regulation or ordinance (</w:t>
      </w:r>
      <w:r w:rsidR="0011199A">
        <w:t>“</w:t>
      </w:r>
      <w:r w:rsidRPr="00E23749">
        <w:rPr>
          <w:rStyle w:val="EmphChar"/>
        </w:rPr>
        <w:t>statute</w:t>
      </w:r>
      <w:r w:rsidR="0011199A" w:rsidRPr="002607C1">
        <w:rPr>
          <w:rStyle w:val="EmphChar"/>
          <w:rFonts w:ascii="Gotham Book" w:hAnsi="Gotham Book"/>
        </w:rPr>
        <w:t>”</w:t>
      </w:r>
      <w:r w:rsidRPr="00E23749">
        <w:t>) includes that statute as amended, consolidated, re</w:t>
      </w:r>
      <w:r w:rsidRPr="00E23749">
        <w:noBreakHyphen/>
        <w:t>enacted or replaced from time to time;</w:t>
      </w:r>
    </w:p>
    <w:p w14:paraId="23C8BC3F" w14:textId="77777777" w:rsidR="00E23749" w:rsidRPr="00E23749" w:rsidRDefault="00E23749">
      <w:pPr>
        <w:pStyle w:val="Heading3"/>
      </w:pPr>
      <w:r w:rsidRPr="00E23749">
        <w:t>a reference to time is to Queensland, Australia time; and</w:t>
      </w:r>
    </w:p>
    <w:p w14:paraId="66EA7DEC" w14:textId="4B943132" w:rsidR="00E23749" w:rsidRPr="00E23749" w:rsidRDefault="00E23749">
      <w:pPr>
        <w:pStyle w:val="Heading3"/>
      </w:pPr>
      <w:r w:rsidRPr="00E23749">
        <w:t>a reference to any agency or body, if that agency or body ceases to exist or is reconstituted, renamed or replaced or has its powers or functions removed (</w:t>
      </w:r>
      <w:r w:rsidR="0011199A">
        <w:t>“</w:t>
      </w:r>
      <w:r w:rsidRPr="00E23749">
        <w:rPr>
          <w:rStyle w:val="EmphChar"/>
        </w:rPr>
        <w:t>defunct body</w:t>
      </w:r>
      <w:r w:rsidR="0011199A" w:rsidRPr="002607C1">
        <w:rPr>
          <w:rStyle w:val="EmphChar"/>
          <w:rFonts w:ascii="Gotham Book" w:hAnsi="Gotham Book"/>
        </w:rPr>
        <w:t>”</w:t>
      </w:r>
      <w:r w:rsidRPr="00E23749">
        <w:t>), means the agency or body that performs most closely the functions of the defunct body.</w:t>
      </w:r>
    </w:p>
    <w:p w14:paraId="3C677E2E" w14:textId="034662F6" w:rsidR="008B3787" w:rsidRPr="009B20E8" w:rsidRDefault="00140A85">
      <w:pPr>
        <w:pStyle w:val="Heading1"/>
      </w:pPr>
      <w:bookmarkStart w:id="132" w:name="_Ref92352823"/>
      <w:bookmarkStart w:id="133" w:name="_Toc99023399"/>
      <w:r w:rsidRPr="009B20E8">
        <w:t xml:space="preserve">NATURE OF THE </w:t>
      </w:r>
      <w:r w:rsidRPr="009729B5">
        <w:t>ASSOCIATION</w:t>
      </w:r>
      <w:bookmarkEnd w:id="124"/>
      <w:bookmarkEnd w:id="125"/>
      <w:bookmarkEnd w:id="132"/>
      <w:bookmarkEnd w:id="133"/>
    </w:p>
    <w:p w14:paraId="696077E3" w14:textId="4F6B61E3" w:rsidR="008B3787" w:rsidRPr="009B20E8" w:rsidRDefault="008B3787">
      <w:pPr>
        <w:pStyle w:val="Heading2"/>
      </w:pPr>
      <w:bookmarkStart w:id="134" w:name="_Toc340148071"/>
      <w:bookmarkStart w:id="135" w:name="_Toc340226905"/>
      <w:bookmarkStart w:id="136" w:name="_Toc346713000"/>
      <w:r w:rsidRPr="009B20E8">
        <w:tab/>
      </w:r>
      <w:bookmarkStart w:id="137" w:name="_Toc347755180"/>
      <w:bookmarkStart w:id="138" w:name="_Ref81204491"/>
      <w:bookmarkStart w:id="139" w:name="_Ref90902672"/>
      <w:bookmarkStart w:id="140" w:name="_Ref92352864"/>
      <w:bookmarkStart w:id="141" w:name="_Ref92354664"/>
      <w:r w:rsidRPr="009B20E8">
        <w:t>Name</w:t>
      </w:r>
      <w:bookmarkEnd w:id="134"/>
      <w:bookmarkEnd w:id="135"/>
      <w:bookmarkEnd w:id="136"/>
      <w:bookmarkEnd w:id="137"/>
      <w:bookmarkEnd w:id="138"/>
      <w:bookmarkEnd w:id="139"/>
      <w:bookmarkEnd w:id="140"/>
      <w:bookmarkEnd w:id="141"/>
    </w:p>
    <w:p w14:paraId="34E41CC0" w14:textId="27E1C965" w:rsidR="008B3787" w:rsidRDefault="008B3787">
      <w:pPr>
        <w:pStyle w:val="bodytext2"/>
      </w:pPr>
      <w:bookmarkStart w:id="142" w:name="_Hlk89960314"/>
      <w:r>
        <w:t xml:space="preserve">The name </w:t>
      </w:r>
      <w:bookmarkEnd w:id="142"/>
      <w:r>
        <w:t>of the incorporated association is “</w:t>
      </w:r>
      <w:r w:rsidR="00480428" w:rsidRPr="00480428">
        <w:rPr>
          <w:highlight w:val="yellow"/>
        </w:rPr>
        <w:t>_</w:t>
      </w:r>
      <w:r w:rsidRPr="00B77C9A">
        <w:rPr>
          <w:bCs/>
        </w:rPr>
        <w:t>”</w:t>
      </w:r>
      <w:r>
        <w:t xml:space="preserve"> (the </w:t>
      </w:r>
      <w:r w:rsidR="0011199A">
        <w:t>“</w:t>
      </w:r>
      <w:r w:rsidRPr="00905741">
        <w:rPr>
          <w:rStyle w:val="RQEmphasisChar"/>
        </w:rPr>
        <w:t>Association</w:t>
      </w:r>
      <w:r w:rsidR="0011199A" w:rsidRPr="002607C1">
        <w:rPr>
          <w:rStyle w:val="RQEmphasisChar"/>
          <w:rFonts w:ascii="Gotham Book" w:hAnsi="Gotham Book"/>
        </w:rPr>
        <w:t>”</w:t>
      </w:r>
      <w:r>
        <w:t>).</w:t>
      </w:r>
    </w:p>
    <w:p w14:paraId="2E2FD10F" w14:textId="77777777" w:rsidR="008B3787" w:rsidRPr="009B20E8" w:rsidRDefault="008B3787">
      <w:pPr>
        <w:pStyle w:val="Heading2"/>
      </w:pPr>
      <w:bookmarkStart w:id="143" w:name="_Ref347760216"/>
      <w:bookmarkStart w:id="144" w:name="_Ref79669027"/>
      <w:bookmarkStart w:id="145" w:name="_Ref20372807"/>
      <w:r w:rsidRPr="009B20E8">
        <w:t>Objects of the Association</w:t>
      </w:r>
      <w:bookmarkEnd w:id="143"/>
      <w:bookmarkEnd w:id="144"/>
    </w:p>
    <w:p w14:paraId="7B740815" w14:textId="687697D9" w:rsidR="008B3787" w:rsidRDefault="008B3787">
      <w:pPr>
        <w:pStyle w:val="bodytext2"/>
      </w:pPr>
      <w:bookmarkStart w:id="146" w:name="OLE_LINK1"/>
      <w:r>
        <w:t xml:space="preserve">The objects for which the Association is established are to: </w:t>
      </w:r>
      <w:bookmarkEnd w:id="146"/>
    </w:p>
    <w:p w14:paraId="2D671374" w14:textId="6AEB4DE5" w:rsidR="008B3787" w:rsidRPr="00905741" w:rsidRDefault="00AF117C" w:rsidP="002473D1">
      <w:pPr>
        <w:pStyle w:val="numpara3"/>
        <w:numPr>
          <w:ilvl w:val="2"/>
          <w:numId w:val="26"/>
        </w:numPr>
      </w:pPr>
      <w:r>
        <w:t xml:space="preserve">conduct, </w:t>
      </w:r>
      <w:r w:rsidR="008B3787">
        <w:t xml:space="preserve">promote and develop </w:t>
      </w:r>
      <w:r w:rsidR="00A634D3">
        <w:t>“</w:t>
      </w:r>
      <w:r w:rsidR="00480428" w:rsidRPr="00480428">
        <w:rPr>
          <w:highlight w:val="yellow"/>
        </w:rPr>
        <w:t>_</w:t>
      </w:r>
      <w:r w:rsidR="00A634D3" w:rsidRPr="00B77C9A">
        <w:rPr>
          <w:bCs/>
        </w:rPr>
        <w:t>”</w:t>
      </w:r>
      <w:r w:rsidR="00A634D3">
        <w:rPr>
          <w:bCs/>
        </w:rPr>
        <w:t xml:space="preserve"> </w:t>
      </w:r>
      <w:r w:rsidR="008B3787">
        <w:t xml:space="preserve">racing and </w:t>
      </w:r>
      <w:r w:rsidR="005A7348">
        <w:t>other ancillary</w:t>
      </w:r>
      <w:r w:rsidR="008B3787">
        <w:t xml:space="preserve"> activities in and around the area </w:t>
      </w:r>
      <w:r w:rsidR="008B3787" w:rsidRPr="008C4568">
        <w:t xml:space="preserve">of </w:t>
      </w:r>
      <w:r w:rsidR="00A634D3">
        <w:t>“</w:t>
      </w:r>
      <w:r w:rsidR="00480428" w:rsidRPr="00480428">
        <w:rPr>
          <w:highlight w:val="yellow"/>
        </w:rPr>
        <w:t>_</w:t>
      </w:r>
      <w:r w:rsidR="00A634D3" w:rsidRPr="00B77C9A">
        <w:rPr>
          <w:bCs/>
        </w:rPr>
        <w:t>”</w:t>
      </w:r>
      <w:r w:rsidR="003442C9">
        <w:rPr>
          <w:bCs/>
        </w:rPr>
        <w:t>;</w:t>
      </w:r>
    </w:p>
    <w:p w14:paraId="05071005" w14:textId="1BF46104" w:rsidR="005A7348" w:rsidRDefault="005A7348" w:rsidP="005A7348">
      <w:pPr>
        <w:pStyle w:val="numpara3"/>
      </w:pPr>
      <w:r>
        <w:t>hold race meetings and other ancillary activities for the recreation and enjoyment of Members and the general public interested in or concerned with “</w:t>
      </w:r>
      <w:r w:rsidRPr="00F32738">
        <w:rPr>
          <w:highlight w:val="yellow"/>
        </w:rPr>
        <w:t>_</w:t>
      </w:r>
      <w:r>
        <w:t>” racing;</w:t>
      </w:r>
    </w:p>
    <w:p w14:paraId="7AFE4875" w14:textId="77777777" w:rsidR="005A7348" w:rsidRDefault="005A7348" w:rsidP="005A7348">
      <w:pPr>
        <w:pStyle w:val="numpara3"/>
      </w:pPr>
      <w:r>
        <w:t>to apply the profits, if any, and other income of the Association to the promotion of the objects of the Association including the provision of suitable facilities for the conduct of race meetings and other ancillary activities; and</w:t>
      </w:r>
    </w:p>
    <w:p w14:paraId="3CDF05AC" w14:textId="49797339" w:rsidR="008B3787" w:rsidRDefault="008B3787">
      <w:pPr>
        <w:pStyle w:val="numpara3"/>
      </w:pPr>
      <w:r>
        <w:t>do all things incidental to assisting in achieving the objects of the Association.</w:t>
      </w:r>
    </w:p>
    <w:p w14:paraId="52E977EB" w14:textId="1DF9F99B" w:rsidR="008B3787" w:rsidRPr="009B20E8" w:rsidRDefault="008B3787">
      <w:pPr>
        <w:pStyle w:val="Heading2"/>
      </w:pPr>
      <w:r w:rsidRPr="009B20E8">
        <w:t>Powers</w:t>
      </w:r>
      <w:bookmarkEnd w:id="145"/>
    </w:p>
    <w:p w14:paraId="61AA4371" w14:textId="0B4AFB42" w:rsidR="008B3787" w:rsidRPr="00B77C9A" w:rsidRDefault="008B3787" w:rsidP="002473D1">
      <w:pPr>
        <w:pStyle w:val="numpara3"/>
        <w:numPr>
          <w:ilvl w:val="2"/>
          <w:numId w:val="27"/>
        </w:numPr>
        <w:rPr>
          <w:sz w:val="24"/>
          <w:szCs w:val="24"/>
          <w:lang w:eastAsia="en-AU"/>
        </w:rPr>
      </w:pPr>
      <w:r>
        <w:t xml:space="preserve">The Association has the powers of an individual and may do all things incidental or conducive to achieving its objects and purposes as set out in </w:t>
      </w:r>
      <w:r w:rsidR="00EF5A0F">
        <w:t>Rule</w:t>
      </w:r>
      <w:r>
        <w:t xml:space="preserve"> </w:t>
      </w:r>
      <w:r>
        <w:fldChar w:fldCharType="begin"/>
      </w:r>
      <w:r>
        <w:instrText xml:space="preserve"> REF _Ref347760216 \r \h </w:instrText>
      </w:r>
      <w:r w:rsidR="00EB7CA6">
        <w:instrText xml:space="preserve"> \* MERGEFORMAT </w:instrText>
      </w:r>
      <w:r>
        <w:fldChar w:fldCharType="separate"/>
      </w:r>
      <w:r w:rsidR="00561668">
        <w:t>2.2</w:t>
      </w:r>
      <w:r>
        <w:fldChar w:fldCharType="end"/>
      </w:r>
      <w:r>
        <w:t>.</w:t>
      </w:r>
    </w:p>
    <w:p w14:paraId="5BEA346B" w14:textId="77777777" w:rsidR="008B3787" w:rsidRDefault="008B3787">
      <w:pPr>
        <w:pStyle w:val="numpara3"/>
      </w:pPr>
      <w:r>
        <w:t>The Association may, for example:</w:t>
      </w:r>
    </w:p>
    <w:p w14:paraId="42E9DC11" w14:textId="77777777" w:rsidR="008B3787" w:rsidRPr="0098711C" w:rsidRDefault="008B3787" w:rsidP="007D4249">
      <w:pPr>
        <w:pStyle w:val="Heading4"/>
      </w:pPr>
      <w:r w:rsidRPr="0098711C">
        <w:t xml:space="preserve">enter into contracts; </w:t>
      </w:r>
    </w:p>
    <w:p w14:paraId="20AC40EF" w14:textId="77777777" w:rsidR="008B3787" w:rsidRPr="0098711C" w:rsidRDefault="008B3787" w:rsidP="007D4249">
      <w:pPr>
        <w:pStyle w:val="Heading4"/>
      </w:pPr>
      <w:r w:rsidRPr="0098711C">
        <w:t xml:space="preserve">acquire, hold, deal with and dispose of property; </w:t>
      </w:r>
    </w:p>
    <w:p w14:paraId="0B43D29D" w14:textId="77777777" w:rsidR="008B3787" w:rsidRPr="0098711C" w:rsidRDefault="008B3787" w:rsidP="007D4249">
      <w:pPr>
        <w:pStyle w:val="Heading4"/>
      </w:pPr>
      <w:r w:rsidRPr="0098711C">
        <w:t>make charges for services and facilities it supplies; and</w:t>
      </w:r>
    </w:p>
    <w:p w14:paraId="43F396F1" w14:textId="77777777" w:rsidR="008B3787" w:rsidRPr="0098711C" w:rsidRDefault="008B3787" w:rsidP="007D4249">
      <w:pPr>
        <w:pStyle w:val="Heading4"/>
      </w:pPr>
      <w:r w:rsidRPr="0098711C">
        <w:t>do other things necessary or convenient to be done in carrying out its affairs.</w:t>
      </w:r>
    </w:p>
    <w:p w14:paraId="72F28772" w14:textId="77777777" w:rsidR="008B3787" w:rsidRDefault="008B3787">
      <w:pPr>
        <w:pStyle w:val="numpara3"/>
      </w:pPr>
      <w:r>
        <w:lastRenderedPageBreak/>
        <w:t>The Association may also issue secure</w:t>
      </w:r>
      <w:r w:rsidRPr="007A6DBE">
        <w:t>d and unsecured notes, debentures and debenture stock for the Association.</w:t>
      </w:r>
    </w:p>
    <w:p w14:paraId="5D430FD5" w14:textId="24CF5681" w:rsidR="008B3787" w:rsidRDefault="008B3787">
      <w:pPr>
        <w:pStyle w:val="Heading2"/>
        <w:tabs>
          <w:tab w:val="clear" w:pos="680"/>
        </w:tabs>
      </w:pPr>
      <w:r>
        <w:tab/>
      </w:r>
      <w:bookmarkStart w:id="147" w:name="_Toc340148073"/>
      <w:bookmarkStart w:id="148" w:name="_Toc340226907"/>
      <w:bookmarkStart w:id="149" w:name="_Toc346713002"/>
      <w:bookmarkStart w:id="150" w:name="_Ref347473893"/>
      <w:bookmarkStart w:id="151" w:name="_Toc347755182"/>
      <w:bookmarkStart w:id="152" w:name="_Ref92354103"/>
      <w:bookmarkStart w:id="153" w:name="_Ref92354699"/>
      <w:r w:rsidRPr="009B20E8">
        <w:t>Financial year</w:t>
      </w:r>
      <w:bookmarkEnd w:id="147"/>
      <w:bookmarkEnd w:id="148"/>
      <w:bookmarkEnd w:id="149"/>
      <w:bookmarkEnd w:id="150"/>
      <w:bookmarkEnd w:id="151"/>
      <w:bookmarkEnd w:id="152"/>
      <w:bookmarkEnd w:id="153"/>
    </w:p>
    <w:p w14:paraId="70C33C1D" w14:textId="198A91F5" w:rsidR="008B3787" w:rsidRDefault="008B3787" w:rsidP="000426C3">
      <w:pPr>
        <w:pStyle w:val="bodytext2"/>
      </w:pPr>
      <w:r>
        <w:t xml:space="preserve">The </w:t>
      </w:r>
      <w:r w:rsidR="004339E9">
        <w:t>Financial Year</w:t>
      </w:r>
      <w:r>
        <w:t xml:space="preserve"> of the Association is each period of 12 months ending on the </w:t>
      </w:r>
      <w:r w:rsidRPr="000426C3">
        <w:rPr>
          <w:bCs/>
        </w:rPr>
        <w:t>30</w:t>
      </w:r>
      <w:r w:rsidRPr="007D4249">
        <w:rPr>
          <w:bCs/>
          <w:vertAlign w:val="superscript"/>
        </w:rPr>
        <w:t>th</w:t>
      </w:r>
      <w:r w:rsidRPr="000426C3">
        <w:rPr>
          <w:bCs/>
        </w:rPr>
        <w:t xml:space="preserve"> day of June</w:t>
      </w:r>
      <w:r>
        <w:t>.</w:t>
      </w:r>
    </w:p>
    <w:p w14:paraId="0CE6074B" w14:textId="08A9D9E3" w:rsidR="008B3787" w:rsidRPr="00E3660E" w:rsidRDefault="008B3787" w:rsidP="00655485">
      <w:pPr>
        <w:pStyle w:val="Heading2"/>
      </w:pPr>
      <w:r w:rsidRPr="00E3660E">
        <w:tab/>
      </w:r>
      <w:bookmarkStart w:id="154" w:name="_Toc340148077"/>
      <w:bookmarkStart w:id="155" w:name="_Toc340226911"/>
      <w:bookmarkStart w:id="156" w:name="_Toc346713006"/>
      <w:bookmarkStart w:id="157" w:name="_Toc347755188"/>
      <w:r w:rsidRPr="00E3660E">
        <w:t xml:space="preserve">Not for profit </w:t>
      </w:r>
      <w:r w:rsidRPr="009729B5">
        <w:t>organisation</w:t>
      </w:r>
      <w:bookmarkEnd w:id="154"/>
      <w:bookmarkEnd w:id="155"/>
      <w:bookmarkEnd w:id="156"/>
      <w:bookmarkEnd w:id="157"/>
    </w:p>
    <w:p w14:paraId="6FB28B4E" w14:textId="48CF4D31" w:rsidR="008B3787" w:rsidRDefault="00406DCA" w:rsidP="00655485">
      <w:pPr>
        <w:pStyle w:val="Heading3"/>
      </w:pPr>
      <w:bookmarkStart w:id="158" w:name="_Ref347474106"/>
      <w:r>
        <w:t>T</w:t>
      </w:r>
      <w:r w:rsidR="008B3787">
        <w:t xml:space="preserve">he Association must not distribute any surplus, income or assets directly or indirectly to its </w:t>
      </w:r>
      <w:r w:rsidR="00EF5A0F">
        <w:t>Member</w:t>
      </w:r>
      <w:r w:rsidR="008B3787">
        <w:t>s.</w:t>
      </w:r>
      <w:bookmarkEnd w:id="158"/>
    </w:p>
    <w:p w14:paraId="2F971EFB" w14:textId="4CF92A25" w:rsidR="008B3787" w:rsidRDefault="00EF5A0F" w:rsidP="00655485">
      <w:pPr>
        <w:pStyle w:val="Heading3"/>
      </w:pPr>
      <w:r>
        <w:t>Rule</w:t>
      </w:r>
      <w:r w:rsidR="008B3787">
        <w:t xml:space="preserve"> </w:t>
      </w:r>
      <w:r w:rsidR="008B3787">
        <w:fldChar w:fldCharType="begin"/>
      </w:r>
      <w:r w:rsidR="008B3787">
        <w:instrText xml:space="preserve"> REF _Ref347474106 \w \h  \* MERGEFORMAT </w:instrText>
      </w:r>
      <w:r w:rsidR="008B3787">
        <w:fldChar w:fldCharType="separate"/>
      </w:r>
      <w:r w:rsidR="00561668">
        <w:t>2.5(a)</w:t>
      </w:r>
      <w:r w:rsidR="008B3787">
        <w:fldChar w:fldCharType="end"/>
      </w:r>
      <w:r w:rsidR="008B3787">
        <w:t xml:space="preserve"> does not prevent the Association from paying a </w:t>
      </w:r>
      <w:r>
        <w:t>Member</w:t>
      </w:r>
      <w:r w:rsidR="008B3787">
        <w:t>:</w:t>
      </w:r>
    </w:p>
    <w:p w14:paraId="538C4F89" w14:textId="3FD8A665" w:rsidR="008B3787" w:rsidRPr="0098711C" w:rsidRDefault="008B3787" w:rsidP="00655485">
      <w:pPr>
        <w:pStyle w:val="Heading4"/>
      </w:pPr>
      <w:r w:rsidRPr="0098711C">
        <w:t xml:space="preserve">reimbursement for expenses properly incurred by the </w:t>
      </w:r>
      <w:r w:rsidR="00EF5A0F">
        <w:t>Member</w:t>
      </w:r>
      <w:r w:rsidRPr="0098711C">
        <w:t>;</w:t>
      </w:r>
    </w:p>
    <w:p w14:paraId="48D41821" w14:textId="0ACC0487" w:rsidR="008B3787" w:rsidRPr="0098711C" w:rsidRDefault="008B3787" w:rsidP="0008217F">
      <w:pPr>
        <w:pStyle w:val="Heading4"/>
      </w:pPr>
      <w:r w:rsidRPr="0098711C">
        <w:t xml:space="preserve">for goods or services provided by the </w:t>
      </w:r>
      <w:r w:rsidR="00EF5A0F">
        <w:t>Member</w:t>
      </w:r>
      <w:r w:rsidRPr="0098711C">
        <w:t>; or</w:t>
      </w:r>
    </w:p>
    <w:p w14:paraId="0BAE9045" w14:textId="0D811CB9" w:rsidR="008B3787" w:rsidRPr="0098711C" w:rsidRDefault="008B3787">
      <w:pPr>
        <w:pStyle w:val="Heading4"/>
      </w:pPr>
      <w:r w:rsidRPr="0098711C">
        <w:t xml:space="preserve">other amounts permitted by Chapter 3, Part 5 of the </w:t>
      </w:r>
      <w:hyperlink r:id="rId210" w:history="1">
        <w:r w:rsidRPr="0098711C">
          <w:rPr>
            <w:rStyle w:val="Hyperlink"/>
            <w:rFonts w:eastAsia="Calibri"/>
            <w:i/>
            <w:iCs w:val="0"/>
          </w:rPr>
          <w:t>Racing Act 2002</w:t>
        </w:r>
      </w:hyperlink>
      <w:r w:rsidRPr="0098711C">
        <w:t xml:space="preserve"> (Qld),</w:t>
      </w:r>
    </w:p>
    <w:p w14:paraId="42E15838" w14:textId="6AEAE96A" w:rsidR="008B3787" w:rsidRDefault="008B3787">
      <w:pPr>
        <w:pStyle w:val="bodytext2"/>
        <w:ind w:left="1361"/>
      </w:pPr>
      <w:r>
        <w:t xml:space="preserve">provided this is done in good faith on terms no more favourable than if the </w:t>
      </w:r>
      <w:r w:rsidR="00EF5A0F">
        <w:t>Member</w:t>
      </w:r>
      <w:r>
        <w:t xml:space="preserve"> was not a </w:t>
      </w:r>
      <w:r w:rsidR="00EF5A0F">
        <w:t>Member</w:t>
      </w:r>
      <w:r>
        <w:t>.</w:t>
      </w:r>
    </w:p>
    <w:p w14:paraId="5A023C2D" w14:textId="18268C40" w:rsidR="008B3787" w:rsidRPr="009B20E8" w:rsidRDefault="00EF5A0F">
      <w:pPr>
        <w:pStyle w:val="Heading1"/>
      </w:pPr>
      <w:bookmarkStart w:id="159" w:name="_Toc347755189"/>
      <w:bookmarkStart w:id="160" w:name="_Toc81230332"/>
      <w:bookmarkStart w:id="161" w:name="_Ref90902704"/>
      <w:bookmarkStart w:id="162" w:name="_Ref92354358"/>
      <w:bookmarkStart w:id="163" w:name="_Ref92354378"/>
      <w:bookmarkStart w:id="164" w:name="_Toc99023400"/>
      <w:r>
        <w:t>MEMBER</w:t>
      </w:r>
      <w:r w:rsidR="00140A85" w:rsidRPr="009B20E8">
        <w:t>SHIP</w:t>
      </w:r>
      <w:bookmarkEnd w:id="159"/>
      <w:bookmarkEnd w:id="160"/>
      <w:bookmarkEnd w:id="161"/>
      <w:bookmarkEnd w:id="162"/>
      <w:bookmarkEnd w:id="163"/>
      <w:bookmarkEnd w:id="164"/>
    </w:p>
    <w:p w14:paraId="22CB7067" w14:textId="311093BD" w:rsidR="008B3787" w:rsidRPr="009B20E8" w:rsidRDefault="008B3787">
      <w:pPr>
        <w:pStyle w:val="Heading2"/>
      </w:pPr>
      <w:bookmarkStart w:id="165" w:name="_Toc340148080"/>
      <w:bookmarkStart w:id="166" w:name="_Toc340226914"/>
      <w:bookmarkStart w:id="167" w:name="_Toc346713009"/>
      <w:bookmarkStart w:id="168" w:name="_Toc347755190"/>
      <w:bookmarkStart w:id="169" w:name="_Ref90899417"/>
      <w:bookmarkStart w:id="170" w:name="_Ref92354584"/>
      <w:bookmarkStart w:id="171" w:name="_Ref92354589"/>
      <w:r w:rsidRPr="009B20E8">
        <w:t xml:space="preserve">Minimum number of </w:t>
      </w:r>
      <w:r w:rsidR="00EF5A0F">
        <w:t>Member</w:t>
      </w:r>
      <w:r w:rsidRPr="009B20E8">
        <w:t>s</w:t>
      </w:r>
      <w:bookmarkEnd w:id="165"/>
      <w:bookmarkEnd w:id="166"/>
      <w:bookmarkEnd w:id="167"/>
      <w:bookmarkEnd w:id="168"/>
      <w:bookmarkEnd w:id="169"/>
      <w:bookmarkEnd w:id="170"/>
      <w:bookmarkEnd w:id="171"/>
    </w:p>
    <w:p w14:paraId="71A3E207" w14:textId="6F60B395" w:rsidR="008B3787" w:rsidRDefault="008B3787">
      <w:pPr>
        <w:pStyle w:val="bodytext2"/>
      </w:pPr>
      <w:r>
        <w:t xml:space="preserve">The Association must have at least </w:t>
      </w:r>
      <w:r w:rsidR="008337A8">
        <w:t>seven (</w:t>
      </w:r>
      <w:r w:rsidR="00E34459" w:rsidRPr="00655485">
        <w:rPr>
          <w:bCs/>
        </w:rPr>
        <w:t>7</w:t>
      </w:r>
      <w:r w:rsidR="008337A8">
        <w:rPr>
          <w:bCs/>
        </w:rPr>
        <w:t>)</w:t>
      </w:r>
      <w:r>
        <w:t xml:space="preserve"> </w:t>
      </w:r>
      <w:r w:rsidR="00EF5A0F">
        <w:t>Member</w:t>
      </w:r>
      <w:r>
        <w:t>s.</w:t>
      </w:r>
      <w:bookmarkStart w:id="172" w:name="_Toc340148081"/>
      <w:bookmarkStart w:id="173" w:name="_Toc340226915"/>
      <w:bookmarkStart w:id="174" w:name="_Toc346713010"/>
      <w:bookmarkStart w:id="175" w:name="_Toc347755191"/>
    </w:p>
    <w:p w14:paraId="372312BE" w14:textId="43DAD3EC" w:rsidR="008B3787" w:rsidRPr="009B20E8" w:rsidRDefault="008B3787">
      <w:pPr>
        <w:pStyle w:val="Heading2"/>
      </w:pPr>
      <w:bookmarkStart w:id="176" w:name="_Ref92354813"/>
      <w:r w:rsidRPr="009B20E8">
        <w:t xml:space="preserve">Who is eligible to be a </w:t>
      </w:r>
      <w:r w:rsidR="00EF5A0F">
        <w:t>Member</w:t>
      </w:r>
      <w:bookmarkEnd w:id="172"/>
      <w:bookmarkEnd w:id="173"/>
      <w:bookmarkEnd w:id="174"/>
      <w:bookmarkEnd w:id="175"/>
      <w:bookmarkEnd w:id="176"/>
    </w:p>
    <w:p w14:paraId="5792C196" w14:textId="61AAA07C" w:rsidR="008B3787" w:rsidRDefault="008B3787">
      <w:pPr>
        <w:pStyle w:val="Heading3"/>
      </w:pPr>
      <w:r>
        <w:t xml:space="preserve">The Association may admit the following as </w:t>
      </w:r>
      <w:r w:rsidR="00EF5A0F">
        <w:t>Member</w:t>
      </w:r>
      <w:r>
        <w:t>s:</w:t>
      </w:r>
    </w:p>
    <w:p w14:paraId="34198B08" w14:textId="26E2EDB1" w:rsidR="008B3787" w:rsidRDefault="008B3787">
      <w:pPr>
        <w:pStyle w:val="Heading4"/>
      </w:pPr>
      <w:bookmarkStart w:id="177" w:name="_Ref92354924"/>
      <w:r w:rsidRPr="00601944">
        <w:t>Ordinary</w:t>
      </w:r>
      <w:r>
        <w:t xml:space="preserve"> </w:t>
      </w:r>
      <w:r w:rsidR="00EF5A0F">
        <w:t>Member</w:t>
      </w:r>
      <w:r>
        <w:t>s;</w:t>
      </w:r>
      <w:bookmarkEnd w:id="177"/>
    </w:p>
    <w:p w14:paraId="52F78F31" w14:textId="250896A4" w:rsidR="008B3787" w:rsidRPr="00A634D3" w:rsidRDefault="008B3787">
      <w:pPr>
        <w:pStyle w:val="Heading4"/>
      </w:pPr>
      <w:bookmarkStart w:id="178" w:name="_Ref92354932"/>
      <w:r w:rsidRPr="00A634D3">
        <w:t xml:space="preserve">Honorary Life </w:t>
      </w:r>
      <w:r w:rsidR="00EF5A0F">
        <w:t>Member</w:t>
      </w:r>
      <w:r w:rsidRPr="00A634D3">
        <w:t>s;</w:t>
      </w:r>
      <w:bookmarkEnd w:id="178"/>
      <w:r w:rsidR="005A7348">
        <w:t xml:space="preserve"> and</w:t>
      </w:r>
    </w:p>
    <w:p w14:paraId="0B854FD0" w14:textId="10C7760B" w:rsidR="008B3787" w:rsidRDefault="008B3787">
      <w:pPr>
        <w:pStyle w:val="Heading4"/>
      </w:pPr>
      <w:bookmarkStart w:id="179" w:name="_Ref92354938"/>
      <w:r>
        <w:t xml:space="preserve">any other person or group of persons (whether incorporated or otherwise) which the Committee believes warrant </w:t>
      </w:r>
      <w:r w:rsidR="000426C3">
        <w:t>m</w:t>
      </w:r>
      <w:r w:rsidR="00EF5A0F">
        <w:t>ember</w:t>
      </w:r>
      <w:r>
        <w:t>ship from time to time.</w:t>
      </w:r>
      <w:bookmarkEnd w:id="179"/>
    </w:p>
    <w:p w14:paraId="56CCB534" w14:textId="7BBF0BBF" w:rsidR="008B3787" w:rsidRDefault="008B3787">
      <w:pPr>
        <w:pStyle w:val="Heading3"/>
      </w:pPr>
      <w:bookmarkStart w:id="180" w:name="_Ref100061976"/>
      <w:r>
        <w:t xml:space="preserve">A person will be eligible for </w:t>
      </w:r>
      <w:r w:rsidR="000426C3">
        <w:t>m</w:t>
      </w:r>
      <w:r w:rsidR="00EF5A0F">
        <w:t>ember</w:t>
      </w:r>
      <w:r>
        <w:t>ship if:</w:t>
      </w:r>
      <w:bookmarkEnd w:id="180"/>
    </w:p>
    <w:p w14:paraId="06507EE9" w14:textId="316F3098" w:rsidR="008B3787" w:rsidRDefault="008B3787">
      <w:pPr>
        <w:pStyle w:val="Heading4"/>
      </w:pPr>
      <w:r>
        <w:t xml:space="preserve">they satisfy all requirements for the respective category of </w:t>
      </w:r>
      <w:r w:rsidR="000426C3">
        <w:t>m</w:t>
      </w:r>
      <w:r w:rsidR="00EF5A0F">
        <w:t>ember</w:t>
      </w:r>
      <w:r>
        <w:t>ship they apply for;</w:t>
      </w:r>
    </w:p>
    <w:p w14:paraId="59215D27" w14:textId="5CA9CBCE" w:rsidR="008B3787" w:rsidRPr="008C7670" w:rsidRDefault="008B3787" w:rsidP="004B1BDD">
      <w:pPr>
        <w:pStyle w:val="Heading4"/>
      </w:pPr>
      <w:r>
        <w:t xml:space="preserve">they are </w:t>
      </w:r>
      <w:r w:rsidR="004855BA">
        <w:t xml:space="preserve">not </w:t>
      </w:r>
      <w:r>
        <w:t>currently disqualified by a Control Body for a code of racing in any jurisdiction;</w:t>
      </w:r>
      <w:r w:rsidR="00FB7403">
        <w:t xml:space="preserve"> </w:t>
      </w:r>
      <w:r w:rsidR="004855BA">
        <w:t>and</w:t>
      </w:r>
    </w:p>
    <w:p w14:paraId="6FFF76F5" w14:textId="21FC2752" w:rsidR="008B3787" w:rsidRDefault="00013D23" w:rsidP="0007439B">
      <w:pPr>
        <w:pStyle w:val="Heading4"/>
      </w:pPr>
      <w:r>
        <w:t>the</w:t>
      </w:r>
      <w:r w:rsidR="00FB7403">
        <w:t xml:space="preserve">y have </w:t>
      </w:r>
      <w:r w:rsidR="004855BA">
        <w:t xml:space="preserve">not </w:t>
      </w:r>
      <w:r w:rsidR="00FB7403">
        <w:t xml:space="preserve">previously </w:t>
      </w:r>
      <w:r w:rsidR="00054C1C">
        <w:t xml:space="preserve">been a Member of the Association and </w:t>
      </w:r>
      <w:r w:rsidR="004855BA">
        <w:t xml:space="preserve">had </w:t>
      </w:r>
      <w:r w:rsidR="00FB7403">
        <w:t>their</w:t>
      </w:r>
      <w:r>
        <w:t xml:space="preserve"> membership terminated</w:t>
      </w:r>
      <w:r w:rsidR="00054C1C">
        <w:t xml:space="preserve"> as a result of disciplinary action taken by the Committee</w:t>
      </w:r>
      <w:r>
        <w:t xml:space="preserve"> </w:t>
      </w:r>
      <w:r w:rsidR="00C501C1">
        <w:t>(unless</w:t>
      </w:r>
      <w:r w:rsidR="00236345">
        <w:t xml:space="preserve"> the Committee </w:t>
      </w:r>
      <w:r w:rsidR="004855BA">
        <w:t>has resolved</w:t>
      </w:r>
      <w:r w:rsidR="00C501C1">
        <w:t xml:space="preserve"> at a Committee Meeting </w:t>
      </w:r>
      <w:r w:rsidR="001C3DCB">
        <w:t xml:space="preserve">that the person may </w:t>
      </w:r>
      <w:r w:rsidR="004855BA">
        <w:t xml:space="preserve">be </w:t>
      </w:r>
      <w:r w:rsidR="001C3DCB">
        <w:t>re</w:t>
      </w:r>
      <w:r w:rsidR="004855BA">
        <w:t>-eligible</w:t>
      </w:r>
      <w:r w:rsidR="001C3DCB">
        <w:t xml:space="preserve"> for membership</w:t>
      </w:r>
      <w:r w:rsidR="00C501C1">
        <w:t>)</w:t>
      </w:r>
      <w:r w:rsidR="008B3787">
        <w:t>.</w:t>
      </w:r>
    </w:p>
    <w:p w14:paraId="36839462" w14:textId="0E9FE349" w:rsidR="008B3787" w:rsidRPr="009B20E8" w:rsidRDefault="008B3787">
      <w:pPr>
        <w:pStyle w:val="Heading2"/>
      </w:pPr>
      <w:bookmarkStart w:id="181" w:name="_Ref80968565"/>
      <w:r w:rsidRPr="009B20E8">
        <w:t xml:space="preserve">General rights of </w:t>
      </w:r>
      <w:r w:rsidR="00EF5A0F">
        <w:t>Member</w:t>
      </w:r>
      <w:r w:rsidRPr="009B20E8">
        <w:t>s</w:t>
      </w:r>
      <w:bookmarkEnd w:id="181"/>
    </w:p>
    <w:p w14:paraId="70E04558" w14:textId="792A824B" w:rsidR="008B3787" w:rsidRDefault="008B3787">
      <w:pPr>
        <w:pStyle w:val="Heading3"/>
      </w:pPr>
      <w:bookmarkStart w:id="182" w:name="_Ref347473972"/>
      <w:r>
        <w:t xml:space="preserve">A </w:t>
      </w:r>
      <w:r w:rsidR="00EF5A0F">
        <w:t>Member</w:t>
      </w:r>
      <w:r>
        <w:t xml:space="preserve"> is entitled to vote if:</w:t>
      </w:r>
      <w:bookmarkEnd w:id="182"/>
    </w:p>
    <w:p w14:paraId="66D147B0" w14:textId="65C7AC23" w:rsidR="008B3787" w:rsidRDefault="008B3787">
      <w:pPr>
        <w:pStyle w:val="Heading4"/>
      </w:pPr>
      <w:r>
        <w:t xml:space="preserve">the class of </w:t>
      </w:r>
      <w:r w:rsidR="000426C3">
        <w:t>m</w:t>
      </w:r>
      <w:r w:rsidR="00EF5A0F">
        <w:t>ember</w:t>
      </w:r>
      <w:r>
        <w:t>ship to which they belong has voting rights;</w:t>
      </w:r>
    </w:p>
    <w:p w14:paraId="0305F0A7" w14:textId="4890D70D" w:rsidR="008B3787" w:rsidRDefault="008B3787">
      <w:pPr>
        <w:pStyle w:val="Heading4"/>
      </w:pPr>
      <w:r>
        <w:t xml:space="preserve">the </w:t>
      </w:r>
      <w:r w:rsidR="00EF5A0F">
        <w:t>Member</w:t>
      </w:r>
      <w:r>
        <w:t xml:space="preserve"> has no annual </w:t>
      </w:r>
      <w:r w:rsidR="000426C3">
        <w:t>m</w:t>
      </w:r>
      <w:r w:rsidR="00EF5A0F">
        <w:t>ember</w:t>
      </w:r>
      <w:r>
        <w:t>ship fees or other fees in arrears; and</w:t>
      </w:r>
    </w:p>
    <w:p w14:paraId="15EDF6E2" w14:textId="2FF4A4CD" w:rsidR="008B3787" w:rsidRDefault="008B3787">
      <w:pPr>
        <w:pStyle w:val="Heading4"/>
      </w:pPr>
      <w:r>
        <w:t xml:space="preserve">the </w:t>
      </w:r>
      <w:r w:rsidR="00EF5A0F">
        <w:t>Member</w:t>
      </w:r>
      <w:r w:rsidR="00811B26">
        <w:t>’</w:t>
      </w:r>
      <w:r>
        <w:t xml:space="preserve">s </w:t>
      </w:r>
      <w:r w:rsidR="000426C3">
        <w:t>m</w:t>
      </w:r>
      <w:r w:rsidR="00EF5A0F">
        <w:t>ember</w:t>
      </w:r>
      <w:r>
        <w:t>ship rights are not suspended for any reason.</w:t>
      </w:r>
    </w:p>
    <w:p w14:paraId="65250921" w14:textId="5EB3C969" w:rsidR="008B3787" w:rsidRDefault="008B3787">
      <w:pPr>
        <w:pStyle w:val="Heading3"/>
      </w:pPr>
      <w:bookmarkStart w:id="183" w:name="_Ref347474197"/>
      <w:r>
        <w:t xml:space="preserve">A </w:t>
      </w:r>
      <w:r w:rsidR="00EF5A0F">
        <w:t>Member</w:t>
      </w:r>
      <w:r>
        <w:t xml:space="preserve"> who is entitled to vote has the right:</w:t>
      </w:r>
      <w:bookmarkEnd w:id="183"/>
    </w:p>
    <w:p w14:paraId="58DC1D57" w14:textId="7DE1BE30" w:rsidR="008B3787" w:rsidRDefault="008B3787">
      <w:pPr>
        <w:pStyle w:val="Heading4"/>
      </w:pPr>
      <w:r>
        <w:t xml:space="preserve">to receive notice of General </w:t>
      </w:r>
      <w:r w:rsidR="00EF5A0F">
        <w:t>Meeting</w:t>
      </w:r>
      <w:r>
        <w:t xml:space="preserve">s and of proposed </w:t>
      </w:r>
      <w:r w:rsidR="00EF5A0F">
        <w:t>Special Resolution</w:t>
      </w:r>
      <w:r>
        <w:t xml:space="preserve">s in the manner and time prescribed by these </w:t>
      </w:r>
      <w:r w:rsidR="00EF5A0F">
        <w:t>Rule</w:t>
      </w:r>
      <w:r>
        <w:t xml:space="preserve">s; </w:t>
      </w:r>
    </w:p>
    <w:p w14:paraId="0F5E7118" w14:textId="43C46D45" w:rsidR="008B3787" w:rsidRDefault="008B3787">
      <w:pPr>
        <w:pStyle w:val="Heading4"/>
      </w:pPr>
      <w:r>
        <w:t xml:space="preserve">to submit items of business for consideration at a General </w:t>
      </w:r>
      <w:r w:rsidR="00EF5A0F">
        <w:t>Meeting</w:t>
      </w:r>
      <w:r>
        <w:t xml:space="preserve">; </w:t>
      </w:r>
    </w:p>
    <w:p w14:paraId="35255B12" w14:textId="6E60929E" w:rsidR="008B3787" w:rsidRDefault="008B3787">
      <w:pPr>
        <w:pStyle w:val="Heading4"/>
      </w:pPr>
      <w:r>
        <w:t xml:space="preserve">to attend and be heard at General </w:t>
      </w:r>
      <w:r w:rsidR="00EF5A0F">
        <w:t>Meeting</w:t>
      </w:r>
      <w:r>
        <w:t xml:space="preserve">s; </w:t>
      </w:r>
    </w:p>
    <w:p w14:paraId="7523819A" w14:textId="4AB9182D" w:rsidR="008B3787" w:rsidRDefault="008B3787">
      <w:pPr>
        <w:pStyle w:val="Heading4"/>
      </w:pPr>
      <w:r>
        <w:t xml:space="preserve">to vote at a General </w:t>
      </w:r>
      <w:r w:rsidR="00EF5A0F">
        <w:t>Meeting</w:t>
      </w:r>
      <w:r>
        <w:t xml:space="preserve">; </w:t>
      </w:r>
    </w:p>
    <w:p w14:paraId="6E2FD665" w14:textId="674E10F8" w:rsidR="008B3787" w:rsidRDefault="008B3787">
      <w:pPr>
        <w:pStyle w:val="Heading4"/>
      </w:pPr>
      <w:r>
        <w:t xml:space="preserve">to have access to the minutes of General </w:t>
      </w:r>
      <w:r w:rsidR="00EF5A0F">
        <w:t>Meeting</w:t>
      </w:r>
      <w:r>
        <w:t xml:space="preserve">s and other documents of the Association as provided under </w:t>
      </w:r>
      <w:r w:rsidR="00EF5A0F">
        <w:t>Rule</w:t>
      </w:r>
      <w:r>
        <w:t xml:space="preserve"> </w:t>
      </w:r>
      <w:r>
        <w:fldChar w:fldCharType="begin"/>
      </w:r>
      <w:r>
        <w:instrText xml:space="preserve"> REF _Ref78297697 \w \h </w:instrText>
      </w:r>
      <w:r w:rsidR="00EB7CA6">
        <w:instrText xml:space="preserve"> \* MERGEFORMAT </w:instrText>
      </w:r>
      <w:r>
        <w:fldChar w:fldCharType="separate"/>
      </w:r>
      <w:r w:rsidR="00561668">
        <w:t>9.6(f)(v)</w:t>
      </w:r>
      <w:r>
        <w:fldChar w:fldCharType="end"/>
      </w:r>
      <w:r>
        <w:t>; and</w:t>
      </w:r>
    </w:p>
    <w:p w14:paraId="3C40DECC" w14:textId="55E264F2" w:rsidR="008B3787" w:rsidRDefault="008B3787">
      <w:pPr>
        <w:pStyle w:val="Heading4"/>
      </w:pPr>
      <w:r>
        <w:t xml:space="preserve">subject to </w:t>
      </w:r>
      <w:r w:rsidR="00EF5A0F">
        <w:t>Rule</w:t>
      </w:r>
      <w:r>
        <w:t xml:space="preserve"> </w:t>
      </w:r>
      <w:r>
        <w:fldChar w:fldCharType="begin"/>
      </w:r>
      <w:r>
        <w:instrText xml:space="preserve"> REF _Ref84500459 \r \h </w:instrText>
      </w:r>
      <w:r w:rsidR="00EB7CA6">
        <w:instrText xml:space="preserve"> \* MERGEFORMAT </w:instrText>
      </w:r>
      <w:r>
        <w:fldChar w:fldCharType="separate"/>
      </w:r>
      <w:r w:rsidR="00561668">
        <w:t>5.3(d)</w:t>
      </w:r>
      <w:r>
        <w:fldChar w:fldCharType="end"/>
      </w:r>
      <w:r>
        <w:t xml:space="preserve">, to inspect the Register of </w:t>
      </w:r>
      <w:r w:rsidR="00EF5A0F">
        <w:t>Member</w:t>
      </w:r>
      <w:r>
        <w:t>s.</w:t>
      </w:r>
    </w:p>
    <w:p w14:paraId="1FB00690" w14:textId="680D7E1F" w:rsidR="008B3787" w:rsidRDefault="008B3787">
      <w:pPr>
        <w:pStyle w:val="Heading2"/>
      </w:pPr>
      <w:bookmarkStart w:id="184" w:name="_Toc340148088"/>
      <w:bookmarkStart w:id="185" w:name="_Toc340226922"/>
      <w:bookmarkStart w:id="186" w:name="_Toc346713017"/>
      <w:bookmarkStart w:id="187" w:name="_Toc347755197"/>
      <w:r w:rsidRPr="009B20E8">
        <w:lastRenderedPageBreak/>
        <w:t>Rights not transferable</w:t>
      </w:r>
      <w:bookmarkEnd w:id="184"/>
      <w:bookmarkEnd w:id="185"/>
      <w:bookmarkEnd w:id="186"/>
      <w:bookmarkEnd w:id="187"/>
    </w:p>
    <w:p w14:paraId="3EF87C9B" w14:textId="72471C1B" w:rsidR="008B3787" w:rsidRDefault="008B3787">
      <w:pPr>
        <w:pStyle w:val="bodytext2"/>
      </w:pPr>
      <w:r>
        <w:t xml:space="preserve">A right, privilege or obligation of a person by reason of </w:t>
      </w:r>
      <w:r w:rsidR="000426C3">
        <w:t>m</w:t>
      </w:r>
      <w:r w:rsidR="00EF5A0F">
        <w:t>ember</w:t>
      </w:r>
      <w:r>
        <w:t>ship of the Association:</w:t>
      </w:r>
    </w:p>
    <w:p w14:paraId="5DD12C49" w14:textId="77777777" w:rsidR="008B3787" w:rsidRDefault="008B3787">
      <w:pPr>
        <w:pStyle w:val="Heading3"/>
      </w:pPr>
      <w:r>
        <w:t>is not capable of being transferred or transmitted to another person; and</w:t>
      </w:r>
    </w:p>
    <w:p w14:paraId="3C9CCE87" w14:textId="2D0E1A57" w:rsidR="008B3787" w:rsidRDefault="008B3787">
      <w:pPr>
        <w:pStyle w:val="Heading3"/>
      </w:pPr>
      <w:r>
        <w:t>terminates up</w:t>
      </w:r>
      <w:bookmarkStart w:id="188" w:name="_Ref25127414"/>
      <w:bookmarkStart w:id="189" w:name="_Toc74469583"/>
      <w:bookmarkStart w:id="190" w:name="_Ref136661006"/>
      <w:bookmarkStart w:id="191" w:name="_Ref136850931"/>
      <w:r>
        <w:t xml:space="preserve">on the cessation of </w:t>
      </w:r>
      <w:r w:rsidR="000426C3">
        <w:t>m</w:t>
      </w:r>
      <w:r w:rsidR="00EF5A0F">
        <w:t>ember</w:t>
      </w:r>
      <w:r>
        <w:t>ship of the Association.</w:t>
      </w:r>
    </w:p>
    <w:p w14:paraId="66ABDAFF" w14:textId="5E4973C0" w:rsidR="008B3787" w:rsidRPr="00E3660E" w:rsidRDefault="002D61E4">
      <w:pPr>
        <w:pStyle w:val="Heading2"/>
      </w:pPr>
      <w:bookmarkStart w:id="192" w:name="_Ref92370613"/>
      <w:r>
        <w:t xml:space="preserve">Members’ </w:t>
      </w:r>
      <w:r w:rsidR="008B3787" w:rsidRPr="00E3660E">
        <w:t>Code of Conduct</w:t>
      </w:r>
      <w:bookmarkEnd w:id="192"/>
    </w:p>
    <w:p w14:paraId="69FD4D30" w14:textId="2A9AECF2" w:rsidR="008B3787" w:rsidRPr="003C1D97" w:rsidRDefault="008B3787">
      <w:pPr>
        <w:pStyle w:val="bodytext2"/>
        <w:rPr>
          <w:rFonts w:cs="Arial"/>
        </w:rPr>
      </w:pPr>
      <w:r>
        <w:t xml:space="preserve">Each </w:t>
      </w:r>
      <w:r w:rsidR="00EF5A0F">
        <w:t>Member</w:t>
      </w:r>
      <w:r>
        <w:t xml:space="preserve"> must ensure that they comply with the </w:t>
      </w:r>
      <w:r w:rsidR="002D61E4">
        <w:t xml:space="preserve">Members’ </w:t>
      </w:r>
      <w:r>
        <w:t>Code of Conduct as adopted by the Committee from time to time and</w:t>
      </w:r>
      <w:r>
        <w:rPr>
          <w:rFonts w:cs="Arial"/>
        </w:rPr>
        <w:t xml:space="preserve"> </w:t>
      </w:r>
      <w:r w:rsidRPr="003C1D97">
        <w:rPr>
          <w:rFonts w:cs="Arial"/>
        </w:rPr>
        <w:t>conduct themselves in a manner that promotes the objects and purpose of the Association.</w:t>
      </w:r>
    </w:p>
    <w:p w14:paraId="35872180" w14:textId="06583F17" w:rsidR="008B3787" w:rsidRPr="000B10C8" w:rsidRDefault="00140A85">
      <w:pPr>
        <w:pStyle w:val="Heading1"/>
      </w:pPr>
      <w:bookmarkStart w:id="193" w:name="_Toc81230333"/>
      <w:bookmarkStart w:id="194" w:name="_Ref92356346"/>
      <w:bookmarkStart w:id="195" w:name="_Ref92356356"/>
      <w:bookmarkStart w:id="196" w:name="_Ref92356480"/>
      <w:bookmarkStart w:id="197" w:name="_Toc99023401"/>
      <w:bookmarkStart w:id="198" w:name="_Ref20372987"/>
      <w:bookmarkStart w:id="199" w:name="_Ref137981368"/>
      <w:bookmarkStart w:id="200" w:name="_Ref137981381"/>
      <w:bookmarkStart w:id="201" w:name="_Ref137981408"/>
      <w:bookmarkStart w:id="202" w:name="_Ref137981448"/>
      <w:bookmarkStart w:id="203" w:name="_Ref137981466"/>
      <w:bookmarkEnd w:id="188"/>
      <w:bookmarkEnd w:id="189"/>
      <w:bookmarkEnd w:id="190"/>
      <w:bookmarkEnd w:id="191"/>
      <w:r>
        <w:t xml:space="preserve">CLASSES OF </w:t>
      </w:r>
      <w:r w:rsidR="00EF5A0F">
        <w:t>MEMBER</w:t>
      </w:r>
      <w:r>
        <w:t>SHIP</w:t>
      </w:r>
      <w:bookmarkEnd w:id="193"/>
      <w:bookmarkEnd w:id="194"/>
      <w:bookmarkEnd w:id="195"/>
      <w:bookmarkEnd w:id="196"/>
      <w:bookmarkEnd w:id="197"/>
    </w:p>
    <w:p w14:paraId="1C1CF708" w14:textId="773DD198" w:rsidR="008B3787" w:rsidRPr="009B20E8" w:rsidRDefault="008B3787">
      <w:pPr>
        <w:pStyle w:val="Heading2"/>
      </w:pPr>
      <w:bookmarkStart w:id="204" w:name="_Ref81219697"/>
      <w:r w:rsidRPr="009B20E8">
        <w:t xml:space="preserve">Ordinary </w:t>
      </w:r>
      <w:r w:rsidR="00EF5A0F">
        <w:t>Member</w:t>
      </w:r>
      <w:bookmarkEnd w:id="198"/>
      <w:bookmarkEnd w:id="204"/>
    </w:p>
    <w:p w14:paraId="1E3DA4FB" w14:textId="7A57AC91" w:rsidR="008B3787" w:rsidRDefault="008B3787">
      <w:pPr>
        <w:pStyle w:val="Heading3"/>
      </w:pPr>
      <w:r>
        <w:t xml:space="preserve">The number of </w:t>
      </w:r>
      <w:r w:rsidR="00A634D3">
        <w:t>O</w:t>
      </w:r>
      <w:r>
        <w:t xml:space="preserve">rdinary </w:t>
      </w:r>
      <w:r w:rsidR="00EF5A0F">
        <w:t>Member</w:t>
      </w:r>
      <w:r>
        <w:t>s is unlimited.</w:t>
      </w:r>
    </w:p>
    <w:p w14:paraId="3DEEF811" w14:textId="1115500E" w:rsidR="008B3787" w:rsidRDefault="008B3787">
      <w:pPr>
        <w:pStyle w:val="Heading3"/>
      </w:pPr>
      <w:r>
        <w:t xml:space="preserve">An </w:t>
      </w:r>
      <w:r w:rsidR="000426C3">
        <w:t>O</w:t>
      </w:r>
      <w:r>
        <w:t xml:space="preserve">rdinary </w:t>
      </w:r>
      <w:r w:rsidR="00EF5A0F">
        <w:t>Member</w:t>
      </w:r>
      <w:r>
        <w:t>:</w:t>
      </w:r>
    </w:p>
    <w:p w14:paraId="13AF7793" w14:textId="2391D6FE" w:rsidR="008B3787" w:rsidRDefault="00A634D3">
      <w:pPr>
        <w:pStyle w:val="Heading4"/>
      </w:pPr>
      <w:r w:rsidRPr="00A634D3">
        <w:t xml:space="preserve">must be at least </w:t>
      </w:r>
      <w:r>
        <w:t>18</w:t>
      </w:r>
      <w:r w:rsidRPr="00A634D3">
        <w:t xml:space="preserve"> years of age;</w:t>
      </w:r>
      <w:r>
        <w:t xml:space="preserve"> </w:t>
      </w:r>
      <w:r w:rsidR="008B3787">
        <w:t>and</w:t>
      </w:r>
    </w:p>
    <w:p w14:paraId="4D8AFC3F" w14:textId="77777777" w:rsidR="008B3787" w:rsidRDefault="008B3787">
      <w:pPr>
        <w:pStyle w:val="Heading4"/>
      </w:pPr>
      <w:r>
        <w:t>has a right to:</w:t>
      </w:r>
    </w:p>
    <w:p w14:paraId="67FBDF6A" w14:textId="77777777" w:rsidR="008B3787" w:rsidRPr="009729B5" w:rsidRDefault="008B3787" w:rsidP="007D4249">
      <w:pPr>
        <w:pStyle w:val="Heading5"/>
        <w:ind w:left="2750" w:hanging="709"/>
      </w:pPr>
      <w:r w:rsidRPr="009729B5">
        <w:t>receive notices from the Association; and</w:t>
      </w:r>
    </w:p>
    <w:p w14:paraId="3BF359AD" w14:textId="57CB05D7" w:rsidR="00E7530D" w:rsidRDefault="008B3787" w:rsidP="00FB3E33">
      <w:pPr>
        <w:pStyle w:val="Heading5"/>
        <w:ind w:left="2750" w:hanging="709"/>
        <w:rPr>
          <w:noProof/>
        </w:rPr>
      </w:pPr>
      <w:r w:rsidRPr="009729B5">
        <w:t xml:space="preserve">attend and vote at General </w:t>
      </w:r>
      <w:r w:rsidR="00EF5A0F">
        <w:t>Meeting</w:t>
      </w:r>
      <w:r w:rsidRPr="009729B5">
        <w:t xml:space="preserve">s of the Association (subject to </w:t>
      </w:r>
      <w:r w:rsidR="00EF5A0F">
        <w:t>Rule</w:t>
      </w:r>
      <w:r w:rsidRPr="009729B5">
        <w:t xml:space="preserve"> </w:t>
      </w:r>
      <w:bookmarkStart w:id="205" w:name="_Ref20372966"/>
      <w:bookmarkStart w:id="206" w:name="_Toc340148086"/>
      <w:bookmarkStart w:id="207" w:name="_Toc340226920"/>
      <w:bookmarkStart w:id="208" w:name="_Toc346713015"/>
      <w:bookmarkStart w:id="209" w:name="_Toc347755196"/>
      <w:r w:rsidR="004339E9">
        <w:fldChar w:fldCharType="begin"/>
      </w:r>
      <w:r w:rsidR="004339E9">
        <w:instrText xml:space="preserve"> REF _Ref80968565 \w \h </w:instrText>
      </w:r>
      <w:r w:rsidR="004339E9">
        <w:fldChar w:fldCharType="separate"/>
      </w:r>
      <w:r w:rsidR="00561668">
        <w:t>3.3</w:t>
      </w:r>
      <w:r w:rsidR="004339E9">
        <w:fldChar w:fldCharType="end"/>
      </w:r>
      <w:r w:rsidR="004339E9">
        <w:t>).</w:t>
      </w:r>
    </w:p>
    <w:p w14:paraId="38275FE8" w14:textId="3507D0A5" w:rsidR="00A634D3" w:rsidRDefault="00A634D3">
      <w:pPr>
        <w:pStyle w:val="Heading2"/>
      </w:pPr>
      <w:bookmarkStart w:id="210" w:name="_Ref208292089"/>
      <w:bookmarkStart w:id="211" w:name="_Toc209583968"/>
      <w:bookmarkStart w:id="212" w:name="_Ref92356623"/>
      <w:r w:rsidRPr="009B20E8">
        <w:t xml:space="preserve">Honorary </w:t>
      </w:r>
      <w:r>
        <w:t>L</w:t>
      </w:r>
      <w:r w:rsidRPr="009B20E8">
        <w:t xml:space="preserve">ife </w:t>
      </w:r>
      <w:r w:rsidR="00EF5A0F">
        <w:t>Member</w:t>
      </w:r>
      <w:r w:rsidRPr="009B20E8">
        <w:t>s</w:t>
      </w:r>
      <w:bookmarkEnd w:id="210"/>
      <w:bookmarkEnd w:id="211"/>
    </w:p>
    <w:p w14:paraId="08877F50" w14:textId="6F2AA979" w:rsidR="004E7574" w:rsidRDefault="004E7574">
      <w:pPr>
        <w:pStyle w:val="Heading3"/>
      </w:pPr>
      <w:r>
        <w:t>The number of Honorary Life Members is unlimited.</w:t>
      </w:r>
    </w:p>
    <w:p w14:paraId="59970D43" w14:textId="5207990E" w:rsidR="00A634D3" w:rsidRPr="00A634D3" w:rsidRDefault="00A634D3">
      <w:pPr>
        <w:pStyle w:val="Heading3"/>
      </w:pPr>
      <w:r w:rsidRPr="00A634D3">
        <w:t xml:space="preserve">The Committee may recommend that any person who has, in its opinion, rendered long and distinguished service to the Association (or any present or past </w:t>
      </w:r>
      <w:r w:rsidR="00EF5A0F">
        <w:t>Member</w:t>
      </w:r>
      <w:r w:rsidRPr="00A634D3">
        <w:t xml:space="preserve"> of the Association) be granted the title of ‘Honorary Life </w:t>
      </w:r>
      <w:r w:rsidR="00EF5A0F">
        <w:t>Member</w:t>
      </w:r>
      <w:r w:rsidRPr="00A634D3">
        <w:t xml:space="preserve">’.  </w:t>
      </w:r>
    </w:p>
    <w:p w14:paraId="12E4B635" w14:textId="04FE9377" w:rsidR="00A634D3" w:rsidRPr="00A634D3" w:rsidRDefault="00A634D3">
      <w:pPr>
        <w:pStyle w:val="Heading3"/>
      </w:pPr>
      <w:r w:rsidRPr="00A634D3">
        <w:t xml:space="preserve">The Association may, in a </w:t>
      </w:r>
      <w:r w:rsidR="000426C3">
        <w:t>G</w:t>
      </w:r>
      <w:r w:rsidRPr="00A634D3">
        <w:t xml:space="preserve">eneral </w:t>
      </w:r>
      <w:r w:rsidR="00EF5A0F">
        <w:t>Meeting</w:t>
      </w:r>
      <w:r w:rsidRPr="00A634D3">
        <w:t xml:space="preserve">, grant </w:t>
      </w:r>
      <w:r w:rsidR="000426C3">
        <w:t>H</w:t>
      </w:r>
      <w:r w:rsidRPr="00A634D3">
        <w:t xml:space="preserve">onorary </w:t>
      </w:r>
      <w:r w:rsidR="000426C3">
        <w:t>L</w:t>
      </w:r>
      <w:r w:rsidRPr="00A634D3">
        <w:t xml:space="preserve">ife </w:t>
      </w:r>
      <w:r w:rsidR="005A7348">
        <w:t>M</w:t>
      </w:r>
      <w:r w:rsidR="00655485">
        <w:t>embership</w:t>
      </w:r>
      <w:r w:rsidRPr="00A634D3">
        <w:t xml:space="preserve"> to any such person upon receiving the relevant recommendation from the Committee.</w:t>
      </w:r>
    </w:p>
    <w:p w14:paraId="6B2ED430" w14:textId="4D9E1955" w:rsidR="00A634D3" w:rsidRPr="00A634D3" w:rsidRDefault="00A634D3">
      <w:pPr>
        <w:pStyle w:val="Heading3"/>
      </w:pPr>
      <w:r w:rsidRPr="00A634D3">
        <w:t xml:space="preserve">An Honorary Life </w:t>
      </w:r>
      <w:r w:rsidR="00EF5A0F">
        <w:t>Member</w:t>
      </w:r>
      <w:r w:rsidRPr="00A634D3">
        <w:t xml:space="preserve">: </w:t>
      </w:r>
    </w:p>
    <w:p w14:paraId="7E8F1378" w14:textId="3C4BAF5A" w:rsidR="00A634D3" w:rsidRPr="00A634D3" w:rsidRDefault="00A634D3">
      <w:pPr>
        <w:pStyle w:val="Heading4"/>
      </w:pPr>
      <w:r w:rsidRPr="00A634D3">
        <w:t xml:space="preserve">is exempt from paying any annual </w:t>
      </w:r>
      <w:r w:rsidR="000426C3">
        <w:t>m</w:t>
      </w:r>
      <w:r w:rsidR="00EF5A0F">
        <w:t>ember</w:t>
      </w:r>
      <w:r w:rsidRPr="00A634D3">
        <w:t>ship fee;</w:t>
      </w:r>
    </w:p>
    <w:p w14:paraId="51EAE14C" w14:textId="77777777" w:rsidR="00A634D3" w:rsidRPr="00A634D3" w:rsidRDefault="00A634D3">
      <w:pPr>
        <w:pStyle w:val="Heading4"/>
      </w:pPr>
      <w:r w:rsidRPr="00A634D3">
        <w:t>is entitled to receive notices from the Association; and</w:t>
      </w:r>
    </w:p>
    <w:p w14:paraId="3AD20071" w14:textId="3E92E2F1" w:rsidR="00A634D3" w:rsidRPr="00A634D3" w:rsidRDefault="00A634D3">
      <w:pPr>
        <w:pStyle w:val="Heading4"/>
      </w:pPr>
      <w:r w:rsidRPr="00A634D3">
        <w:t xml:space="preserve">is entitled to vote at any </w:t>
      </w:r>
      <w:r w:rsidR="000426C3">
        <w:t>m</w:t>
      </w:r>
      <w:r w:rsidR="00EF5A0F">
        <w:t>eeting</w:t>
      </w:r>
      <w:r w:rsidRPr="00A634D3">
        <w:t xml:space="preserve"> of the Association. </w:t>
      </w:r>
    </w:p>
    <w:p w14:paraId="2E53B8E3" w14:textId="7D363986" w:rsidR="008B3787" w:rsidRPr="00C14204" w:rsidRDefault="008B3787">
      <w:pPr>
        <w:pStyle w:val="Heading2"/>
      </w:pPr>
      <w:bookmarkStart w:id="213" w:name="_Ref92356632"/>
      <w:bookmarkEnd w:id="205"/>
      <w:bookmarkEnd w:id="212"/>
      <w:r w:rsidRPr="00751B7B">
        <w:rPr>
          <w:rStyle w:val="Heading2Char"/>
          <w:szCs w:val="28"/>
        </w:rPr>
        <w:t>Other classes</w:t>
      </w:r>
      <w:bookmarkEnd w:id="213"/>
    </w:p>
    <w:p w14:paraId="5CE8B002" w14:textId="252D3D61" w:rsidR="008B3787" w:rsidRPr="00C14204" w:rsidRDefault="008B3787" w:rsidP="00D51592">
      <w:pPr>
        <w:pStyle w:val="bodytext2"/>
      </w:pPr>
      <w:r>
        <w:t xml:space="preserve">The Committee may from time to time divide the </w:t>
      </w:r>
      <w:r w:rsidR="000426C3">
        <w:t>m</w:t>
      </w:r>
      <w:r w:rsidR="00EF5A0F">
        <w:t>ember</w:t>
      </w:r>
      <w:r>
        <w:t xml:space="preserve">ship of the Association into different classes of </w:t>
      </w:r>
      <w:r w:rsidR="000426C3">
        <w:t>m</w:t>
      </w:r>
      <w:r w:rsidR="00EF5A0F">
        <w:t>ember</w:t>
      </w:r>
      <w:r>
        <w:t xml:space="preserve">ship and determine the rights and obligations attaching to each class of </w:t>
      </w:r>
      <w:r w:rsidR="000426C3">
        <w:t>m</w:t>
      </w:r>
      <w:r w:rsidR="00EF5A0F">
        <w:t>ember</w:t>
      </w:r>
      <w:r>
        <w:t xml:space="preserve">ship by resolution of the Committee. </w:t>
      </w:r>
    </w:p>
    <w:p w14:paraId="65B52ADF" w14:textId="694789F4" w:rsidR="008B3787" w:rsidRPr="00140A85" w:rsidRDefault="00140A85">
      <w:pPr>
        <w:pStyle w:val="Heading1"/>
      </w:pPr>
      <w:bookmarkStart w:id="214" w:name="_Toc81230334"/>
      <w:bookmarkStart w:id="215" w:name="_Ref92360244"/>
      <w:bookmarkStart w:id="216" w:name="_Ref92360248"/>
      <w:bookmarkStart w:id="217" w:name="_Toc99023402"/>
      <w:bookmarkEnd w:id="206"/>
      <w:bookmarkEnd w:id="207"/>
      <w:bookmarkEnd w:id="208"/>
      <w:bookmarkEnd w:id="209"/>
      <w:r w:rsidRPr="00140A85">
        <w:t xml:space="preserve">ADMISSION OF NEW </w:t>
      </w:r>
      <w:r w:rsidR="00EF5A0F">
        <w:t>MEMBER</w:t>
      </w:r>
      <w:r w:rsidRPr="00140A85">
        <w:t>S</w:t>
      </w:r>
      <w:bookmarkEnd w:id="214"/>
      <w:bookmarkEnd w:id="215"/>
      <w:bookmarkEnd w:id="216"/>
      <w:bookmarkEnd w:id="217"/>
    </w:p>
    <w:p w14:paraId="723A874C" w14:textId="67CD4E18" w:rsidR="008B3787" w:rsidRDefault="008B3787">
      <w:pPr>
        <w:pStyle w:val="Heading2"/>
      </w:pPr>
      <w:bookmarkStart w:id="218" w:name="_Toc340148082"/>
      <w:bookmarkStart w:id="219" w:name="_Toc340226916"/>
      <w:bookmarkStart w:id="220" w:name="_Toc346713011"/>
      <w:bookmarkStart w:id="221" w:name="_Ref347474157"/>
      <w:bookmarkStart w:id="222" w:name="_Toc347755192"/>
      <w:bookmarkStart w:id="223" w:name="_Ref92360323"/>
      <w:bookmarkStart w:id="224" w:name="_Ref92360336"/>
      <w:bookmarkStart w:id="225" w:name="_Ref99120985"/>
      <w:bookmarkStart w:id="226" w:name="_Ref99120992"/>
      <w:bookmarkEnd w:id="199"/>
      <w:bookmarkEnd w:id="200"/>
      <w:bookmarkEnd w:id="201"/>
      <w:bookmarkEnd w:id="202"/>
      <w:bookmarkEnd w:id="203"/>
      <w:r w:rsidRPr="009B20E8">
        <w:t xml:space="preserve">Application for </w:t>
      </w:r>
      <w:r w:rsidR="000426C3">
        <w:t>m</w:t>
      </w:r>
      <w:r w:rsidR="00EF5A0F">
        <w:t>ember</w:t>
      </w:r>
      <w:r w:rsidRPr="009B20E8">
        <w:t>ship</w:t>
      </w:r>
      <w:bookmarkEnd w:id="218"/>
      <w:bookmarkEnd w:id="219"/>
      <w:bookmarkEnd w:id="220"/>
      <w:bookmarkEnd w:id="221"/>
      <w:bookmarkEnd w:id="222"/>
      <w:bookmarkEnd w:id="223"/>
      <w:bookmarkEnd w:id="224"/>
      <w:bookmarkEnd w:id="225"/>
      <w:bookmarkEnd w:id="226"/>
    </w:p>
    <w:p w14:paraId="2FA3DB62" w14:textId="0C1F7DAA" w:rsidR="008B3787" w:rsidRDefault="008B3787">
      <w:pPr>
        <w:pStyle w:val="Heading3"/>
      </w:pPr>
      <w:r>
        <w:t>Applications</w:t>
      </w:r>
      <w:r w:rsidRPr="00D34EDD">
        <w:t xml:space="preserve"> for </w:t>
      </w:r>
      <w:r w:rsidR="000426C3">
        <w:t>m</w:t>
      </w:r>
      <w:r w:rsidR="00EF5A0F">
        <w:t>ember</w:t>
      </w:r>
      <w:r>
        <w:t>ship</w:t>
      </w:r>
      <w:r w:rsidRPr="00D34EDD">
        <w:t xml:space="preserve"> must be made in </w:t>
      </w:r>
      <w:r>
        <w:t xml:space="preserve">writing in a </w:t>
      </w:r>
      <w:r w:rsidRPr="00D34EDD">
        <w:t xml:space="preserve">form </w:t>
      </w:r>
      <w:r>
        <w:t>to be approved</w:t>
      </w:r>
      <w:r w:rsidRPr="00D34EDD">
        <w:t xml:space="preserve"> by the Committee </w:t>
      </w:r>
      <w:r>
        <w:t>for that purpose and must be signed by the applicant.</w:t>
      </w:r>
    </w:p>
    <w:p w14:paraId="3C240F13" w14:textId="5C4683D2" w:rsidR="008B3787" w:rsidRDefault="008B3787">
      <w:pPr>
        <w:pStyle w:val="Heading3"/>
      </w:pPr>
      <w:r>
        <w:t xml:space="preserve">Every applicant for </w:t>
      </w:r>
      <w:r w:rsidR="000426C3">
        <w:t>m</w:t>
      </w:r>
      <w:r w:rsidR="00EF5A0F">
        <w:t>ember</w:t>
      </w:r>
      <w:r>
        <w:t>ship must confirm in their application that they:</w:t>
      </w:r>
    </w:p>
    <w:p w14:paraId="4E6328E3" w14:textId="2D6834BE" w:rsidR="008B3787" w:rsidRDefault="008B3787">
      <w:pPr>
        <w:pStyle w:val="Heading4"/>
      </w:pPr>
      <w:r>
        <w:t xml:space="preserve">wish to become a </w:t>
      </w:r>
      <w:r w:rsidR="00EF5A0F">
        <w:t>Member</w:t>
      </w:r>
      <w:r>
        <w:t xml:space="preserve"> of the Association;</w:t>
      </w:r>
    </w:p>
    <w:p w14:paraId="4D247643" w14:textId="74F6A634" w:rsidR="008B3787" w:rsidRDefault="008B3787">
      <w:pPr>
        <w:pStyle w:val="Heading4"/>
      </w:pPr>
      <w:r>
        <w:t>support the objects and purposes of the Association; and</w:t>
      </w:r>
    </w:p>
    <w:p w14:paraId="0AD9D477" w14:textId="0A1F6748" w:rsidR="008B3787" w:rsidRDefault="008B3787">
      <w:pPr>
        <w:pStyle w:val="Heading4"/>
      </w:pPr>
      <w:r>
        <w:t xml:space="preserve">agree to comply with these </w:t>
      </w:r>
      <w:r w:rsidR="00EF5A0F">
        <w:t>Rule</w:t>
      </w:r>
      <w:r>
        <w:t xml:space="preserve">s and </w:t>
      </w:r>
      <w:r w:rsidR="005A7348">
        <w:t>any</w:t>
      </w:r>
      <w:r>
        <w:t xml:space="preserve"> Policies </w:t>
      </w:r>
      <w:r w:rsidR="005A7348">
        <w:t xml:space="preserve">put </w:t>
      </w:r>
      <w:r>
        <w:t xml:space="preserve">in place </w:t>
      </w:r>
      <w:r w:rsidR="005A7348">
        <w:t xml:space="preserve">by the Committee </w:t>
      </w:r>
      <w:r>
        <w:t>from time to time.</w:t>
      </w:r>
    </w:p>
    <w:p w14:paraId="3B1187E9" w14:textId="1667BAD2" w:rsidR="008B3787" w:rsidRDefault="008B3787">
      <w:pPr>
        <w:pStyle w:val="Heading3"/>
      </w:pPr>
      <w:r>
        <w:t xml:space="preserve">The Committee must ensure that, as soon as possible after </w:t>
      </w:r>
      <w:r w:rsidR="000426C3">
        <w:t>a</w:t>
      </w:r>
      <w:r>
        <w:t xml:space="preserve"> person applies to become a </w:t>
      </w:r>
      <w:r w:rsidR="00EF5A0F">
        <w:t>Member</w:t>
      </w:r>
      <w:r w:rsidR="00CA05AC" w:rsidRPr="00602F2E">
        <w:t xml:space="preserve"> of the </w:t>
      </w:r>
      <w:r>
        <w:t>Association, the person is advised:</w:t>
      </w:r>
    </w:p>
    <w:p w14:paraId="2CB30268" w14:textId="69D9A69F" w:rsidR="00CA05AC" w:rsidRPr="00602F2E" w:rsidRDefault="008B3787" w:rsidP="000756E8">
      <w:pPr>
        <w:pStyle w:val="Heading4"/>
      </w:pPr>
      <w:r>
        <w:t>whether or not the Association has</w:t>
      </w:r>
      <w:r w:rsidR="00CA05AC" w:rsidRPr="00602F2E">
        <w:t xml:space="preserve"> </w:t>
      </w:r>
      <w:r w:rsidR="001053B2">
        <w:t>p</w:t>
      </w:r>
      <w:r w:rsidR="00CA05AC" w:rsidRPr="00602F2E">
        <w:t xml:space="preserve">ublic </w:t>
      </w:r>
      <w:r w:rsidR="001053B2">
        <w:t>l</w:t>
      </w:r>
      <w:r w:rsidR="00CA05AC" w:rsidRPr="00602F2E">
        <w:t xml:space="preserve">iability </w:t>
      </w:r>
      <w:r w:rsidR="001053B2">
        <w:t>i</w:t>
      </w:r>
      <w:r w:rsidR="00CA05AC" w:rsidRPr="00602F2E">
        <w:t>nsurance</w:t>
      </w:r>
      <w:r>
        <w:t>; and</w:t>
      </w:r>
    </w:p>
    <w:p w14:paraId="17499E4B" w14:textId="2D2D809B" w:rsidR="008B3787" w:rsidRDefault="008B3787" w:rsidP="0092558A">
      <w:pPr>
        <w:pStyle w:val="Heading3"/>
      </w:pPr>
      <w:r>
        <w:t>if the Association has</w:t>
      </w:r>
      <w:r w:rsidR="00CA05AC" w:rsidRPr="00602F2E">
        <w:t xml:space="preserve"> </w:t>
      </w:r>
      <w:r w:rsidR="001053B2">
        <w:t>p</w:t>
      </w:r>
      <w:r w:rsidR="00CA05AC" w:rsidRPr="00602F2E">
        <w:t xml:space="preserve">ublic </w:t>
      </w:r>
      <w:r w:rsidR="001053B2">
        <w:t>l</w:t>
      </w:r>
      <w:r w:rsidR="00CA05AC" w:rsidRPr="00602F2E">
        <w:t xml:space="preserve">iability </w:t>
      </w:r>
      <w:r w:rsidR="001053B2">
        <w:t>i</w:t>
      </w:r>
      <w:r w:rsidR="00CA05AC" w:rsidRPr="00602F2E">
        <w:t>nsurance</w:t>
      </w:r>
      <w:r>
        <w:t>, the amount of the insurance.</w:t>
      </w:r>
    </w:p>
    <w:p w14:paraId="5D4A2F3C" w14:textId="60B19757" w:rsidR="001D453B" w:rsidRDefault="003325A0" w:rsidP="003325A0">
      <w:pPr>
        <w:pStyle w:val="Heading3"/>
      </w:pPr>
      <w:bookmarkStart w:id="227" w:name="_Ref99025553"/>
      <w:r>
        <w:t>A</w:t>
      </w:r>
      <w:r w:rsidR="004855BA">
        <w:t>n</w:t>
      </w:r>
      <w:r>
        <w:t xml:space="preserve"> application for membership will be </w:t>
      </w:r>
      <w:r w:rsidR="004855BA">
        <w:t>valid</w:t>
      </w:r>
      <w:r>
        <w:t xml:space="preserve"> </w:t>
      </w:r>
      <w:r w:rsidR="004855BA">
        <w:t>up</w:t>
      </w:r>
      <w:r>
        <w:t>on receipt</w:t>
      </w:r>
      <w:r w:rsidR="004855BA">
        <w:t xml:space="preserve"> by the Secretary</w:t>
      </w:r>
      <w:r>
        <w:t xml:space="preserve"> of</w:t>
      </w:r>
      <w:r w:rsidR="001D453B">
        <w:t>:</w:t>
      </w:r>
    </w:p>
    <w:p w14:paraId="0BB6F369" w14:textId="66B80ED4" w:rsidR="001D453B" w:rsidRDefault="003325A0" w:rsidP="001D453B">
      <w:pPr>
        <w:pStyle w:val="Heading4"/>
      </w:pPr>
      <w:r>
        <w:lastRenderedPageBreak/>
        <w:t>the completed application form</w:t>
      </w:r>
      <w:r w:rsidR="001D453B">
        <w:t>;</w:t>
      </w:r>
    </w:p>
    <w:p w14:paraId="5EB214F9" w14:textId="55F09821" w:rsidR="001C50E8" w:rsidRDefault="001C50E8" w:rsidP="001D453B">
      <w:pPr>
        <w:pStyle w:val="Heading4"/>
      </w:pPr>
      <w:r>
        <w:t>payment of the joining fee (if any); and</w:t>
      </w:r>
    </w:p>
    <w:p w14:paraId="31BFC951" w14:textId="43E3836B" w:rsidR="003325A0" w:rsidRDefault="003325A0" w:rsidP="00701FD5">
      <w:pPr>
        <w:pStyle w:val="Heading4"/>
      </w:pPr>
      <w:r>
        <w:t xml:space="preserve">payment of the </w:t>
      </w:r>
      <w:r w:rsidR="001C50E8">
        <w:t>annual</w:t>
      </w:r>
      <w:r>
        <w:t xml:space="preserve"> membership fee</w:t>
      </w:r>
      <w:r w:rsidR="001C50E8">
        <w:t xml:space="preserve"> for that Financial Year</w:t>
      </w:r>
      <w:r>
        <w:t>.</w:t>
      </w:r>
      <w:bookmarkEnd w:id="227"/>
    </w:p>
    <w:p w14:paraId="259AFB13" w14:textId="3728F41C" w:rsidR="003325A0" w:rsidRDefault="003325A0" w:rsidP="003325A0">
      <w:pPr>
        <w:pStyle w:val="Heading3"/>
      </w:pPr>
      <w:r>
        <w:t xml:space="preserve">The Secretary must, as soon as practicable after </w:t>
      </w:r>
      <w:r w:rsidR="004855BA">
        <w:t>receipt of a valid</w:t>
      </w:r>
      <w:r>
        <w:t xml:space="preserve"> application in accordance with subrule </w:t>
      </w:r>
      <w:r>
        <w:fldChar w:fldCharType="begin"/>
      </w:r>
      <w:r>
        <w:instrText xml:space="preserve"> REF _Ref99025553 \n \h </w:instrText>
      </w:r>
      <w:r>
        <w:fldChar w:fldCharType="separate"/>
      </w:r>
      <w:r w:rsidR="003E7E6E">
        <w:t>(d)</w:t>
      </w:r>
      <w:r>
        <w:fldChar w:fldCharType="end"/>
      </w:r>
      <w:r>
        <w:t xml:space="preserve">, </w:t>
      </w:r>
      <w:r w:rsidR="004855BA">
        <w:t xml:space="preserve">consider whether the applicant is eligible for membership and, if eligible, </w:t>
      </w:r>
      <w:r>
        <w:t xml:space="preserve">enter the name and address of the </w:t>
      </w:r>
      <w:r w:rsidR="004855BA">
        <w:t>applicant</w:t>
      </w:r>
      <w:r>
        <w:t xml:space="preserve"> in the Register of Members.</w:t>
      </w:r>
    </w:p>
    <w:p w14:paraId="567840AD" w14:textId="77777777" w:rsidR="004855BA" w:rsidRDefault="004855BA" w:rsidP="004855BA">
      <w:pPr>
        <w:pStyle w:val="Heading3"/>
      </w:pPr>
      <w:r>
        <w:t>An applicant will become a Member of the Association on the date they are entered in the Register of Members.</w:t>
      </w:r>
    </w:p>
    <w:p w14:paraId="5E5618D1" w14:textId="77777777" w:rsidR="004855BA" w:rsidRDefault="004855BA" w:rsidP="004855BA">
      <w:pPr>
        <w:pStyle w:val="Heading3"/>
      </w:pPr>
      <w:r>
        <w:t xml:space="preserve">If a membership application is rejected on the basis that the applicant is not eligible for membership under Rule </w:t>
      </w:r>
      <w:r>
        <w:fldChar w:fldCharType="begin"/>
      </w:r>
      <w:r>
        <w:instrText xml:space="preserve"> REF _Ref100061976 \w \h </w:instrText>
      </w:r>
      <w:r>
        <w:fldChar w:fldCharType="separate"/>
      </w:r>
      <w:r>
        <w:t>3.2(b)</w:t>
      </w:r>
      <w:r>
        <w:fldChar w:fldCharType="end"/>
      </w:r>
      <w:r>
        <w:t>, the Secretary must write to the applicant as soon as possible to notify them that their application has been rejected, providing the basis for the rejection.</w:t>
      </w:r>
    </w:p>
    <w:p w14:paraId="2659E112" w14:textId="02D0491C" w:rsidR="004855BA" w:rsidRDefault="004855BA" w:rsidP="004855BA">
      <w:pPr>
        <w:pStyle w:val="Heading3"/>
      </w:pPr>
      <w:r>
        <w:t>There will be no right of appeal against the rejection of a membership application in accordance with this Rule.</w:t>
      </w:r>
    </w:p>
    <w:p w14:paraId="33413065" w14:textId="02C65FA1" w:rsidR="005A7348" w:rsidRPr="00E3660E" w:rsidRDefault="005A7348" w:rsidP="005A7348">
      <w:pPr>
        <w:pStyle w:val="Heading2"/>
      </w:pPr>
      <w:bookmarkStart w:id="228" w:name="_Ref92361378"/>
      <w:bookmarkStart w:id="229" w:name="_Ref96539976"/>
      <w:bookmarkStart w:id="230" w:name="_Ref92360458"/>
      <w:bookmarkStart w:id="231" w:name="_Ref92360465"/>
      <w:r>
        <w:t>Member</w:t>
      </w:r>
      <w:r w:rsidRPr="00E3660E">
        <w:t>ship fees</w:t>
      </w:r>
      <w:bookmarkEnd w:id="228"/>
      <w:bookmarkEnd w:id="229"/>
    </w:p>
    <w:p w14:paraId="66EA5500" w14:textId="294AB2EF" w:rsidR="005A7348" w:rsidRDefault="005A7348" w:rsidP="004F7F9D">
      <w:pPr>
        <w:pStyle w:val="Heading3"/>
      </w:pPr>
      <w:bookmarkStart w:id="232" w:name="_Ref92361626"/>
      <w:r>
        <w:t>From time to time, the Committee may determine:</w:t>
      </w:r>
      <w:bookmarkEnd w:id="232"/>
    </w:p>
    <w:p w14:paraId="46CBD7B0" w14:textId="1866E963" w:rsidR="005A7348" w:rsidRDefault="005A7348" w:rsidP="005A7348">
      <w:pPr>
        <w:pStyle w:val="Heading4"/>
      </w:pPr>
      <w:r>
        <w:t>t</w:t>
      </w:r>
      <w:r w:rsidRPr="00B54F49">
        <w:t xml:space="preserve">he joining fee (if any) payable by </w:t>
      </w:r>
      <w:r>
        <w:t>Member</w:t>
      </w:r>
      <w:r w:rsidRPr="00B54F49">
        <w:t xml:space="preserve">s on application for </w:t>
      </w:r>
      <w:r>
        <w:t>membership;</w:t>
      </w:r>
    </w:p>
    <w:p w14:paraId="151E49FD" w14:textId="4CEE207F" w:rsidR="005A7348" w:rsidRDefault="005A7348" w:rsidP="005A7348">
      <w:pPr>
        <w:pStyle w:val="Heading4"/>
      </w:pPr>
      <w:r>
        <w:t>the amount of the annual membership fee for the following Financial Year for each class of membership (other than Honorary Life Membership); and</w:t>
      </w:r>
    </w:p>
    <w:p w14:paraId="46093A96" w14:textId="363A3A8B" w:rsidR="005A7348" w:rsidRDefault="005A7348" w:rsidP="005A7348">
      <w:pPr>
        <w:pStyle w:val="Heading4"/>
      </w:pPr>
      <w:bookmarkStart w:id="233" w:name="_Ref99032046"/>
      <w:r>
        <w:t>the date for payment of the annual membership fee.</w:t>
      </w:r>
      <w:bookmarkEnd w:id="233"/>
    </w:p>
    <w:p w14:paraId="6B1977DD" w14:textId="3B3E727D" w:rsidR="005A7348" w:rsidRDefault="005A7348" w:rsidP="005A7348">
      <w:pPr>
        <w:pStyle w:val="Heading3"/>
      </w:pPr>
      <w:r>
        <w:t>The Committee may determine that any new Member who joins after the start of a Financial Year must, for that Financial Year, pay a fee equal to:</w:t>
      </w:r>
    </w:p>
    <w:p w14:paraId="4B183E4A" w14:textId="2636A042" w:rsidR="005A7348" w:rsidRDefault="005A7348" w:rsidP="005A7348">
      <w:pPr>
        <w:pStyle w:val="Heading4"/>
      </w:pPr>
      <w:r>
        <w:t xml:space="preserve">the full annual membership fee; </w:t>
      </w:r>
    </w:p>
    <w:p w14:paraId="7C1A7106" w14:textId="211E2537" w:rsidR="005A7348" w:rsidRDefault="005A7348" w:rsidP="005A7348">
      <w:pPr>
        <w:pStyle w:val="Heading4"/>
      </w:pPr>
      <w:r>
        <w:t>a pro rata membership fee based on the remaining part of the Financial Year; or</w:t>
      </w:r>
    </w:p>
    <w:p w14:paraId="3A2E5465" w14:textId="187F0396" w:rsidR="004F7F9D" w:rsidRDefault="005A7348" w:rsidP="004F7F9D">
      <w:pPr>
        <w:pStyle w:val="Heading4"/>
      </w:pPr>
      <w:r>
        <w:t>a fixed amount determined from time to time by the Committee.</w:t>
      </w:r>
    </w:p>
    <w:bookmarkEnd w:id="230"/>
    <w:bookmarkEnd w:id="231"/>
    <w:p w14:paraId="3E5495C1" w14:textId="4D75A109" w:rsidR="008B3787" w:rsidRPr="009B20E8" w:rsidRDefault="008B3787">
      <w:pPr>
        <w:pStyle w:val="Heading2"/>
      </w:pPr>
      <w:r w:rsidRPr="009B20E8">
        <w:tab/>
      </w:r>
      <w:bookmarkStart w:id="234" w:name="_Ref81230997"/>
      <w:r>
        <w:t xml:space="preserve">Register of </w:t>
      </w:r>
      <w:r w:rsidR="00EF5A0F">
        <w:t>Member</w:t>
      </w:r>
      <w:r>
        <w:t>s</w:t>
      </w:r>
      <w:bookmarkEnd w:id="234"/>
    </w:p>
    <w:p w14:paraId="4E01F09E" w14:textId="2BF21D10" w:rsidR="008B3787" w:rsidRDefault="008B3787">
      <w:pPr>
        <w:pStyle w:val="Heading3"/>
      </w:pPr>
      <w:r>
        <w:t xml:space="preserve">The Secretary must keep and maintain a register of </w:t>
      </w:r>
      <w:r w:rsidR="00EF5A0F">
        <w:t>Member</w:t>
      </w:r>
      <w:r>
        <w:t xml:space="preserve">s </w:t>
      </w:r>
      <w:r w:rsidR="00F4743E">
        <w:t>(</w:t>
      </w:r>
      <w:r w:rsidR="00341024">
        <w:t>“</w:t>
      </w:r>
      <w:r w:rsidR="00F4743E" w:rsidRPr="00E44514">
        <w:rPr>
          <w:rFonts w:ascii="Gotham Bold" w:hAnsi="Gotham Bold"/>
        </w:rPr>
        <w:t>Register of Members</w:t>
      </w:r>
      <w:r w:rsidR="00341024" w:rsidRPr="00E44514">
        <w:t>”</w:t>
      </w:r>
      <w:r w:rsidR="00F4743E">
        <w:t xml:space="preserve">) </w:t>
      </w:r>
      <w:r>
        <w:t>that includes:</w:t>
      </w:r>
    </w:p>
    <w:p w14:paraId="74ECF2C1" w14:textId="7355C1D6" w:rsidR="00F4743E" w:rsidRDefault="00F4743E">
      <w:pPr>
        <w:pStyle w:val="Heading4"/>
      </w:pPr>
      <w:r>
        <w:t>for each current Member:</w:t>
      </w:r>
    </w:p>
    <w:p w14:paraId="3B78BFA1" w14:textId="528C8328" w:rsidR="008B3787" w:rsidRDefault="008B3787" w:rsidP="007D4249">
      <w:pPr>
        <w:pStyle w:val="Heading5"/>
        <w:ind w:left="2750" w:hanging="709"/>
      </w:pPr>
      <w:r>
        <w:t xml:space="preserve">the </w:t>
      </w:r>
      <w:r w:rsidR="00EF5A0F">
        <w:t>Member</w:t>
      </w:r>
      <w:r w:rsidR="00811B26">
        <w:t>’</w:t>
      </w:r>
      <w:r>
        <w:t>s full name;</w:t>
      </w:r>
      <w:r w:rsidR="00F4743E">
        <w:t xml:space="preserve"> and</w:t>
      </w:r>
    </w:p>
    <w:p w14:paraId="225C625A" w14:textId="1851C57A" w:rsidR="008B3787" w:rsidRDefault="008B3787" w:rsidP="007D4249">
      <w:pPr>
        <w:pStyle w:val="Heading5"/>
        <w:ind w:left="2750" w:hanging="709"/>
      </w:pPr>
      <w:r>
        <w:t xml:space="preserve">the postal or residential address for notice last given by the </w:t>
      </w:r>
      <w:r w:rsidR="00EF5A0F">
        <w:t>Member</w:t>
      </w:r>
      <w:r>
        <w:t>;</w:t>
      </w:r>
      <w:r w:rsidR="00F4743E">
        <w:t xml:space="preserve"> and</w:t>
      </w:r>
    </w:p>
    <w:p w14:paraId="4D35C886" w14:textId="739072BD" w:rsidR="008B3787" w:rsidRDefault="008B3787" w:rsidP="007D4249">
      <w:pPr>
        <w:pStyle w:val="Heading5"/>
        <w:ind w:left="2750" w:hanging="709"/>
      </w:pPr>
      <w:r>
        <w:t xml:space="preserve">the </w:t>
      </w:r>
      <w:r w:rsidR="00EF5A0F">
        <w:t>Member</w:t>
      </w:r>
      <w:r w:rsidR="00811B26">
        <w:t>’</w:t>
      </w:r>
      <w:r>
        <w:t>s email address;</w:t>
      </w:r>
      <w:r w:rsidR="00F4743E">
        <w:t xml:space="preserve"> and</w:t>
      </w:r>
    </w:p>
    <w:p w14:paraId="235A8E81" w14:textId="48B05FBB" w:rsidR="008B3787" w:rsidRDefault="008B3787" w:rsidP="00F4743E">
      <w:pPr>
        <w:pStyle w:val="Heading5"/>
        <w:ind w:left="2750" w:hanging="709"/>
      </w:pPr>
      <w:r>
        <w:t xml:space="preserve">the date of becoming a </w:t>
      </w:r>
      <w:r w:rsidR="00EF5A0F">
        <w:t>Member</w:t>
      </w:r>
      <w:r>
        <w:t>;</w:t>
      </w:r>
      <w:r w:rsidR="00F4743E">
        <w:t xml:space="preserve"> and</w:t>
      </w:r>
    </w:p>
    <w:p w14:paraId="31556FA9" w14:textId="540A0B21" w:rsidR="00F4743E" w:rsidRDefault="00F4743E" w:rsidP="00F4743E">
      <w:pPr>
        <w:pStyle w:val="Heading4"/>
      </w:pPr>
      <w:r>
        <w:t>for each former Member:</w:t>
      </w:r>
    </w:p>
    <w:p w14:paraId="6419ABD3" w14:textId="7D090CB0" w:rsidR="008B3787" w:rsidRDefault="008B3787" w:rsidP="007D4249">
      <w:pPr>
        <w:pStyle w:val="Heading5"/>
        <w:ind w:left="2750" w:hanging="709"/>
      </w:pPr>
      <w:r>
        <w:t xml:space="preserve">the date of death or date of resignation of the </w:t>
      </w:r>
      <w:r w:rsidR="00EF5A0F">
        <w:t>Member</w:t>
      </w:r>
      <w:r>
        <w:t>;</w:t>
      </w:r>
      <w:r w:rsidR="00F4743E">
        <w:t xml:space="preserve"> or</w:t>
      </w:r>
    </w:p>
    <w:p w14:paraId="47E1AA00" w14:textId="53DEB9A9" w:rsidR="008B3787" w:rsidRDefault="008B3787" w:rsidP="007D4249">
      <w:pPr>
        <w:pStyle w:val="Heading5"/>
        <w:ind w:left="2750" w:hanging="709"/>
      </w:pPr>
      <w:r>
        <w:t xml:space="preserve">the date of any termination of the </w:t>
      </w:r>
      <w:r w:rsidR="00655485">
        <w:t>membership</w:t>
      </w:r>
      <w:r>
        <w:t xml:space="preserve"> and brief details about the termination or reinstatement of </w:t>
      </w:r>
      <w:r w:rsidR="00655485">
        <w:t>membership</w:t>
      </w:r>
      <w:r>
        <w:t>; and</w:t>
      </w:r>
    </w:p>
    <w:p w14:paraId="37438E81" w14:textId="078EBB5E" w:rsidR="008B3787" w:rsidRDefault="008B3787">
      <w:pPr>
        <w:pStyle w:val="Heading4"/>
      </w:pPr>
      <w:r>
        <w:t xml:space="preserve">any other </w:t>
      </w:r>
      <w:r w:rsidR="00F4743E">
        <w:t>particulars</w:t>
      </w:r>
      <w:r>
        <w:t xml:space="preserve"> the Committee</w:t>
      </w:r>
      <w:r w:rsidR="00F4743E">
        <w:t xml:space="preserve"> or the Members at a General Meeting decide</w:t>
      </w:r>
      <w:r>
        <w:t>.</w:t>
      </w:r>
    </w:p>
    <w:p w14:paraId="6F6B0324" w14:textId="03F75CDB" w:rsidR="008B3787" w:rsidRDefault="008B3787">
      <w:pPr>
        <w:pStyle w:val="Heading3"/>
      </w:pPr>
      <w:r>
        <w:t xml:space="preserve">Any </w:t>
      </w:r>
      <w:r w:rsidR="00EF5A0F">
        <w:t>Member</w:t>
      </w:r>
      <w:r>
        <w:t xml:space="preserve"> who is entitled to vote may, at a reasonable time and free of charge, inspect the Register of </w:t>
      </w:r>
      <w:r w:rsidR="00EF5A0F">
        <w:t>Member</w:t>
      </w:r>
      <w:r>
        <w:t>s.</w:t>
      </w:r>
      <w:bookmarkStart w:id="235" w:name="_Toc340148092"/>
      <w:bookmarkStart w:id="236" w:name="_Toc340226926"/>
      <w:bookmarkStart w:id="237" w:name="_Toc346713021"/>
    </w:p>
    <w:p w14:paraId="77647AB4" w14:textId="19F1F50B" w:rsidR="008B3787" w:rsidRDefault="008B3787">
      <w:pPr>
        <w:pStyle w:val="Heading3"/>
      </w:pPr>
      <w:r>
        <w:t xml:space="preserve">A </w:t>
      </w:r>
      <w:r w:rsidR="00EF5A0F">
        <w:t>Member</w:t>
      </w:r>
      <w:r>
        <w:t xml:space="preserve"> must contact the Secretary to arrange an inspection of the register.</w:t>
      </w:r>
    </w:p>
    <w:p w14:paraId="64C44AB1" w14:textId="4A790103" w:rsidR="008B3787" w:rsidRDefault="008B3787">
      <w:pPr>
        <w:pStyle w:val="Heading3"/>
      </w:pPr>
      <w:bookmarkStart w:id="238" w:name="_Ref84500459"/>
      <w:r>
        <w:t xml:space="preserve">The Committee may, on the application of a </w:t>
      </w:r>
      <w:r w:rsidR="00EF5A0F">
        <w:t>Member</w:t>
      </w:r>
      <w:r>
        <w:t xml:space="preserve">, withhold information about the </w:t>
      </w:r>
      <w:r w:rsidR="00EF5A0F">
        <w:t>Member</w:t>
      </w:r>
      <w:r>
        <w:t xml:space="preserve"> (other than the </w:t>
      </w:r>
      <w:r w:rsidR="00EF5A0F">
        <w:t>Member</w:t>
      </w:r>
      <w:r>
        <w:t xml:space="preserve">’s full name) from the register available for inspection if the Committee has reasonable grounds for believing the disclosure of the information would put the </w:t>
      </w:r>
      <w:r w:rsidR="00EF5A0F">
        <w:t>Member</w:t>
      </w:r>
      <w:r>
        <w:t xml:space="preserve"> at risk of harm.</w:t>
      </w:r>
      <w:bookmarkEnd w:id="238"/>
    </w:p>
    <w:p w14:paraId="59725984" w14:textId="770BB59F" w:rsidR="008B3787" w:rsidRDefault="008B3787">
      <w:pPr>
        <w:pStyle w:val="Heading3"/>
      </w:pPr>
      <w:bookmarkStart w:id="239" w:name="_Ref20376381"/>
      <w:r>
        <w:t xml:space="preserve">A </w:t>
      </w:r>
      <w:r w:rsidR="00EF5A0F">
        <w:t>Member</w:t>
      </w:r>
      <w:r>
        <w:t xml:space="preserve"> must not:</w:t>
      </w:r>
      <w:bookmarkEnd w:id="239"/>
    </w:p>
    <w:p w14:paraId="12E10867" w14:textId="08AA24CC" w:rsidR="008B3787" w:rsidRDefault="008B3787">
      <w:pPr>
        <w:pStyle w:val="Heading4"/>
      </w:pPr>
      <w:r>
        <w:t xml:space="preserve">use information obtained from the Register of </w:t>
      </w:r>
      <w:r w:rsidR="00EF5A0F">
        <w:t>Member</w:t>
      </w:r>
      <w:r>
        <w:t xml:space="preserve">s to contact, or send material to, another </w:t>
      </w:r>
      <w:r w:rsidR="00EF5A0F">
        <w:t>Member</w:t>
      </w:r>
      <w:r>
        <w:t xml:space="preserve"> of the Association for the purpose of advertising for political, religious, charitable or commercial purposes; or</w:t>
      </w:r>
    </w:p>
    <w:p w14:paraId="5E0C1D06" w14:textId="228560D0" w:rsidR="008B3787" w:rsidRDefault="008B3787">
      <w:pPr>
        <w:pStyle w:val="Heading4"/>
      </w:pPr>
      <w:r>
        <w:lastRenderedPageBreak/>
        <w:t xml:space="preserve">disclose information obtained from the register to someone else, knowing that the information is likely to be used to contact, or send material to, another </w:t>
      </w:r>
      <w:r w:rsidR="00EF5A0F">
        <w:t>Member</w:t>
      </w:r>
      <w:r>
        <w:t xml:space="preserve"> of the </w:t>
      </w:r>
      <w:r w:rsidR="00655485">
        <w:t>A</w:t>
      </w:r>
      <w:r>
        <w:t>ssociation for the purpose of advertising for political, religious, charitable or commercial purposes.</w:t>
      </w:r>
    </w:p>
    <w:p w14:paraId="11C26592" w14:textId="3BBE1B60" w:rsidR="008B3787" w:rsidRDefault="00EF5A0F">
      <w:pPr>
        <w:pStyle w:val="Heading3"/>
      </w:pPr>
      <w:r>
        <w:t>Rule</w:t>
      </w:r>
      <w:r w:rsidR="008B3787">
        <w:t xml:space="preserve"> </w:t>
      </w:r>
      <w:r w:rsidR="008B3787">
        <w:fldChar w:fldCharType="begin"/>
      </w:r>
      <w:r w:rsidR="008B3787">
        <w:instrText xml:space="preserve"> REF _Ref20376381 \w \h </w:instrText>
      </w:r>
      <w:r w:rsidR="00EB7CA6">
        <w:instrText xml:space="preserve"> \* MERGEFORMAT </w:instrText>
      </w:r>
      <w:r w:rsidR="008B3787">
        <w:fldChar w:fldCharType="separate"/>
      </w:r>
      <w:r w:rsidR="00561668">
        <w:t>5.3(e)</w:t>
      </w:r>
      <w:r w:rsidR="008B3787">
        <w:fldChar w:fldCharType="end"/>
      </w:r>
      <w:r w:rsidR="008B3787">
        <w:t xml:space="preserve"> does not apply if the use or disclosure of the information is approved by the </w:t>
      </w:r>
      <w:r>
        <w:t>Member</w:t>
      </w:r>
      <w:r w:rsidR="008B3787">
        <w:t xml:space="preserve">s at a </w:t>
      </w:r>
      <w:r w:rsidR="00655485">
        <w:t>G</w:t>
      </w:r>
      <w:r w:rsidR="008B3787">
        <w:t xml:space="preserve">eneral </w:t>
      </w:r>
      <w:r>
        <w:t>Meeting</w:t>
      </w:r>
      <w:r w:rsidR="008B3787">
        <w:t>.</w:t>
      </w:r>
    </w:p>
    <w:p w14:paraId="5606743A" w14:textId="3C682FC1" w:rsidR="008B3787" w:rsidRPr="00E3660E" w:rsidRDefault="00140A85">
      <w:pPr>
        <w:pStyle w:val="Heading1"/>
      </w:pPr>
      <w:bookmarkStart w:id="240" w:name="_Toc81230335"/>
      <w:bookmarkStart w:id="241" w:name="_Ref81230904"/>
      <w:bookmarkStart w:id="242" w:name="_Ref81222500"/>
      <w:bookmarkStart w:id="243" w:name="_Toc99023403"/>
      <w:bookmarkEnd w:id="235"/>
      <w:bookmarkEnd w:id="236"/>
      <w:bookmarkEnd w:id="237"/>
      <w:r w:rsidRPr="00E3660E">
        <w:t xml:space="preserve">CESSATION OF </w:t>
      </w:r>
      <w:r w:rsidR="00EF5A0F">
        <w:t>MEMBER</w:t>
      </w:r>
      <w:r w:rsidRPr="00E3660E">
        <w:t>SHIP</w:t>
      </w:r>
      <w:bookmarkEnd w:id="240"/>
      <w:bookmarkEnd w:id="241"/>
      <w:bookmarkEnd w:id="242"/>
      <w:bookmarkEnd w:id="243"/>
    </w:p>
    <w:p w14:paraId="50A5B5F4" w14:textId="25FD853A" w:rsidR="008B3787" w:rsidRPr="000B10C8" w:rsidRDefault="008B3787">
      <w:pPr>
        <w:pStyle w:val="Heading2"/>
      </w:pPr>
      <w:r>
        <w:t xml:space="preserve">When </w:t>
      </w:r>
      <w:r w:rsidR="00655485">
        <w:t>membership</w:t>
      </w:r>
      <w:r>
        <w:t xml:space="preserve"> ends</w:t>
      </w:r>
    </w:p>
    <w:p w14:paraId="35FCE266" w14:textId="2C176C25" w:rsidR="00D34EE1" w:rsidRDefault="00EF5A0F" w:rsidP="005D6CD8">
      <w:pPr>
        <w:pStyle w:val="Heading3"/>
      </w:pPr>
      <w:bookmarkStart w:id="244" w:name="_Ref81221002"/>
      <w:r>
        <w:t>Member</w:t>
      </w:r>
      <w:r w:rsidR="008B3787">
        <w:t xml:space="preserve">ship of a person </w:t>
      </w:r>
      <w:r w:rsidR="00CE3C6B">
        <w:t>will cease up</w:t>
      </w:r>
      <w:r w:rsidR="008B3787">
        <w:t>on</w:t>
      </w:r>
      <w:r w:rsidR="00D34EE1">
        <w:t>:</w:t>
      </w:r>
    </w:p>
    <w:p w14:paraId="308B384F" w14:textId="6D468DEE" w:rsidR="00D34EE1" w:rsidRDefault="00D34EE1" w:rsidP="00D34EE1">
      <w:pPr>
        <w:pStyle w:val="Heading4"/>
      </w:pPr>
      <w:r>
        <w:t xml:space="preserve">the </w:t>
      </w:r>
      <w:r w:rsidR="008B3787">
        <w:t>resignation or death of th</w:t>
      </w:r>
      <w:r w:rsidR="001C50E8">
        <w:t>e</w:t>
      </w:r>
      <w:r w:rsidR="008B3787">
        <w:t xml:space="preserve"> person</w:t>
      </w:r>
      <w:r>
        <w:t>;</w:t>
      </w:r>
    </w:p>
    <w:p w14:paraId="5E261B74" w14:textId="77777777" w:rsidR="009941F4" w:rsidRDefault="00D34EE1" w:rsidP="00B0614F">
      <w:pPr>
        <w:pStyle w:val="Heading4"/>
      </w:pPr>
      <w:r>
        <w:t>the failure by the person to pay the annual membership fee</w:t>
      </w:r>
      <w:r w:rsidR="001C50E8">
        <w:t xml:space="preserve"> </w:t>
      </w:r>
      <w:r w:rsidR="00C760F1">
        <w:t xml:space="preserve">for the </w:t>
      </w:r>
      <w:r w:rsidR="00683946">
        <w:t>relevant</w:t>
      </w:r>
      <w:r w:rsidR="00C760F1">
        <w:t xml:space="preserve"> Financial Year </w:t>
      </w:r>
      <w:r w:rsidR="00683946">
        <w:t xml:space="preserve">by the date determined by the Committee </w:t>
      </w:r>
      <w:r w:rsidR="00C760F1">
        <w:t xml:space="preserve">(provided that </w:t>
      </w:r>
      <w:r w:rsidR="001F3BE2">
        <w:t>such person may have his or her membership reinstated upon payment of same)</w:t>
      </w:r>
      <w:r>
        <w:t>;</w:t>
      </w:r>
    </w:p>
    <w:p w14:paraId="19A3BE3A" w14:textId="0EB2F403" w:rsidR="001D03FF" w:rsidRDefault="009941F4" w:rsidP="00B0614F">
      <w:pPr>
        <w:pStyle w:val="Heading4"/>
      </w:pPr>
      <w:r>
        <w:t xml:space="preserve">the person </w:t>
      </w:r>
      <w:r w:rsidR="001D03FF">
        <w:t>no longer satisfying all requirements for the applicable category of membership</w:t>
      </w:r>
      <w:r w:rsidR="00054C1C">
        <w:t xml:space="preserve"> (provided that such person may have his or her membership reinstated upon satisfaction of same)</w:t>
      </w:r>
      <w:r>
        <w:t>;</w:t>
      </w:r>
      <w:r w:rsidR="008B3787">
        <w:t xml:space="preserve"> </w:t>
      </w:r>
    </w:p>
    <w:p w14:paraId="65E39FEE" w14:textId="3796B1F5" w:rsidR="00F14799" w:rsidRDefault="001D03FF" w:rsidP="00B0614F">
      <w:pPr>
        <w:pStyle w:val="Heading4"/>
      </w:pPr>
      <w:r>
        <w:t xml:space="preserve">the person being disqualified by a Control Body for any code of racing in any jurisdiction; </w:t>
      </w:r>
      <w:r w:rsidR="008B3787">
        <w:t>or</w:t>
      </w:r>
    </w:p>
    <w:p w14:paraId="0042262A" w14:textId="044FDCCB" w:rsidR="008B3787" w:rsidRDefault="008B3787" w:rsidP="00561668">
      <w:pPr>
        <w:pStyle w:val="Heading4"/>
      </w:pPr>
      <w:r>
        <w:t>the</w:t>
      </w:r>
      <w:r w:rsidR="00C760F1">
        <w:t xml:space="preserve"> </w:t>
      </w:r>
      <w:r>
        <w:t>terminat</w:t>
      </w:r>
      <w:r w:rsidR="00E25524">
        <w:t>ion of the person’s membership</w:t>
      </w:r>
      <w:r w:rsidR="00B0614F">
        <w:t xml:space="preserve"> as a result of disciplinary action taken</w:t>
      </w:r>
      <w:r w:rsidR="00D34EE1">
        <w:t xml:space="preserve"> by the Committee</w:t>
      </w:r>
      <w:r>
        <w:t xml:space="preserve"> in accordance with </w:t>
      </w:r>
      <w:r w:rsidR="00EF5A0F">
        <w:t>Rule</w:t>
      </w:r>
      <w:r>
        <w:t xml:space="preserve"> </w:t>
      </w:r>
      <w:r>
        <w:fldChar w:fldCharType="begin"/>
      </w:r>
      <w:r>
        <w:instrText xml:space="preserve"> REF _Ref83137184 \w \h </w:instrText>
      </w:r>
      <w:r w:rsidR="00EB7CA6">
        <w:instrText xml:space="preserve"> \* MERGEFORMAT </w:instrText>
      </w:r>
      <w:r>
        <w:fldChar w:fldCharType="separate"/>
      </w:r>
      <w:r w:rsidR="00561668">
        <w:t>6.2</w:t>
      </w:r>
      <w:r>
        <w:fldChar w:fldCharType="end"/>
      </w:r>
      <w:r>
        <w:t>.</w:t>
      </w:r>
    </w:p>
    <w:p w14:paraId="04BEC88B" w14:textId="06D60229" w:rsidR="008B3787" w:rsidRPr="00633AF5" w:rsidRDefault="008B3787" w:rsidP="0008217F">
      <w:pPr>
        <w:pStyle w:val="Heading3"/>
      </w:pPr>
      <w:r>
        <w:t xml:space="preserve">A </w:t>
      </w:r>
      <w:r w:rsidR="00EF5A0F">
        <w:t>Member</w:t>
      </w:r>
      <w:r>
        <w:t xml:space="preserve"> may resign from the Association by giv</w:t>
      </w:r>
      <w:r w:rsidR="00B1419D">
        <w:t>ing</w:t>
      </w:r>
      <w:r>
        <w:t xml:space="preserve"> a written notice of resignation to the Secretary.</w:t>
      </w:r>
      <w:bookmarkEnd w:id="244"/>
      <w:r>
        <w:t xml:space="preserve"> </w:t>
      </w:r>
      <w:r w:rsidRPr="00893BD7">
        <w:t xml:space="preserve">The resignation of a </w:t>
      </w:r>
      <w:r w:rsidR="00EF5A0F">
        <w:t>Member</w:t>
      </w:r>
      <w:r w:rsidRPr="00893BD7">
        <w:t xml:space="preserve"> </w:t>
      </w:r>
      <w:r w:rsidRPr="00633AF5">
        <w:t>takes effect from:</w:t>
      </w:r>
    </w:p>
    <w:p w14:paraId="26202137" w14:textId="77777777" w:rsidR="008B3787" w:rsidRDefault="008B3787">
      <w:pPr>
        <w:pStyle w:val="Heading4"/>
      </w:pPr>
      <w:r>
        <w:t>the time the notice is received by the Secretary; or</w:t>
      </w:r>
    </w:p>
    <w:p w14:paraId="39A6FCFB" w14:textId="77777777" w:rsidR="008B3787" w:rsidRDefault="008B3787">
      <w:pPr>
        <w:pStyle w:val="Heading4"/>
      </w:pPr>
      <w:r>
        <w:t>if a later time is stated in the notice, the later time.</w:t>
      </w:r>
    </w:p>
    <w:p w14:paraId="5643ED1B" w14:textId="3F9B01FC" w:rsidR="008B3787" w:rsidRPr="000B10C8" w:rsidRDefault="00442FBD">
      <w:pPr>
        <w:pStyle w:val="Heading2"/>
      </w:pPr>
      <w:bookmarkStart w:id="245" w:name="_Ref100060480"/>
      <w:bookmarkStart w:id="246" w:name="_Ref83137184"/>
      <w:bookmarkStart w:id="247" w:name="_Ref96609081"/>
      <w:r>
        <w:t>Disciplinary action</w:t>
      </w:r>
      <w:bookmarkEnd w:id="245"/>
      <w:bookmarkEnd w:id="246"/>
      <w:bookmarkEnd w:id="247"/>
    </w:p>
    <w:p w14:paraId="06EC04B8" w14:textId="04E9EB38" w:rsidR="008B3787" w:rsidRDefault="00F14799">
      <w:pPr>
        <w:pStyle w:val="Heading3"/>
      </w:pPr>
      <w:bookmarkStart w:id="248" w:name="_Ref84413607"/>
      <w:r>
        <w:t>In accordance with this Rule, t</w:t>
      </w:r>
      <w:r w:rsidR="008B3787">
        <w:t xml:space="preserve">he Committee may </w:t>
      </w:r>
      <w:r>
        <w:t xml:space="preserve">resolve to </w:t>
      </w:r>
      <w:r w:rsidR="00731E31">
        <w:t>take disciplinary action against a Member</w:t>
      </w:r>
      <w:r w:rsidR="008B3787">
        <w:t xml:space="preserve"> if the </w:t>
      </w:r>
      <w:r>
        <w:t>Committee considers that</w:t>
      </w:r>
      <w:r w:rsidR="008B3787">
        <w:t>:</w:t>
      </w:r>
      <w:bookmarkEnd w:id="248"/>
    </w:p>
    <w:p w14:paraId="277DCD81" w14:textId="0AB04EE8" w:rsidR="008B3787" w:rsidRDefault="00F14799">
      <w:pPr>
        <w:pStyle w:val="Heading4"/>
      </w:pPr>
      <w:r>
        <w:t>the Member has breached</w:t>
      </w:r>
      <w:r w:rsidR="008B3787" w:rsidRPr="002B1529">
        <w:t xml:space="preserve"> </w:t>
      </w:r>
      <w:r w:rsidR="00B14F9B">
        <w:t>any</w:t>
      </w:r>
      <w:r w:rsidR="008B3787">
        <w:t xml:space="preserve"> of these </w:t>
      </w:r>
      <w:r w:rsidR="00EF5A0F">
        <w:t>Rule</w:t>
      </w:r>
      <w:r w:rsidR="008B3787">
        <w:t>s or any Policies</w:t>
      </w:r>
      <w:r w:rsidR="00F4743E">
        <w:t xml:space="preserve"> put in place by the Committee from time to time</w:t>
      </w:r>
      <w:r w:rsidR="008B3787">
        <w:t>;</w:t>
      </w:r>
      <w:r w:rsidR="00442FBD">
        <w:t xml:space="preserve"> or</w:t>
      </w:r>
    </w:p>
    <w:p w14:paraId="0DB24545" w14:textId="4A5137E7" w:rsidR="008B3787" w:rsidRDefault="00F14799">
      <w:pPr>
        <w:pStyle w:val="Heading4"/>
      </w:pPr>
      <w:bookmarkStart w:id="249" w:name="_Ref84512346"/>
      <w:r>
        <w:t xml:space="preserve">the </w:t>
      </w:r>
      <w:r w:rsidR="00442FBD">
        <w:t xml:space="preserve">Member </w:t>
      </w:r>
      <w:r w:rsidR="00080E21">
        <w:t>acts</w:t>
      </w:r>
      <w:r w:rsidR="008B3787">
        <w:t xml:space="preserve"> in a way considered to be injurious or prejudicial to the character or interests of the Association</w:t>
      </w:r>
      <w:r w:rsidR="00442FBD">
        <w:t>.</w:t>
      </w:r>
      <w:bookmarkEnd w:id="249"/>
    </w:p>
    <w:p w14:paraId="5F2D2202" w14:textId="0D34FEFE" w:rsidR="00442FBD" w:rsidRDefault="00442FBD">
      <w:pPr>
        <w:pStyle w:val="Heading3"/>
      </w:pPr>
      <w:bookmarkStart w:id="250" w:name="_Ref81209044"/>
      <w:r>
        <w:t xml:space="preserve">At least 14 days before the Committee Meeting at which a resolution under subrule </w:t>
      </w:r>
      <w:r w:rsidR="00284988">
        <w:fldChar w:fldCharType="begin"/>
      </w:r>
      <w:r w:rsidR="00284988">
        <w:instrText xml:space="preserve"> REF _Ref84413607 \r \h </w:instrText>
      </w:r>
      <w:r w:rsidR="00284988">
        <w:fldChar w:fldCharType="separate"/>
      </w:r>
      <w:r w:rsidR="00284988">
        <w:t>(a)</w:t>
      </w:r>
      <w:r w:rsidR="00284988">
        <w:fldChar w:fldCharType="end"/>
      </w:r>
      <w:r>
        <w:t xml:space="preserve"> will be considered, the Secretary must notify the Member in writing:</w:t>
      </w:r>
    </w:p>
    <w:p w14:paraId="5057AFE4" w14:textId="11279549" w:rsidR="00442FBD" w:rsidRDefault="00442FBD" w:rsidP="00442FBD">
      <w:pPr>
        <w:pStyle w:val="Heading4"/>
      </w:pPr>
      <w:r>
        <w:t xml:space="preserve">that the Committee is considering a resolution to </w:t>
      </w:r>
      <w:r w:rsidR="00731E31">
        <w:t>take disciplinary action against</w:t>
      </w:r>
      <w:r w:rsidR="0011199A">
        <w:t xml:space="preserve"> the Member</w:t>
      </w:r>
      <w:r>
        <w:t>;</w:t>
      </w:r>
    </w:p>
    <w:p w14:paraId="1301D7A9" w14:textId="77777777" w:rsidR="00A56B98" w:rsidRDefault="00442FBD" w:rsidP="00442FBD">
      <w:pPr>
        <w:pStyle w:val="Heading4"/>
      </w:pPr>
      <w:r>
        <w:t>that this resolution will be considered at a Committee Meeting and the date of that meeting</w:t>
      </w:r>
      <w:r w:rsidR="00A56B98">
        <w:t>;</w:t>
      </w:r>
    </w:p>
    <w:p w14:paraId="048A65A5" w14:textId="39C262B5" w:rsidR="00A56B98" w:rsidRDefault="00A56B98" w:rsidP="00442FBD">
      <w:pPr>
        <w:pStyle w:val="Heading4"/>
      </w:pPr>
      <w:r>
        <w:t>the allegations against the Member;</w:t>
      </w:r>
    </w:p>
    <w:p w14:paraId="07377D62" w14:textId="3E59E5D3" w:rsidR="00A56B98" w:rsidRDefault="00A56B98" w:rsidP="00442FBD">
      <w:pPr>
        <w:pStyle w:val="Heading4"/>
      </w:pPr>
      <w:r>
        <w:t xml:space="preserve">the nature of the proposed </w:t>
      </w:r>
      <w:r w:rsidR="00017005">
        <w:t>disciplinary action</w:t>
      </w:r>
      <w:r>
        <w:t>; and</w:t>
      </w:r>
    </w:p>
    <w:p w14:paraId="68BC0F5B" w14:textId="409BC3E9" w:rsidR="008B3787" w:rsidRDefault="00A56B98" w:rsidP="002607C1">
      <w:pPr>
        <w:pStyle w:val="Heading4"/>
      </w:pPr>
      <w:r>
        <w:t xml:space="preserve">that the Member may show cause as to why, in the interests of the Association, </w:t>
      </w:r>
      <w:r w:rsidR="00017005">
        <w:t xml:space="preserve">the Committee should not </w:t>
      </w:r>
      <w:r w:rsidR="00731E31">
        <w:t>take disciplinary action against the Member</w:t>
      </w:r>
      <w:r w:rsidR="00017005">
        <w:t xml:space="preserve"> </w:t>
      </w:r>
      <w:r w:rsidR="0011199A">
        <w:t>(</w:t>
      </w:r>
      <w:r>
        <w:t xml:space="preserve">and the manner in which </w:t>
      </w:r>
      <w:r w:rsidR="00CC65BB">
        <w:t>to</w:t>
      </w:r>
      <w:r>
        <w:t xml:space="preserve"> do so</w:t>
      </w:r>
      <w:r w:rsidR="0011199A">
        <w:t>)</w:t>
      </w:r>
      <w:r w:rsidR="008B3787">
        <w:t>.</w:t>
      </w:r>
      <w:bookmarkEnd w:id="250"/>
    </w:p>
    <w:p w14:paraId="2CC6E11E" w14:textId="7232350F" w:rsidR="00A56B98" w:rsidRDefault="00A56B98">
      <w:pPr>
        <w:pStyle w:val="Heading3"/>
      </w:pPr>
      <w:bookmarkStart w:id="251" w:name="_Ref100060394"/>
      <w:r>
        <w:t>Before the Committee pass</w:t>
      </w:r>
      <w:r w:rsidR="00731E31">
        <w:t>es</w:t>
      </w:r>
      <w:r>
        <w:t xml:space="preserve"> any resolution under </w:t>
      </w:r>
      <w:r w:rsidR="00284988">
        <w:t>subr</w:t>
      </w:r>
      <w:r w:rsidR="005C6B07">
        <w:t>ule</w:t>
      </w:r>
      <w:r>
        <w:t xml:space="preserve"> </w:t>
      </w:r>
      <w:r w:rsidR="00284988">
        <w:fldChar w:fldCharType="begin"/>
      </w:r>
      <w:r w:rsidR="00284988">
        <w:instrText xml:space="preserve"> REF _Ref84413607 \r \h </w:instrText>
      </w:r>
      <w:r w:rsidR="00284988">
        <w:fldChar w:fldCharType="separate"/>
      </w:r>
      <w:r w:rsidR="00284988">
        <w:t>(a)</w:t>
      </w:r>
      <w:r w:rsidR="00284988">
        <w:fldChar w:fldCharType="end"/>
      </w:r>
      <w:r>
        <w:t>, the Member must be given a</w:t>
      </w:r>
      <w:r w:rsidR="00731E31">
        <w:t>n</w:t>
      </w:r>
      <w:r>
        <w:t xml:space="preserve"> </w:t>
      </w:r>
      <w:r w:rsidR="00731E31">
        <w:t>opportunity</w:t>
      </w:r>
      <w:r>
        <w:t xml:space="preserve"> to show cause as to why, in the interests of the Association, </w:t>
      </w:r>
      <w:r w:rsidR="0011199A">
        <w:t xml:space="preserve">the </w:t>
      </w:r>
      <w:r w:rsidR="00731E31">
        <w:t>Committee</w:t>
      </w:r>
      <w:r w:rsidR="0011199A">
        <w:t xml:space="preserve"> should not take</w:t>
      </w:r>
      <w:r w:rsidR="00731E31">
        <w:t xml:space="preserve"> the proposed disciplinary action</w:t>
      </w:r>
      <w:r>
        <w:t xml:space="preserve"> by:</w:t>
      </w:r>
      <w:bookmarkEnd w:id="251"/>
    </w:p>
    <w:p w14:paraId="6E0227E6" w14:textId="74829D4A" w:rsidR="005C6B07" w:rsidRDefault="005C6B07" w:rsidP="00A56B98">
      <w:pPr>
        <w:pStyle w:val="Heading4"/>
      </w:pPr>
      <w:r>
        <w:t>sending the Committee a written explanation before that Committee Meeting; and/or</w:t>
      </w:r>
    </w:p>
    <w:p w14:paraId="7E47809E" w14:textId="6D9DCA7B" w:rsidR="00A56B98" w:rsidRDefault="005C6B07" w:rsidP="002607C1">
      <w:pPr>
        <w:pStyle w:val="Heading4"/>
      </w:pPr>
      <w:r>
        <w:t>speaking at the meeting.</w:t>
      </w:r>
      <w:r w:rsidR="00A56B98">
        <w:t xml:space="preserve"> </w:t>
      </w:r>
    </w:p>
    <w:p w14:paraId="198E8094" w14:textId="1936495C" w:rsidR="005C6B07" w:rsidRDefault="005C6B07">
      <w:pPr>
        <w:pStyle w:val="Heading3"/>
      </w:pPr>
      <w:bookmarkStart w:id="252" w:name="_Ref100060459"/>
      <w:r>
        <w:t>A</w:t>
      </w:r>
      <w:r w:rsidR="008B3787">
        <w:t xml:space="preserve">fter considering </w:t>
      </w:r>
      <w:r>
        <w:t xml:space="preserve">any explanation under </w:t>
      </w:r>
      <w:r w:rsidR="00284988">
        <w:t>subr</w:t>
      </w:r>
      <w:r>
        <w:t xml:space="preserve">ule </w:t>
      </w:r>
      <w:r w:rsidR="00284988">
        <w:fldChar w:fldCharType="begin"/>
      </w:r>
      <w:r w:rsidR="00284988">
        <w:instrText xml:space="preserve"> REF _Ref100060394 \r \h </w:instrText>
      </w:r>
      <w:r w:rsidR="00284988">
        <w:fldChar w:fldCharType="separate"/>
      </w:r>
      <w:r w:rsidR="00284988">
        <w:t>(c)</w:t>
      </w:r>
      <w:r w:rsidR="00284988">
        <w:fldChar w:fldCharType="end"/>
      </w:r>
      <w:r w:rsidR="008B3787">
        <w:t xml:space="preserve">, the Committee </w:t>
      </w:r>
      <w:r>
        <w:t>may:</w:t>
      </w:r>
      <w:bookmarkEnd w:id="252"/>
    </w:p>
    <w:p w14:paraId="56AFCD5C" w14:textId="77777777" w:rsidR="005C6B07" w:rsidRDefault="005C6B07" w:rsidP="005C6B07">
      <w:pPr>
        <w:pStyle w:val="Heading4"/>
      </w:pPr>
      <w:r>
        <w:t>take no further action;</w:t>
      </w:r>
    </w:p>
    <w:p w14:paraId="4B761B9D" w14:textId="77777777" w:rsidR="005C6B07" w:rsidRDefault="005C6B07" w:rsidP="005C6B07">
      <w:pPr>
        <w:pStyle w:val="Heading4"/>
      </w:pPr>
      <w:r>
        <w:lastRenderedPageBreak/>
        <w:t>warn the Member;</w:t>
      </w:r>
    </w:p>
    <w:p w14:paraId="310A9A3E" w14:textId="5C13E3A0" w:rsidR="005C6B07" w:rsidRDefault="005C6B07" w:rsidP="005C6B07">
      <w:pPr>
        <w:pStyle w:val="Heading4"/>
      </w:pPr>
      <w:r>
        <w:t xml:space="preserve">suspend </w:t>
      </w:r>
      <w:r w:rsidR="00CC65BB">
        <w:t xml:space="preserve">all or some of </w:t>
      </w:r>
      <w:r>
        <w:t xml:space="preserve">the Member’s rights for a period of no more </w:t>
      </w:r>
      <w:r w:rsidR="00DA6D0F">
        <w:t>than</w:t>
      </w:r>
      <w:r>
        <w:t xml:space="preserve"> 12 months;</w:t>
      </w:r>
    </w:p>
    <w:p w14:paraId="2EA6AD2E" w14:textId="77777777" w:rsidR="005C6B07" w:rsidRDefault="005C6B07" w:rsidP="005C6B07">
      <w:pPr>
        <w:pStyle w:val="Heading4"/>
      </w:pPr>
      <w:r>
        <w:t>terminate the Member’s membership;</w:t>
      </w:r>
    </w:p>
    <w:p w14:paraId="41EB328A" w14:textId="62429D6E" w:rsidR="005C6B07" w:rsidRDefault="005C6B07" w:rsidP="005C6B07">
      <w:pPr>
        <w:pStyle w:val="Heading4"/>
      </w:pPr>
      <w:bookmarkStart w:id="253" w:name="_Ref100060726"/>
      <w:r>
        <w:t>refer the decision to an unbiased, independent person</w:t>
      </w:r>
      <w:r w:rsidR="00EE0136">
        <w:t xml:space="preserve"> or group of person</w:t>
      </w:r>
      <w:r w:rsidR="005E0D74">
        <w:t xml:space="preserve">s </w:t>
      </w:r>
      <w:r>
        <w:t>on conditions that the Committee considers appropriate (however, the person</w:t>
      </w:r>
      <w:r w:rsidR="005E0D74">
        <w:t>/s</w:t>
      </w:r>
      <w:r>
        <w:t xml:space="preserve"> can only make a decision that the Committee could have made pursuant to this Rule); or</w:t>
      </w:r>
      <w:bookmarkEnd w:id="253"/>
    </w:p>
    <w:p w14:paraId="35A914DF" w14:textId="5AB52645" w:rsidR="00CE563E" w:rsidRDefault="005C6B07" w:rsidP="005C6B07">
      <w:pPr>
        <w:pStyle w:val="Heading4"/>
      </w:pPr>
      <w:bookmarkStart w:id="254" w:name="_Ref100060738"/>
      <w:r>
        <w:t xml:space="preserve">require the matter to be determined </w:t>
      </w:r>
      <w:r w:rsidR="00251111">
        <w:t xml:space="preserve">by the Members of the Association </w:t>
      </w:r>
      <w:r>
        <w:t>at a General Meeting</w:t>
      </w:r>
      <w:r w:rsidR="00CE563E">
        <w:t>.</w:t>
      </w:r>
      <w:bookmarkEnd w:id="254"/>
    </w:p>
    <w:p w14:paraId="3A56D14E" w14:textId="58E8652A" w:rsidR="005C6B07" w:rsidRDefault="005C6B07" w:rsidP="005C6B07">
      <w:pPr>
        <w:pStyle w:val="Heading3"/>
      </w:pPr>
      <w:r>
        <w:t>The Committee cannot fine a Member.</w:t>
      </w:r>
    </w:p>
    <w:p w14:paraId="667DD63F" w14:textId="67730837" w:rsidR="005C6B07" w:rsidRDefault="005C6B07" w:rsidP="005C6B07">
      <w:pPr>
        <w:pStyle w:val="Heading3"/>
      </w:pPr>
      <w:r>
        <w:t xml:space="preserve">The Secretary must give written notice to the Member of the decision under </w:t>
      </w:r>
      <w:r w:rsidR="00284988">
        <w:t>subr</w:t>
      </w:r>
      <w:r>
        <w:t xml:space="preserve">ule </w:t>
      </w:r>
      <w:r w:rsidR="00A84CEB">
        <w:fldChar w:fldCharType="begin"/>
      </w:r>
      <w:r w:rsidR="00A84CEB">
        <w:instrText xml:space="preserve"> REF _Ref100060459 \r \h </w:instrText>
      </w:r>
      <w:r w:rsidR="00A84CEB">
        <w:fldChar w:fldCharType="separate"/>
      </w:r>
      <w:r w:rsidR="00A84CEB">
        <w:t>(d)</w:t>
      </w:r>
      <w:r w:rsidR="00A84CEB">
        <w:fldChar w:fldCharType="end"/>
      </w:r>
      <w:r>
        <w:t xml:space="preserve"> as soon as possible.</w:t>
      </w:r>
    </w:p>
    <w:p w14:paraId="6D650D76" w14:textId="6ACA9FEE" w:rsidR="005C6B07" w:rsidRDefault="005C6B07" w:rsidP="005C6B07">
      <w:pPr>
        <w:pStyle w:val="Heading3"/>
      </w:pPr>
      <w:r>
        <w:t xml:space="preserve">Any disciplinary procedures taken in accordance with this Rule </w:t>
      </w:r>
      <w:r w:rsidR="00A84CEB">
        <w:fldChar w:fldCharType="begin"/>
      </w:r>
      <w:r w:rsidR="00A84CEB">
        <w:instrText xml:space="preserve"> REF _Ref100060480 \r \h </w:instrText>
      </w:r>
      <w:r w:rsidR="00A84CEB">
        <w:fldChar w:fldCharType="separate"/>
      </w:r>
      <w:r w:rsidR="00A84CEB">
        <w:t>6.2</w:t>
      </w:r>
      <w:r w:rsidR="00A84CEB">
        <w:fldChar w:fldCharType="end"/>
      </w:r>
      <w:r>
        <w:t xml:space="preserve"> must be completed as soon as reasonably practica</w:t>
      </w:r>
      <w:r w:rsidR="008035DB">
        <w:t>ble.</w:t>
      </w:r>
    </w:p>
    <w:p w14:paraId="7A666172" w14:textId="3A729852" w:rsidR="00BD5BAD" w:rsidRDefault="00BD5BAD" w:rsidP="005C6B07">
      <w:pPr>
        <w:pStyle w:val="Heading3"/>
      </w:pPr>
      <w:r>
        <w:t xml:space="preserve">The Association must not take disciplinary action against a Member who has initiated an internal grievance procedure under Rule </w:t>
      </w:r>
      <w:r>
        <w:fldChar w:fldCharType="begin"/>
      </w:r>
      <w:r>
        <w:instrText xml:space="preserve"> REF _Ref100245615 \r \h </w:instrText>
      </w:r>
      <w:r>
        <w:fldChar w:fldCharType="separate"/>
      </w:r>
      <w:r>
        <w:t>7</w:t>
      </w:r>
      <w:r>
        <w:fldChar w:fldCharType="end"/>
      </w:r>
      <w:r>
        <w:t>, or a Member appointed to act on behalf of a Member the subject of an internal grievance procedure under that Rule, until the internal grievance procedure has been completed.</w:t>
      </w:r>
    </w:p>
    <w:p w14:paraId="2B747CBB" w14:textId="280B56BF" w:rsidR="008B3787" w:rsidRDefault="008B3787">
      <w:pPr>
        <w:pStyle w:val="Heading2"/>
      </w:pPr>
      <w:bookmarkStart w:id="255" w:name="_Ref100063857"/>
      <w:r w:rsidRPr="001D1636">
        <w:t xml:space="preserve">Immediate </w:t>
      </w:r>
      <w:r w:rsidR="00442FBD">
        <w:t>s</w:t>
      </w:r>
      <w:r w:rsidRPr="001D1636">
        <w:t>uspension</w:t>
      </w:r>
      <w:bookmarkEnd w:id="255"/>
    </w:p>
    <w:p w14:paraId="2EE1CEC7" w14:textId="3219060D" w:rsidR="008B3787" w:rsidRDefault="008B3787">
      <w:pPr>
        <w:pStyle w:val="Heading3"/>
      </w:pPr>
      <w:bookmarkStart w:id="256" w:name="_Ref81221202"/>
      <w:r w:rsidRPr="00460027">
        <w:t xml:space="preserve">Notwithstanding </w:t>
      </w:r>
      <w:r w:rsidR="00EF5A0F">
        <w:t>Rule</w:t>
      </w:r>
      <w:r w:rsidR="00A84CEB">
        <w:t xml:space="preserve"> </w:t>
      </w:r>
      <w:r w:rsidR="00A84CEB">
        <w:fldChar w:fldCharType="begin"/>
      </w:r>
      <w:r w:rsidR="00A84CEB">
        <w:instrText xml:space="preserve"> REF _Ref100060480 \r \h </w:instrText>
      </w:r>
      <w:r w:rsidR="00A84CEB">
        <w:fldChar w:fldCharType="separate"/>
      </w:r>
      <w:r w:rsidR="00A84CEB">
        <w:t>6.2</w:t>
      </w:r>
      <w:r w:rsidR="00A84CEB">
        <w:fldChar w:fldCharType="end"/>
      </w:r>
      <w:r w:rsidRPr="001D1636">
        <w:t xml:space="preserve">, the </w:t>
      </w:r>
      <w:r>
        <w:t>Committee</w:t>
      </w:r>
      <w:r w:rsidRPr="001D1636">
        <w:t xml:space="preserve"> may </w:t>
      </w:r>
      <w:r w:rsidR="008035DB">
        <w:t xml:space="preserve">resolve to </w:t>
      </w:r>
      <w:r w:rsidRPr="001D1636">
        <w:t xml:space="preserve">immediately suspend a </w:t>
      </w:r>
      <w:r w:rsidR="00EF5A0F">
        <w:t>Member</w:t>
      </w:r>
      <w:r w:rsidRPr="001D1636">
        <w:t xml:space="preserve">’s </w:t>
      </w:r>
      <w:r w:rsidR="00655485">
        <w:t>membership</w:t>
      </w:r>
      <w:r w:rsidRPr="001D1636">
        <w:t xml:space="preserve"> </w:t>
      </w:r>
      <w:r>
        <w:t xml:space="preserve">prior to </w:t>
      </w:r>
      <w:r w:rsidR="00E25524">
        <w:t xml:space="preserve">the completion of the disciplinary procedure under </w:t>
      </w:r>
      <w:r w:rsidR="00A84CEB">
        <w:t>that R</w:t>
      </w:r>
      <w:r w:rsidR="00E25524">
        <w:t xml:space="preserve">ule </w:t>
      </w:r>
      <w:r w:rsidRPr="001D1636">
        <w:t>if it</w:t>
      </w:r>
      <w:r>
        <w:t xml:space="preserve"> is determined in the Committee’s reasonable opinion that:</w:t>
      </w:r>
      <w:bookmarkEnd w:id="256"/>
    </w:p>
    <w:p w14:paraId="27C66EA7" w14:textId="334318C2" w:rsidR="008B3787" w:rsidRDefault="008B3787">
      <w:pPr>
        <w:pStyle w:val="Heading4"/>
      </w:pPr>
      <w:r>
        <w:t xml:space="preserve">a ground for </w:t>
      </w:r>
      <w:r w:rsidR="00A84CEB">
        <w:t xml:space="preserve">disciplinary action </w:t>
      </w:r>
      <w:r>
        <w:t xml:space="preserve">under </w:t>
      </w:r>
      <w:r w:rsidR="00EF5A0F">
        <w:t>Rule</w:t>
      </w:r>
      <w:r>
        <w:t xml:space="preserve"> </w:t>
      </w:r>
      <w:r w:rsidR="00A84CEB">
        <w:fldChar w:fldCharType="begin"/>
      </w:r>
      <w:r w:rsidR="00A84CEB">
        <w:instrText xml:space="preserve"> REF _Ref100060480 \r \h </w:instrText>
      </w:r>
      <w:r w:rsidR="00A84CEB">
        <w:fldChar w:fldCharType="separate"/>
      </w:r>
      <w:r w:rsidR="00A84CEB">
        <w:t>6.2</w:t>
      </w:r>
      <w:r w:rsidR="00A84CEB">
        <w:fldChar w:fldCharType="end"/>
      </w:r>
      <w:r>
        <w:t xml:space="preserve"> exists; and</w:t>
      </w:r>
    </w:p>
    <w:p w14:paraId="028FC5A7" w14:textId="30198E4A" w:rsidR="008B3787" w:rsidRDefault="008B3787">
      <w:pPr>
        <w:pStyle w:val="Heading4"/>
      </w:pPr>
      <w:r>
        <w:t xml:space="preserve">the circumstances giving rise to the proposed </w:t>
      </w:r>
      <w:r w:rsidR="00A84CEB">
        <w:t xml:space="preserve">disciplinary action </w:t>
      </w:r>
      <w:r>
        <w:t xml:space="preserve">are so extraordinary that it is imperative to immediately suspend the </w:t>
      </w:r>
      <w:r w:rsidR="00EF5A0F">
        <w:t>Member</w:t>
      </w:r>
      <w:r>
        <w:t xml:space="preserve">’s </w:t>
      </w:r>
      <w:r w:rsidR="00655485">
        <w:t>membership</w:t>
      </w:r>
      <w:r>
        <w:t xml:space="preserve"> to ensure that the reputation of the Association is not brought into disrepute.</w:t>
      </w:r>
    </w:p>
    <w:p w14:paraId="3A979B18" w14:textId="5461B980" w:rsidR="004B1BDD" w:rsidRPr="00460027" w:rsidRDefault="008B3787">
      <w:pPr>
        <w:pStyle w:val="Heading3"/>
      </w:pPr>
      <w:r>
        <w:t xml:space="preserve">An immediate suspension effected in accordance with </w:t>
      </w:r>
      <w:r w:rsidR="004B1BDD">
        <w:t>subr</w:t>
      </w:r>
      <w:r w:rsidR="00EF5A0F">
        <w:t>ule</w:t>
      </w:r>
      <w:r>
        <w:t xml:space="preserve"> </w:t>
      </w:r>
      <w:r w:rsidR="004B1BDD">
        <w:fldChar w:fldCharType="begin"/>
      </w:r>
      <w:r w:rsidR="004B1BDD">
        <w:instrText xml:space="preserve"> REF _Ref81221202 \r \h </w:instrText>
      </w:r>
      <w:r w:rsidR="004B1BDD">
        <w:fldChar w:fldCharType="separate"/>
      </w:r>
      <w:r w:rsidR="004B1BDD">
        <w:t>(a)</w:t>
      </w:r>
      <w:r w:rsidR="004B1BDD">
        <w:fldChar w:fldCharType="end"/>
      </w:r>
      <w:r>
        <w:t xml:space="preserve"> operates immediately from the time the </w:t>
      </w:r>
      <w:r w:rsidR="00EF5A0F">
        <w:t>Member</w:t>
      </w:r>
      <w:r>
        <w:t xml:space="preserve"> is given notice by the Secretary that the </w:t>
      </w:r>
      <w:r w:rsidR="00EF5A0F">
        <w:t>Member</w:t>
      </w:r>
      <w:r>
        <w:t xml:space="preserve">’s </w:t>
      </w:r>
      <w:r w:rsidR="00655485">
        <w:t>membership</w:t>
      </w:r>
      <w:r>
        <w:t xml:space="preserve"> has been suspended and continues to operate until the matter is finally dealt with in accordance with </w:t>
      </w:r>
      <w:r w:rsidR="00EF5A0F">
        <w:t>Rule</w:t>
      </w:r>
      <w:r w:rsidR="00A84CEB">
        <w:t xml:space="preserve"> </w:t>
      </w:r>
      <w:r w:rsidR="00A84CEB">
        <w:fldChar w:fldCharType="begin"/>
      </w:r>
      <w:r w:rsidR="00A84CEB">
        <w:instrText xml:space="preserve"> REF _Ref100060480 \r \h </w:instrText>
      </w:r>
      <w:r w:rsidR="00A84CEB">
        <w:fldChar w:fldCharType="separate"/>
      </w:r>
      <w:r w:rsidR="00A84CEB">
        <w:t>6.2</w:t>
      </w:r>
      <w:r w:rsidR="00A84CEB">
        <w:fldChar w:fldCharType="end"/>
      </w:r>
      <w:r>
        <w:t>.</w:t>
      </w:r>
    </w:p>
    <w:p w14:paraId="333CE18C" w14:textId="34AEA7D3" w:rsidR="008B3787" w:rsidRPr="00E3660E" w:rsidRDefault="008B3787">
      <w:pPr>
        <w:pStyle w:val="Heading2"/>
      </w:pPr>
      <w:bookmarkStart w:id="257" w:name="_Ref81209855"/>
      <w:bookmarkStart w:id="258" w:name="_Ref92826648"/>
      <w:bookmarkStart w:id="259" w:name="_Ref79681474"/>
      <w:r w:rsidRPr="00E3660E">
        <w:t xml:space="preserve">Appeal against </w:t>
      </w:r>
      <w:r w:rsidR="00D06854">
        <w:t xml:space="preserve">suspension or </w:t>
      </w:r>
      <w:r w:rsidRPr="00E3660E">
        <w:t xml:space="preserve">termination of </w:t>
      </w:r>
      <w:bookmarkEnd w:id="257"/>
      <w:r w:rsidR="00655485">
        <w:t>membership</w:t>
      </w:r>
      <w:bookmarkEnd w:id="258"/>
    </w:p>
    <w:p w14:paraId="41A59585" w14:textId="441636BF" w:rsidR="008B3787" w:rsidRDefault="00DA6D0F" w:rsidP="002473D1">
      <w:pPr>
        <w:pStyle w:val="numpara3"/>
        <w:numPr>
          <w:ilvl w:val="2"/>
          <w:numId w:val="24"/>
        </w:numPr>
      </w:pPr>
      <w:r>
        <w:t xml:space="preserve">Subject to subrule </w:t>
      </w:r>
      <w:r w:rsidR="00A84CEB">
        <w:fldChar w:fldCharType="begin"/>
      </w:r>
      <w:r w:rsidR="00A84CEB">
        <w:instrText xml:space="preserve"> REF _Ref100060638 \r \h </w:instrText>
      </w:r>
      <w:r w:rsidR="00A84CEB">
        <w:fldChar w:fldCharType="separate"/>
      </w:r>
      <w:r w:rsidR="00A84CEB">
        <w:t>(b)</w:t>
      </w:r>
      <w:r w:rsidR="00A84CEB">
        <w:fldChar w:fldCharType="end"/>
      </w:r>
      <w:r w:rsidR="00251111">
        <w:t xml:space="preserve">, </w:t>
      </w:r>
      <w:r w:rsidR="008C4D2F">
        <w:t>a</w:t>
      </w:r>
      <w:r w:rsidR="008B3787" w:rsidRPr="00001248">
        <w:t xml:space="preserve"> person whose </w:t>
      </w:r>
      <w:r w:rsidR="00655485">
        <w:t>membership</w:t>
      </w:r>
      <w:r w:rsidR="008B3787" w:rsidRPr="00001248">
        <w:t xml:space="preserve"> has been terminated</w:t>
      </w:r>
      <w:r w:rsidR="008C4D2F">
        <w:t>,</w:t>
      </w:r>
      <w:r w:rsidR="005056A3">
        <w:t xml:space="preserve"> or who</w:t>
      </w:r>
      <w:r w:rsidR="00251111">
        <w:t xml:space="preserve"> has had all or some of their</w:t>
      </w:r>
      <w:r w:rsidR="005056A3">
        <w:t xml:space="preserve"> membership rights suspended</w:t>
      </w:r>
      <w:r w:rsidR="008C4D2F">
        <w:t xml:space="preserve"> in accordance with Rule </w:t>
      </w:r>
      <w:r w:rsidR="008C4D2F">
        <w:fldChar w:fldCharType="begin"/>
      </w:r>
      <w:r w:rsidR="008C4D2F">
        <w:instrText xml:space="preserve"> REF _Ref100060480 \w \h </w:instrText>
      </w:r>
      <w:r w:rsidR="008C4D2F">
        <w:fldChar w:fldCharType="separate"/>
      </w:r>
      <w:r w:rsidR="008C4D2F">
        <w:t>6.2</w:t>
      </w:r>
      <w:r w:rsidR="008C4D2F">
        <w:fldChar w:fldCharType="end"/>
      </w:r>
      <w:r w:rsidR="00251111">
        <w:t>,</w:t>
      </w:r>
      <w:r w:rsidR="008B3787" w:rsidRPr="00001248">
        <w:t xml:space="preserve"> may give the </w:t>
      </w:r>
      <w:r w:rsidR="008B3787">
        <w:t>S</w:t>
      </w:r>
      <w:r w:rsidR="008B3787" w:rsidRPr="00001248">
        <w:t>ecretary written notice of the person</w:t>
      </w:r>
      <w:r w:rsidR="00811B26">
        <w:t>’</w:t>
      </w:r>
      <w:r w:rsidR="008B3787" w:rsidRPr="00001248">
        <w:t>s intention to appeal against the decision.</w:t>
      </w:r>
    </w:p>
    <w:p w14:paraId="0D918488" w14:textId="33B6AFCD" w:rsidR="00DA6D0F" w:rsidRPr="00001248" w:rsidRDefault="00DA6D0F" w:rsidP="002473D1">
      <w:pPr>
        <w:pStyle w:val="numpara3"/>
        <w:numPr>
          <w:ilvl w:val="2"/>
          <w:numId w:val="24"/>
        </w:numPr>
      </w:pPr>
      <w:bookmarkStart w:id="260" w:name="_Ref100060638"/>
      <w:r>
        <w:t xml:space="preserve">A person </w:t>
      </w:r>
      <w:r w:rsidR="00DB4ECA">
        <w:t>has no right of</w:t>
      </w:r>
      <w:r w:rsidR="00251111">
        <w:t xml:space="preserve"> appeal against</w:t>
      </w:r>
      <w:r w:rsidR="008C4D2F">
        <w:t xml:space="preserve"> a decision </w:t>
      </w:r>
      <w:r w:rsidR="00DB4ECA">
        <w:t xml:space="preserve">of the Members made under </w:t>
      </w:r>
      <w:r w:rsidR="008C4D2F">
        <w:t xml:space="preserve">Rule </w:t>
      </w:r>
      <w:r w:rsidR="00251111">
        <w:fldChar w:fldCharType="begin"/>
      </w:r>
      <w:r w:rsidR="00251111">
        <w:instrText xml:space="preserve"> REF _Ref100060738 \w \h </w:instrText>
      </w:r>
      <w:r w:rsidR="00251111">
        <w:fldChar w:fldCharType="separate"/>
      </w:r>
      <w:r w:rsidR="00251111">
        <w:t>6.2(d)(vi)</w:t>
      </w:r>
      <w:r w:rsidR="00251111">
        <w:fldChar w:fldCharType="end"/>
      </w:r>
      <w:r>
        <w:t>.</w:t>
      </w:r>
      <w:bookmarkEnd w:id="260"/>
    </w:p>
    <w:p w14:paraId="0865EB1B" w14:textId="7FF5FC99" w:rsidR="008B3787" w:rsidRPr="00001248" w:rsidRDefault="008B3787" w:rsidP="002473D1">
      <w:pPr>
        <w:pStyle w:val="numpara3"/>
        <w:numPr>
          <w:ilvl w:val="2"/>
          <w:numId w:val="24"/>
        </w:numPr>
      </w:pPr>
      <w:bookmarkStart w:id="261" w:name="_Ref92360643"/>
      <w:r w:rsidRPr="00001248">
        <w:t xml:space="preserve">A notice of intention to appeal must be given to the </w:t>
      </w:r>
      <w:r>
        <w:t>S</w:t>
      </w:r>
      <w:r w:rsidRPr="00001248">
        <w:t xml:space="preserve">ecretary within </w:t>
      </w:r>
      <w:r w:rsidR="00480428">
        <w:t>one (</w:t>
      </w:r>
      <w:r w:rsidRPr="00001248">
        <w:t>1</w:t>
      </w:r>
      <w:r w:rsidR="00480428">
        <w:t>)</w:t>
      </w:r>
      <w:r w:rsidRPr="00001248">
        <w:t xml:space="preserve"> month after the person receives written notice of the </w:t>
      </w:r>
      <w:r>
        <w:t xml:space="preserve">relevant </w:t>
      </w:r>
      <w:r w:rsidRPr="00001248">
        <w:t>decision.</w:t>
      </w:r>
      <w:bookmarkEnd w:id="261"/>
    </w:p>
    <w:p w14:paraId="1AF9E671" w14:textId="3F7F9412" w:rsidR="008B3787" w:rsidRDefault="008B3787" w:rsidP="002473D1">
      <w:pPr>
        <w:pStyle w:val="numpara3"/>
        <w:numPr>
          <w:ilvl w:val="2"/>
          <w:numId w:val="24"/>
        </w:numPr>
      </w:pPr>
      <w:bookmarkStart w:id="262" w:name="_Ref81211671"/>
      <w:r w:rsidRPr="00001248">
        <w:t xml:space="preserve">If the </w:t>
      </w:r>
      <w:r>
        <w:t>S</w:t>
      </w:r>
      <w:r w:rsidRPr="00001248">
        <w:t>ecretary receives a notice of intention to appeal, the appeal</w:t>
      </w:r>
      <w:r w:rsidR="00FC749F">
        <w:t xml:space="preserve"> must be decided at the next General Meeting of the Association</w:t>
      </w:r>
      <w:bookmarkStart w:id="263" w:name="_Ref96589422"/>
      <w:bookmarkStart w:id="264" w:name="_Ref96589911"/>
      <w:bookmarkEnd w:id="262"/>
      <w:r>
        <w:t>.</w:t>
      </w:r>
      <w:bookmarkEnd w:id="263"/>
      <w:bookmarkEnd w:id="264"/>
    </w:p>
    <w:p w14:paraId="000A2EA8" w14:textId="3A19E6AE" w:rsidR="008B3787" w:rsidRDefault="008B3787" w:rsidP="002473D1">
      <w:pPr>
        <w:pStyle w:val="numpara3"/>
        <w:numPr>
          <w:ilvl w:val="2"/>
          <w:numId w:val="24"/>
        </w:numPr>
      </w:pPr>
      <w:r>
        <w:t xml:space="preserve">At the </w:t>
      </w:r>
      <w:r w:rsidR="00FC749F">
        <w:t>General Meeting at which the appeal is to be decided</w:t>
      </w:r>
      <w:r>
        <w:t>:</w:t>
      </w:r>
    </w:p>
    <w:p w14:paraId="21AC9FF3" w14:textId="45488ACE" w:rsidR="008B3787" w:rsidRDefault="008B3787" w:rsidP="007D4249">
      <w:pPr>
        <w:pStyle w:val="Heading4"/>
      </w:pPr>
      <w:r>
        <w:t xml:space="preserve">the applicant must be given a full and fair opportunity to show why the </w:t>
      </w:r>
      <w:r w:rsidR="00DB4ECA">
        <w:t>proposed disciplinary action should not be taken</w:t>
      </w:r>
      <w:r>
        <w:t>;</w:t>
      </w:r>
    </w:p>
    <w:p w14:paraId="7680FA9A" w14:textId="19CD9D50" w:rsidR="008B3787" w:rsidRDefault="008B3787" w:rsidP="007D4249">
      <w:pPr>
        <w:pStyle w:val="Heading4"/>
      </w:pPr>
      <w:r>
        <w:t xml:space="preserve">the Committee and each Committee </w:t>
      </w:r>
      <w:r w:rsidR="00EF5A0F">
        <w:t>Member</w:t>
      </w:r>
      <w:r>
        <w:t xml:space="preserve"> who </w:t>
      </w:r>
      <w:r w:rsidR="00DB4ECA">
        <w:t xml:space="preserve">voted for the proposed disciplinary action </w:t>
      </w:r>
      <w:r>
        <w:t xml:space="preserve">must be given a full and fair opportunity to show why the </w:t>
      </w:r>
      <w:r w:rsidR="00DB4ECA">
        <w:t>proposed disciplinary action should be taken</w:t>
      </w:r>
      <w:r>
        <w:t>; and</w:t>
      </w:r>
    </w:p>
    <w:p w14:paraId="4D1ADECE" w14:textId="0EB38060" w:rsidR="008B3787" w:rsidRDefault="008B3787" w:rsidP="007D4249">
      <w:pPr>
        <w:pStyle w:val="Heading4"/>
      </w:pPr>
      <w:r>
        <w:t xml:space="preserve">the appeal must then be decided by a majority vote of the </w:t>
      </w:r>
      <w:r w:rsidR="00EF5A0F">
        <w:t>Member</w:t>
      </w:r>
      <w:r>
        <w:t xml:space="preserve">s present and </w:t>
      </w:r>
      <w:r w:rsidR="005D6CD8">
        <w:t xml:space="preserve">entitled </w:t>
      </w:r>
      <w:r>
        <w:t xml:space="preserve">to vote at the </w:t>
      </w:r>
      <w:r w:rsidR="00F4743E">
        <w:t>m</w:t>
      </w:r>
      <w:r w:rsidR="00EF5A0F">
        <w:t>eeting</w:t>
      </w:r>
      <w:r>
        <w:t>.</w:t>
      </w:r>
    </w:p>
    <w:p w14:paraId="1AE25E3A" w14:textId="5D7EBCC2" w:rsidR="008B3787" w:rsidRDefault="008B3787" w:rsidP="002473D1">
      <w:pPr>
        <w:pStyle w:val="numpara3"/>
        <w:numPr>
          <w:ilvl w:val="2"/>
          <w:numId w:val="24"/>
        </w:numPr>
      </w:pPr>
      <w:r>
        <w:t xml:space="preserve">The Committee may require the applicant to pay an amount equal to the reasonable costs likely to be incurred by the Association in facilitating </w:t>
      </w:r>
      <w:r w:rsidR="00FC749F">
        <w:t>any</w:t>
      </w:r>
      <w:r>
        <w:t xml:space="preserve"> </w:t>
      </w:r>
      <w:r w:rsidR="0027479E">
        <w:t>Special General</w:t>
      </w:r>
      <w:r>
        <w:t xml:space="preserve"> </w:t>
      </w:r>
      <w:r w:rsidR="00EF5A0F">
        <w:t>Meeting</w:t>
      </w:r>
      <w:r w:rsidR="00FC749F">
        <w:t xml:space="preserve"> convened </w:t>
      </w:r>
      <w:r w:rsidR="00AE634A">
        <w:t>solely for the purpose of</w:t>
      </w:r>
      <w:r w:rsidR="00FC749F">
        <w:t xml:space="preserve"> decid</w:t>
      </w:r>
      <w:r w:rsidR="00AE634A">
        <w:t>ing</w:t>
      </w:r>
      <w:r w:rsidR="00FC749F">
        <w:t xml:space="preserve"> an appeal in accordance with Rule </w:t>
      </w:r>
      <w:r w:rsidR="00FC749F">
        <w:fldChar w:fldCharType="begin"/>
      </w:r>
      <w:r w:rsidR="00FC749F">
        <w:instrText xml:space="preserve"> REF _Ref92826648 \r \h </w:instrText>
      </w:r>
      <w:r w:rsidR="00FC749F">
        <w:fldChar w:fldCharType="separate"/>
      </w:r>
      <w:r w:rsidR="00561668">
        <w:t>6.4</w:t>
      </w:r>
      <w:r w:rsidR="00FC749F">
        <w:fldChar w:fldCharType="end"/>
      </w:r>
      <w:r w:rsidR="00FC749F">
        <w:fldChar w:fldCharType="begin"/>
      </w:r>
      <w:r w:rsidR="00FC749F">
        <w:instrText xml:space="preserve"> REF _Ref96589422 \r \h </w:instrText>
      </w:r>
      <w:r w:rsidR="00FC749F">
        <w:fldChar w:fldCharType="separate"/>
      </w:r>
      <w:r w:rsidR="00561668">
        <w:t>(c)</w:t>
      </w:r>
      <w:r w:rsidR="00FC749F">
        <w:fldChar w:fldCharType="end"/>
      </w:r>
      <w:r>
        <w:t xml:space="preserve">, </w:t>
      </w:r>
      <w:r w:rsidR="00FC749F">
        <w:t>prior to convening th</w:t>
      </w:r>
      <w:r w:rsidR="00AE634A">
        <w:t>at</w:t>
      </w:r>
      <w:r w:rsidR="00FC749F">
        <w:t xml:space="preserve"> meeting</w:t>
      </w:r>
      <w:r>
        <w:t>.</w:t>
      </w:r>
    </w:p>
    <w:p w14:paraId="7945A54B" w14:textId="44CAB907" w:rsidR="008B3787" w:rsidRPr="000B10C8" w:rsidRDefault="008B3787">
      <w:pPr>
        <w:pStyle w:val="Heading2"/>
      </w:pPr>
      <w:bookmarkStart w:id="265" w:name="_Toc209583973"/>
      <w:bookmarkStart w:id="266" w:name="_Toc340148091"/>
      <w:bookmarkStart w:id="267" w:name="_Toc340226925"/>
      <w:bookmarkStart w:id="268" w:name="_Toc346713020"/>
      <w:bookmarkStart w:id="269" w:name="_Ref347475422"/>
      <w:bookmarkStart w:id="270" w:name="_Toc347755200"/>
      <w:r w:rsidRPr="000B10C8">
        <w:lastRenderedPageBreak/>
        <w:t>No claim</w:t>
      </w:r>
      <w:bookmarkEnd w:id="265"/>
      <w:r w:rsidRPr="000B10C8">
        <w:t>s against Association</w:t>
      </w:r>
    </w:p>
    <w:p w14:paraId="7FE3205C" w14:textId="1DEDC560" w:rsidR="008B3787" w:rsidRDefault="008B3787">
      <w:pPr>
        <w:pStyle w:val="numpara3"/>
        <w:numPr>
          <w:ilvl w:val="2"/>
          <w:numId w:val="22"/>
        </w:numPr>
      </w:pPr>
      <w:r>
        <w:t xml:space="preserve">A </w:t>
      </w:r>
      <w:r w:rsidR="00EF5A0F">
        <w:t>Member</w:t>
      </w:r>
      <w:r>
        <w:t xml:space="preserve"> whose </w:t>
      </w:r>
      <w:r w:rsidR="00655485">
        <w:t>membership</w:t>
      </w:r>
      <w:r>
        <w:t xml:space="preserve"> ceases does not have any claim against the Association or the Committee for damages or otherwise.</w:t>
      </w:r>
    </w:p>
    <w:p w14:paraId="475D5BD6" w14:textId="458322D9" w:rsidR="008B3787" w:rsidRDefault="008B3787">
      <w:pPr>
        <w:pStyle w:val="numpara3"/>
        <w:numPr>
          <w:ilvl w:val="2"/>
          <w:numId w:val="22"/>
        </w:numPr>
      </w:pPr>
      <w:r>
        <w:t xml:space="preserve">Any </w:t>
      </w:r>
      <w:r w:rsidR="00EF5A0F">
        <w:t>Member</w:t>
      </w:r>
      <w:r>
        <w:t xml:space="preserve"> ceasing to be a </w:t>
      </w:r>
      <w:r w:rsidR="00EF5A0F">
        <w:t>Member</w:t>
      </w:r>
      <w:r>
        <w:t>:</w:t>
      </w:r>
    </w:p>
    <w:p w14:paraId="639908AA" w14:textId="7EC8F431" w:rsidR="008B3787" w:rsidRDefault="008B3787" w:rsidP="007D4249">
      <w:pPr>
        <w:pStyle w:val="Heading4"/>
      </w:pPr>
      <w:r>
        <w:t xml:space="preserve">will not be entitled to any refund (or part refund) of their annual </w:t>
      </w:r>
      <w:r w:rsidR="00655485">
        <w:t>membership</w:t>
      </w:r>
      <w:r>
        <w:t xml:space="preserve"> fees (or any joining fee); and</w:t>
      </w:r>
    </w:p>
    <w:p w14:paraId="00EE5F7E" w14:textId="755288A8" w:rsidR="008B3787" w:rsidRDefault="008B3787" w:rsidP="007D4249">
      <w:pPr>
        <w:pStyle w:val="Heading4"/>
      </w:pPr>
      <w:r>
        <w:t xml:space="preserve">will remain liable for and will pay to the Association all fees which were due at the date of ceasing to be a </w:t>
      </w:r>
      <w:r w:rsidR="00EF5A0F">
        <w:t>Member</w:t>
      </w:r>
      <w:r>
        <w:t>.</w:t>
      </w:r>
    </w:p>
    <w:p w14:paraId="53D2104E" w14:textId="1CC42B92" w:rsidR="008B3787" w:rsidRPr="009B20E8" w:rsidRDefault="00140A85">
      <w:pPr>
        <w:pStyle w:val="Heading1"/>
      </w:pPr>
      <w:bookmarkStart w:id="271" w:name="_Toc81230336"/>
      <w:bookmarkStart w:id="272" w:name="_Ref92361791"/>
      <w:bookmarkStart w:id="273" w:name="_Ref92361794"/>
      <w:bookmarkStart w:id="274" w:name="_Toc99023404"/>
      <w:bookmarkStart w:id="275" w:name="_Ref100245615"/>
      <w:bookmarkStart w:id="276" w:name="_Toc340148100"/>
      <w:bookmarkStart w:id="277" w:name="_Toc340226934"/>
      <w:bookmarkStart w:id="278" w:name="_Toc346713029"/>
      <w:bookmarkStart w:id="279" w:name="_Toc347755211"/>
      <w:bookmarkEnd w:id="259"/>
      <w:bookmarkEnd w:id="266"/>
      <w:bookmarkEnd w:id="267"/>
      <w:bookmarkEnd w:id="268"/>
      <w:bookmarkEnd w:id="269"/>
      <w:bookmarkEnd w:id="270"/>
      <w:r>
        <w:t xml:space="preserve">INTERNAL </w:t>
      </w:r>
      <w:bookmarkStart w:id="280" w:name="_Toc347755210"/>
      <w:bookmarkStart w:id="281" w:name="_Ref20376152"/>
      <w:r w:rsidRPr="009B20E8">
        <w:t>GRIEVANCE</w:t>
      </w:r>
      <w:r>
        <w:t xml:space="preserve"> </w:t>
      </w:r>
      <w:r w:rsidRPr="009B20E8">
        <w:t>PROCEDURE</w:t>
      </w:r>
      <w:bookmarkEnd w:id="271"/>
      <w:bookmarkEnd w:id="272"/>
      <w:bookmarkEnd w:id="273"/>
      <w:bookmarkEnd w:id="274"/>
      <w:bookmarkEnd w:id="275"/>
      <w:bookmarkEnd w:id="280"/>
      <w:bookmarkEnd w:id="281"/>
    </w:p>
    <w:p w14:paraId="3CC86EA2" w14:textId="7AE32EE2" w:rsidR="008B3787" w:rsidRPr="009B20E8" w:rsidRDefault="008B3787">
      <w:pPr>
        <w:pStyle w:val="Heading2"/>
      </w:pPr>
      <w:r w:rsidRPr="009B20E8">
        <w:t>Application</w:t>
      </w:r>
      <w:bookmarkEnd w:id="276"/>
      <w:bookmarkEnd w:id="277"/>
      <w:bookmarkEnd w:id="278"/>
      <w:bookmarkEnd w:id="279"/>
    </w:p>
    <w:p w14:paraId="70490A2D" w14:textId="045E3796" w:rsidR="008B3787" w:rsidRDefault="008B3787">
      <w:pPr>
        <w:pStyle w:val="Heading3"/>
      </w:pPr>
      <w:r>
        <w:t xml:space="preserve">The internal grievance procedure set out in this </w:t>
      </w:r>
      <w:r w:rsidR="00EF5A0F">
        <w:t>Rule</w:t>
      </w:r>
      <w:r>
        <w:t xml:space="preserve"> applies to disputes under these </w:t>
      </w:r>
      <w:r w:rsidR="00EF5A0F">
        <w:t>Rule</w:t>
      </w:r>
      <w:r>
        <w:t>s between:</w:t>
      </w:r>
    </w:p>
    <w:p w14:paraId="3D184B92" w14:textId="34D4BBCD" w:rsidR="008B3787" w:rsidRDefault="008B3787">
      <w:pPr>
        <w:pStyle w:val="Heading4"/>
      </w:pPr>
      <w:r>
        <w:t xml:space="preserve">a </w:t>
      </w:r>
      <w:r w:rsidR="00EF5A0F">
        <w:t>Member</w:t>
      </w:r>
      <w:r>
        <w:t xml:space="preserve"> and another </w:t>
      </w:r>
      <w:r w:rsidR="00EF5A0F">
        <w:t>Member</w:t>
      </w:r>
      <w:r>
        <w:t>;</w:t>
      </w:r>
    </w:p>
    <w:p w14:paraId="6817F72E" w14:textId="070D16AF" w:rsidR="008B3787" w:rsidRDefault="008B3787">
      <w:pPr>
        <w:pStyle w:val="Heading4"/>
      </w:pPr>
      <w:r>
        <w:t xml:space="preserve">a </w:t>
      </w:r>
      <w:r w:rsidR="00EF5A0F">
        <w:t>Member</w:t>
      </w:r>
      <w:r>
        <w:t xml:space="preserve"> and the Committee;</w:t>
      </w:r>
      <w:r w:rsidR="00A040F4">
        <w:t xml:space="preserve"> and</w:t>
      </w:r>
    </w:p>
    <w:p w14:paraId="7A728310" w14:textId="77299A1E" w:rsidR="008B3787" w:rsidRDefault="008B3787">
      <w:pPr>
        <w:pStyle w:val="Heading4"/>
      </w:pPr>
      <w:r>
        <w:t xml:space="preserve">a </w:t>
      </w:r>
      <w:r w:rsidR="00EF5A0F">
        <w:t>Member</w:t>
      </w:r>
      <w:r>
        <w:t xml:space="preserve"> and the Association</w:t>
      </w:r>
      <w:r w:rsidR="00A040F4">
        <w:t>.</w:t>
      </w:r>
    </w:p>
    <w:p w14:paraId="23949DC6" w14:textId="1BF226C7" w:rsidR="008B3787" w:rsidRDefault="008B3787">
      <w:pPr>
        <w:pStyle w:val="Heading3"/>
      </w:pPr>
      <w:r>
        <w:t xml:space="preserve">A </w:t>
      </w:r>
      <w:r w:rsidR="00EF5A0F">
        <w:t>Member</w:t>
      </w:r>
      <w:r>
        <w:t xml:space="preserve"> must not initiate an internal grievance procedure in relation to a matter that is the subject of action taken in accordance with </w:t>
      </w:r>
      <w:r w:rsidR="00EF5A0F">
        <w:t>Rule</w:t>
      </w:r>
      <w:r>
        <w:t xml:space="preserve"> </w:t>
      </w:r>
      <w:r>
        <w:fldChar w:fldCharType="begin"/>
      </w:r>
      <w:r>
        <w:instrText xml:space="preserve"> REF _Ref81222500 \r \h </w:instrText>
      </w:r>
      <w:r w:rsidR="00EB7CA6">
        <w:instrText xml:space="preserve"> \* MERGEFORMAT </w:instrText>
      </w:r>
      <w:r>
        <w:fldChar w:fldCharType="separate"/>
      </w:r>
      <w:r w:rsidR="00561668">
        <w:t>6</w:t>
      </w:r>
      <w:r>
        <w:fldChar w:fldCharType="end"/>
      </w:r>
      <w:r>
        <w:t xml:space="preserve"> until the matter has been finally dealt with in accordance with that </w:t>
      </w:r>
      <w:r w:rsidR="00EF5A0F">
        <w:t>Rule</w:t>
      </w:r>
      <w:r>
        <w:t>.</w:t>
      </w:r>
      <w:bookmarkStart w:id="282" w:name="_Toc340148101"/>
      <w:bookmarkStart w:id="283" w:name="_Toc340226935"/>
    </w:p>
    <w:p w14:paraId="17756CFB" w14:textId="13F807D9" w:rsidR="008B3787" w:rsidRPr="009B20E8" w:rsidRDefault="008B3787">
      <w:pPr>
        <w:pStyle w:val="Heading2"/>
      </w:pPr>
      <w:bookmarkStart w:id="284" w:name="_Toc346713030"/>
      <w:bookmarkStart w:id="285" w:name="_Ref347474519"/>
      <w:bookmarkStart w:id="286" w:name="_Toc347755212"/>
      <w:r w:rsidRPr="009B20E8">
        <w:t>Parties must attempt to resolve the dispute</w:t>
      </w:r>
      <w:bookmarkEnd w:id="282"/>
      <w:bookmarkEnd w:id="283"/>
      <w:bookmarkEnd w:id="284"/>
      <w:bookmarkEnd w:id="285"/>
      <w:bookmarkEnd w:id="286"/>
    </w:p>
    <w:p w14:paraId="0EE28791" w14:textId="378167D5" w:rsidR="008B3787" w:rsidRDefault="008B3787">
      <w:pPr>
        <w:pStyle w:val="bodytext2"/>
      </w:pPr>
      <w:r>
        <w:t xml:space="preserve">The parties to a dispute must attempt to resolve the dispute between themselves within </w:t>
      </w:r>
      <w:r w:rsidR="00CE563E">
        <w:rPr>
          <w:bCs/>
        </w:rPr>
        <w:t>14</w:t>
      </w:r>
      <w:r>
        <w:rPr>
          <w:bCs/>
        </w:rPr>
        <w:t xml:space="preserve"> </w:t>
      </w:r>
      <w:r>
        <w:t>days of the dispute coming to the attention of each party.</w:t>
      </w:r>
    </w:p>
    <w:p w14:paraId="237789DD" w14:textId="62A7A252" w:rsidR="008B3787" w:rsidRPr="009B20E8" w:rsidRDefault="008B3787">
      <w:pPr>
        <w:pStyle w:val="Heading2"/>
      </w:pPr>
      <w:bookmarkStart w:id="287" w:name="_Toc340148102"/>
      <w:bookmarkStart w:id="288" w:name="_Toc340226936"/>
      <w:bookmarkStart w:id="289" w:name="_Toc346713031"/>
      <w:bookmarkStart w:id="290" w:name="_Toc347755213"/>
      <w:r w:rsidRPr="009B20E8">
        <w:t>Appointment of mediator</w:t>
      </w:r>
      <w:bookmarkEnd w:id="287"/>
      <w:bookmarkEnd w:id="288"/>
      <w:bookmarkEnd w:id="289"/>
      <w:bookmarkEnd w:id="290"/>
    </w:p>
    <w:p w14:paraId="3BF0A200" w14:textId="5C3D6A94" w:rsidR="008B3787" w:rsidRDefault="008B3787">
      <w:pPr>
        <w:pStyle w:val="Heading3"/>
      </w:pPr>
      <w:r>
        <w:t xml:space="preserve">If the parties to a dispute are unable to resolve the dispute between themselves within the time required by </w:t>
      </w:r>
      <w:r w:rsidR="00EF5A0F">
        <w:t>Rule</w:t>
      </w:r>
      <w:r>
        <w:t xml:space="preserve"> </w:t>
      </w:r>
      <w:r>
        <w:fldChar w:fldCharType="begin"/>
      </w:r>
      <w:r>
        <w:instrText xml:space="preserve"> REF _Ref347474519 \w \h  \* MERGEFORMAT </w:instrText>
      </w:r>
      <w:r>
        <w:fldChar w:fldCharType="separate"/>
      </w:r>
      <w:r w:rsidR="00561668">
        <w:t>7.2</w:t>
      </w:r>
      <w:r>
        <w:fldChar w:fldCharType="end"/>
      </w:r>
      <w:r>
        <w:t>, the parties must within 10 days:</w:t>
      </w:r>
    </w:p>
    <w:p w14:paraId="1983B51E" w14:textId="00CA6692" w:rsidR="008B3787" w:rsidRDefault="008B3787">
      <w:pPr>
        <w:pStyle w:val="Heading4"/>
      </w:pPr>
      <w:r>
        <w:t xml:space="preserve">notify the Committee of the dispute; </w:t>
      </w:r>
    </w:p>
    <w:p w14:paraId="6CC7EE94" w14:textId="77777777" w:rsidR="008B3787" w:rsidRDefault="008B3787">
      <w:pPr>
        <w:pStyle w:val="Heading4"/>
      </w:pPr>
      <w:r>
        <w:t>agree to or request the appointment of a mediator; and</w:t>
      </w:r>
    </w:p>
    <w:p w14:paraId="4D1883D3" w14:textId="77777777" w:rsidR="008B3787" w:rsidRDefault="008B3787">
      <w:pPr>
        <w:pStyle w:val="Heading4"/>
      </w:pPr>
      <w:r>
        <w:t>attempt in good faith to settle the dispute by mediation.</w:t>
      </w:r>
    </w:p>
    <w:p w14:paraId="40860A66" w14:textId="0A2FA42F" w:rsidR="008B3787" w:rsidRDefault="008B3787">
      <w:pPr>
        <w:pStyle w:val="Heading3"/>
      </w:pPr>
      <w:r>
        <w:t>The mediator must be:</w:t>
      </w:r>
    </w:p>
    <w:p w14:paraId="7149AF3D" w14:textId="77777777" w:rsidR="008B3787" w:rsidRDefault="008B3787">
      <w:pPr>
        <w:pStyle w:val="Heading4"/>
      </w:pPr>
      <w:r>
        <w:t>a person chosen by agreement between the parties; or</w:t>
      </w:r>
    </w:p>
    <w:p w14:paraId="32D49C3D" w14:textId="4346DE6E" w:rsidR="008B3787" w:rsidRDefault="008B3787">
      <w:pPr>
        <w:pStyle w:val="Heading4"/>
      </w:pPr>
      <w:r>
        <w:t>in the absence of agreement:</w:t>
      </w:r>
    </w:p>
    <w:p w14:paraId="217AAB5A" w14:textId="76B0440D" w:rsidR="008B3787" w:rsidRDefault="008B3787" w:rsidP="007D4249">
      <w:pPr>
        <w:pStyle w:val="Heading5"/>
        <w:ind w:left="2750" w:hanging="709"/>
      </w:pPr>
      <w:r>
        <w:t xml:space="preserve">if the dispute is between a </w:t>
      </w:r>
      <w:r w:rsidR="00EF5A0F">
        <w:t>Member</w:t>
      </w:r>
      <w:r>
        <w:t xml:space="preserve"> and another </w:t>
      </w:r>
      <w:r w:rsidR="00EF5A0F">
        <w:t>Member</w:t>
      </w:r>
      <w:r>
        <w:t>, a person appointed by the Committee; or</w:t>
      </w:r>
    </w:p>
    <w:p w14:paraId="7A0C5157" w14:textId="4DAC271F" w:rsidR="008B3787" w:rsidRDefault="008B3787" w:rsidP="007D4249">
      <w:pPr>
        <w:pStyle w:val="Heading5"/>
        <w:ind w:left="2750" w:hanging="709"/>
      </w:pPr>
      <w:r>
        <w:t xml:space="preserve">if the dispute is between a </w:t>
      </w:r>
      <w:r w:rsidR="00EF5A0F">
        <w:t>Member</w:t>
      </w:r>
      <w:r>
        <w:t xml:space="preserve"> and the Committee or the Association, a person appointed or employed by the Queensland Law Society.</w:t>
      </w:r>
    </w:p>
    <w:p w14:paraId="459978E8" w14:textId="230AB828" w:rsidR="008B3787" w:rsidRDefault="008B3787">
      <w:pPr>
        <w:pStyle w:val="Heading3"/>
      </w:pPr>
      <w:r>
        <w:t xml:space="preserve">A mediator appointed by the Committee may be a </w:t>
      </w:r>
      <w:r w:rsidR="00EF5A0F">
        <w:t>Member</w:t>
      </w:r>
      <w:r>
        <w:t xml:space="preserve"> or a former </w:t>
      </w:r>
      <w:r w:rsidR="00EF5A0F">
        <w:t>Member</w:t>
      </w:r>
      <w:r>
        <w:t xml:space="preserve"> but in any case, must not be a person who:</w:t>
      </w:r>
    </w:p>
    <w:p w14:paraId="2BC03154" w14:textId="77777777" w:rsidR="008B3787" w:rsidRDefault="008B3787">
      <w:pPr>
        <w:pStyle w:val="Heading4"/>
      </w:pPr>
      <w:r>
        <w:t>has a personal interest in the dispute; or</w:t>
      </w:r>
    </w:p>
    <w:p w14:paraId="07311D37" w14:textId="77777777" w:rsidR="008B3787" w:rsidRDefault="008B3787">
      <w:pPr>
        <w:pStyle w:val="Heading4"/>
      </w:pPr>
      <w:r>
        <w:t>is biased in favour of or against any party.</w:t>
      </w:r>
    </w:p>
    <w:p w14:paraId="023A7537" w14:textId="6D2BDEDA" w:rsidR="008B3787" w:rsidRPr="009B20E8" w:rsidRDefault="008B3787">
      <w:pPr>
        <w:pStyle w:val="Heading2"/>
      </w:pPr>
      <w:bookmarkStart w:id="291" w:name="_Toc340148103"/>
      <w:bookmarkStart w:id="292" w:name="_Toc340226937"/>
      <w:bookmarkStart w:id="293" w:name="_Toc346713032"/>
      <w:bookmarkStart w:id="294" w:name="_Toc347755214"/>
      <w:r w:rsidRPr="009B20E8">
        <w:t>Mediation process</w:t>
      </w:r>
      <w:bookmarkEnd w:id="291"/>
      <w:bookmarkEnd w:id="292"/>
      <w:bookmarkEnd w:id="293"/>
      <w:bookmarkEnd w:id="294"/>
    </w:p>
    <w:p w14:paraId="17AF753B" w14:textId="714BEECF" w:rsidR="008B3787" w:rsidRDefault="008B3787">
      <w:pPr>
        <w:pStyle w:val="Heading3"/>
      </w:pPr>
      <w:r>
        <w:t>The mediator to the dispute, in conducting the mediation, must:</w:t>
      </w:r>
    </w:p>
    <w:p w14:paraId="41311F65" w14:textId="5CF45EFF" w:rsidR="008B3787" w:rsidRDefault="008B3787">
      <w:pPr>
        <w:pStyle w:val="Heading4"/>
      </w:pPr>
      <w:r>
        <w:t xml:space="preserve">give each party </w:t>
      </w:r>
      <w:r w:rsidR="0008217F">
        <w:t>an</w:t>
      </w:r>
      <w:r>
        <w:t xml:space="preserve"> opportunity to be heard; </w:t>
      </w:r>
    </w:p>
    <w:p w14:paraId="148E30B3" w14:textId="3D7643EC" w:rsidR="008B3787" w:rsidRDefault="008B3787">
      <w:pPr>
        <w:pStyle w:val="Heading4"/>
      </w:pPr>
      <w:r>
        <w:t>allow due consideration by all parties of any written statement submitted by any party; and</w:t>
      </w:r>
    </w:p>
    <w:p w14:paraId="2DEEEFB0" w14:textId="7D1887D4" w:rsidR="008B3787" w:rsidRDefault="008B3787">
      <w:pPr>
        <w:pStyle w:val="Heading4"/>
      </w:pPr>
      <w:r>
        <w:t>ensure that natural justice is accorded to the parties throughout the mediation process.</w:t>
      </w:r>
    </w:p>
    <w:p w14:paraId="426DF04E" w14:textId="091562D4" w:rsidR="008B3787" w:rsidRDefault="008B3787">
      <w:pPr>
        <w:pStyle w:val="Heading3"/>
      </w:pPr>
      <w:r>
        <w:t xml:space="preserve">The mediator </w:t>
      </w:r>
      <w:r w:rsidRPr="004339E9">
        <w:t>must not</w:t>
      </w:r>
      <w:r>
        <w:t xml:space="preserve"> determine the dispute.</w:t>
      </w:r>
    </w:p>
    <w:p w14:paraId="0EA8B11D" w14:textId="18BFD2F3" w:rsidR="008B3787" w:rsidRDefault="008B3787">
      <w:pPr>
        <w:pStyle w:val="Heading3"/>
      </w:pPr>
      <w:r>
        <w:lastRenderedPageBreak/>
        <w:t xml:space="preserve">A </w:t>
      </w:r>
      <w:r w:rsidR="00EF5A0F">
        <w:t>Member</w:t>
      </w:r>
      <w:r>
        <w:t xml:space="preserve"> the subject of an internal grievance procedure </w:t>
      </w:r>
      <w:r w:rsidR="0008217F">
        <w:t>may appoint any person to act on their behalf</w:t>
      </w:r>
      <w:r>
        <w:t xml:space="preserve"> at the relevant mediation.</w:t>
      </w:r>
    </w:p>
    <w:p w14:paraId="789F51AA" w14:textId="2E897AE5" w:rsidR="008B3787" w:rsidRPr="009B20E8" w:rsidRDefault="008B3787">
      <w:pPr>
        <w:pStyle w:val="Heading2"/>
      </w:pPr>
      <w:bookmarkStart w:id="295" w:name="_Toc340148104"/>
      <w:bookmarkStart w:id="296" w:name="_Toc340226938"/>
      <w:bookmarkStart w:id="297" w:name="_Toc346713033"/>
      <w:bookmarkStart w:id="298" w:name="_Toc347755215"/>
      <w:r w:rsidRPr="009B20E8">
        <w:t>Failure to resolve dispute by mediation</w:t>
      </w:r>
      <w:bookmarkEnd w:id="295"/>
      <w:bookmarkEnd w:id="296"/>
      <w:bookmarkEnd w:id="297"/>
      <w:bookmarkEnd w:id="298"/>
    </w:p>
    <w:p w14:paraId="130CE670" w14:textId="59514B91" w:rsidR="008B3787" w:rsidRDefault="008B3787" w:rsidP="00EB7CA6">
      <w:pPr>
        <w:pStyle w:val="bodytext2"/>
      </w:pPr>
      <w:r>
        <w:t>If the mediation process does not resolve the dispute, the parties may seek to resolve the dispute in accordance with the Act or otherwise at law.</w:t>
      </w:r>
    </w:p>
    <w:p w14:paraId="70F11DF1" w14:textId="7EFEFCA5" w:rsidR="008B3787" w:rsidRPr="009B20E8" w:rsidRDefault="00140A85">
      <w:pPr>
        <w:pStyle w:val="Heading1"/>
      </w:pPr>
      <w:bookmarkStart w:id="299" w:name="_Toc347755216"/>
      <w:bookmarkStart w:id="300" w:name="_Ref81219618"/>
      <w:bookmarkStart w:id="301" w:name="_Toc81230337"/>
      <w:bookmarkStart w:id="302" w:name="_Ref92365680"/>
      <w:bookmarkStart w:id="303" w:name="_Ref92365683"/>
      <w:bookmarkStart w:id="304" w:name="_Toc99023405"/>
      <w:r w:rsidRPr="009B20E8">
        <w:t xml:space="preserve">GENERAL </w:t>
      </w:r>
      <w:r w:rsidR="00EF5A0F">
        <w:t>MEETING</w:t>
      </w:r>
      <w:r w:rsidRPr="009B20E8">
        <w:t>S</w:t>
      </w:r>
      <w:bookmarkEnd w:id="299"/>
      <w:bookmarkEnd w:id="300"/>
      <w:bookmarkEnd w:id="301"/>
      <w:bookmarkEnd w:id="302"/>
      <w:bookmarkEnd w:id="303"/>
      <w:bookmarkEnd w:id="304"/>
    </w:p>
    <w:p w14:paraId="6D169CC9" w14:textId="53D31716" w:rsidR="008B3787" w:rsidRPr="009B20E8" w:rsidRDefault="00EF5A0F">
      <w:pPr>
        <w:pStyle w:val="Heading2"/>
      </w:pPr>
      <w:bookmarkStart w:id="305" w:name="_Toc340148106"/>
      <w:bookmarkStart w:id="306" w:name="_Toc340226940"/>
      <w:bookmarkStart w:id="307" w:name="_Toc346713035"/>
      <w:bookmarkStart w:id="308" w:name="_Ref347473955"/>
      <w:bookmarkStart w:id="309" w:name="_Toc347755217"/>
      <w:bookmarkStart w:id="310" w:name="_Ref92365541"/>
      <w:bookmarkStart w:id="311" w:name="_Ref92365544"/>
      <w:bookmarkStart w:id="312" w:name="_Ref96595868"/>
      <w:bookmarkStart w:id="313" w:name="_Ref96595872"/>
      <w:r>
        <w:t>Annual General</w:t>
      </w:r>
      <w:r w:rsidR="008B3787" w:rsidRPr="009B20E8">
        <w:t xml:space="preserve"> </w:t>
      </w:r>
      <w:r>
        <w:t>Meeting</w:t>
      </w:r>
      <w:r w:rsidR="008B3787" w:rsidRPr="009B20E8">
        <w:t>s</w:t>
      </w:r>
      <w:bookmarkEnd w:id="305"/>
      <w:bookmarkEnd w:id="306"/>
      <w:bookmarkEnd w:id="307"/>
      <w:bookmarkEnd w:id="308"/>
      <w:bookmarkEnd w:id="309"/>
      <w:bookmarkEnd w:id="310"/>
      <w:bookmarkEnd w:id="311"/>
      <w:bookmarkEnd w:id="312"/>
      <w:bookmarkEnd w:id="313"/>
    </w:p>
    <w:p w14:paraId="1789BD23" w14:textId="78A4920F" w:rsidR="008B3787" w:rsidRDefault="008B3787">
      <w:pPr>
        <w:pStyle w:val="Heading3"/>
      </w:pPr>
      <w:bookmarkStart w:id="314" w:name="_Ref347474552"/>
      <w:r>
        <w:t xml:space="preserve">The Committee must convene an </w:t>
      </w:r>
      <w:r w:rsidR="00EF5A0F">
        <w:t>Annual General</w:t>
      </w:r>
      <w:r>
        <w:t xml:space="preserve"> </w:t>
      </w:r>
      <w:r w:rsidR="00EF5A0F">
        <w:t>Meeting</w:t>
      </w:r>
      <w:r>
        <w:t xml:space="preserve"> of the Association each year, and within </w:t>
      </w:r>
      <w:r w:rsidR="00480428">
        <w:t>six (</w:t>
      </w:r>
      <w:r>
        <w:t>6</w:t>
      </w:r>
      <w:r w:rsidR="00480428">
        <w:t>)</w:t>
      </w:r>
      <w:r>
        <w:t xml:space="preserve"> months after the end of each </w:t>
      </w:r>
      <w:r w:rsidR="001759AC">
        <w:t>F</w:t>
      </w:r>
      <w:r>
        <w:t xml:space="preserve">inancial </w:t>
      </w:r>
      <w:r w:rsidR="001759AC">
        <w:t>Y</w:t>
      </w:r>
      <w:r>
        <w:t>ear.</w:t>
      </w:r>
      <w:bookmarkEnd w:id="314"/>
    </w:p>
    <w:p w14:paraId="1A29B3C5" w14:textId="183276FD" w:rsidR="008B3787" w:rsidRDefault="008B3787">
      <w:pPr>
        <w:pStyle w:val="Heading3"/>
      </w:pPr>
      <w:r>
        <w:t xml:space="preserve">The Committee may determine the date, time and place of the </w:t>
      </w:r>
      <w:r w:rsidR="00EF5A0F">
        <w:t>Annual General</w:t>
      </w:r>
      <w:r>
        <w:t xml:space="preserve"> </w:t>
      </w:r>
      <w:r w:rsidR="00EF5A0F">
        <w:t>Meeting</w:t>
      </w:r>
      <w:r>
        <w:t>.</w:t>
      </w:r>
    </w:p>
    <w:p w14:paraId="4CE24E0E" w14:textId="7241A709" w:rsidR="008B3787" w:rsidRDefault="008B3787">
      <w:pPr>
        <w:pStyle w:val="Heading3"/>
      </w:pPr>
      <w:bookmarkStart w:id="315" w:name="_Ref81212061"/>
      <w:r>
        <w:t xml:space="preserve">Notification of the </w:t>
      </w:r>
      <w:r w:rsidR="00EF5A0F">
        <w:t>Annual General</w:t>
      </w:r>
      <w:r>
        <w:t xml:space="preserve"> </w:t>
      </w:r>
      <w:r w:rsidR="00EF5A0F">
        <w:t>Meeting</w:t>
      </w:r>
      <w:r>
        <w:t xml:space="preserve"> must be forwarded to each </w:t>
      </w:r>
      <w:r w:rsidR="00EF5A0F">
        <w:t>Member</w:t>
      </w:r>
      <w:r>
        <w:t xml:space="preserve"> no less than </w:t>
      </w:r>
      <w:r w:rsidRPr="004B6E34">
        <w:t>21</w:t>
      </w:r>
      <w:r>
        <w:t xml:space="preserve"> days prior to the date of the </w:t>
      </w:r>
      <w:r w:rsidR="00EF5A0F">
        <w:t>Annual General</w:t>
      </w:r>
      <w:r>
        <w:t xml:space="preserve"> </w:t>
      </w:r>
      <w:r w:rsidR="00EF5A0F">
        <w:t>Meeting</w:t>
      </w:r>
      <w:r>
        <w:t>.</w:t>
      </w:r>
      <w:bookmarkEnd w:id="315"/>
    </w:p>
    <w:p w14:paraId="20D93F7C" w14:textId="0B325DA4" w:rsidR="008B3787" w:rsidRDefault="008B3787">
      <w:pPr>
        <w:pStyle w:val="Heading3"/>
      </w:pPr>
      <w:r>
        <w:t xml:space="preserve">The notification of the </w:t>
      </w:r>
      <w:r w:rsidR="00EF5A0F">
        <w:t>Annual General</w:t>
      </w:r>
      <w:r>
        <w:t xml:space="preserve"> </w:t>
      </w:r>
      <w:r w:rsidR="00EF5A0F">
        <w:t>Meeting</w:t>
      </w:r>
      <w:r>
        <w:t xml:space="preserve"> must include the following information:</w:t>
      </w:r>
    </w:p>
    <w:p w14:paraId="49654E10" w14:textId="44941351" w:rsidR="008B3787" w:rsidRDefault="008B3787">
      <w:pPr>
        <w:pStyle w:val="Heading4"/>
      </w:pPr>
      <w:r>
        <w:t xml:space="preserve">the names of any retiring Committee </w:t>
      </w:r>
      <w:r w:rsidR="00EF5A0F">
        <w:t>Member</w:t>
      </w:r>
      <w:r>
        <w:t>s;</w:t>
      </w:r>
    </w:p>
    <w:p w14:paraId="4E70A9BB" w14:textId="115235F5" w:rsidR="008B3787" w:rsidRDefault="008B3787">
      <w:pPr>
        <w:pStyle w:val="Heading4"/>
      </w:pPr>
      <w:r>
        <w:t xml:space="preserve">the names of any retiring Committee </w:t>
      </w:r>
      <w:r w:rsidR="00EF5A0F">
        <w:t>Member</w:t>
      </w:r>
      <w:r>
        <w:t>s offering themselves up for re-election;</w:t>
      </w:r>
      <w:r w:rsidR="00F4743E">
        <w:t xml:space="preserve"> and</w:t>
      </w:r>
    </w:p>
    <w:p w14:paraId="670632B1" w14:textId="072D6546" w:rsidR="008B3787" w:rsidRPr="004556C7" w:rsidRDefault="008B3787" w:rsidP="00F4743E">
      <w:pPr>
        <w:pStyle w:val="Heading4"/>
      </w:pPr>
      <w:r>
        <w:t xml:space="preserve">the closing date for candidates for election to the Committee to lodge their nominations along with the prescribed manner in which to do so according to </w:t>
      </w:r>
      <w:r w:rsidR="00EF5A0F">
        <w:t>Rule</w:t>
      </w:r>
      <w:r>
        <w:t xml:space="preserve"> </w:t>
      </w:r>
      <w:r>
        <w:fldChar w:fldCharType="begin"/>
      </w:r>
      <w:r>
        <w:instrText xml:space="preserve"> REF _Ref81226195 \w \h </w:instrText>
      </w:r>
      <w:r w:rsidR="00EB7CA6">
        <w:instrText xml:space="preserve"> \* MERGEFORMAT </w:instrText>
      </w:r>
      <w:r>
        <w:fldChar w:fldCharType="separate"/>
      </w:r>
      <w:r w:rsidR="00561668">
        <w:t>10.2(a)(ii)</w:t>
      </w:r>
      <w:r>
        <w:fldChar w:fldCharType="end"/>
      </w:r>
      <w:bookmarkStart w:id="316" w:name="_Ref92365592"/>
      <w:r>
        <w:t>.</w:t>
      </w:r>
      <w:bookmarkEnd w:id="316"/>
    </w:p>
    <w:p w14:paraId="73D39633" w14:textId="5F17FB12" w:rsidR="008B3787" w:rsidRDefault="008B3787">
      <w:pPr>
        <w:pStyle w:val="Heading3"/>
      </w:pPr>
      <w:r>
        <w:t xml:space="preserve">The ordinary business of the </w:t>
      </w:r>
      <w:r w:rsidR="00EF5A0F">
        <w:t>Annual General</w:t>
      </w:r>
      <w:r>
        <w:t xml:space="preserve"> </w:t>
      </w:r>
      <w:r w:rsidR="00EF5A0F">
        <w:t>Meeting</w:t>
      </w:r>
      <w:r>
        <w:t xml:space="preserve"> is as follows:</w:t>
      </w:r>
    </w:p>
    <w:p w14:paraId="7BE85ED1" w14:textId="4A03027B" w:rsidR="008B3787" w:rsidRDefault="009D4F95" w:rsidP="007D4249">
      <w:pPr>
        <w:pStyle w:val="Heading4"/>
      </w:pPr>
      <w:r>
        <w:t xml:space="preserve">to </w:t>
      </w:r>
      <w:r w:rsidR="008B3787">
        <w:t>receive and consider the Association</w:t>
      </w:r>
      <w:r w:rsidR="00AE634A">
        <w:t>’</w:t>
      </w:r>
      <w:r w:rsidR="008B3787">
        <w:t xml:space="preserve">s financial statement and audit report for the last reportable </w:t>
      </w:r>
      <w:r w:rsidR="001759AC">
        <w:t>F</w:t>
      </w:r>
      <w:r w:rsidR="008B3787">
        <w:t xml:space="preserve">inancial </w:t>
      </w:r>
      <w:r w:rsidR="001759AC">
        <w:t>Y</w:t>
      </w:r>
      <w:r w:rsidR="008B3787">
        <w:t xml:space="preserve">ear; </w:t>
      </w:r>
    </w:p>
    <w:p w14:paraId="1C8A6E64" w14:textId="66939AA9" w:rsidR="008B3787" w:rsidRDefault="009D4F95" w:rsidP="007D4249">
      <w:pPr>
        <w:pStyle w:val="Heading4"/>
      </w:pPr>
      <w:r>
        <w:t xml:space="preserve">to </w:t>
      </w:r>
      <w:r w:rsidR="008B3787">
        <w:t xml:space="preserve">present the financial statement and audit report for the last reportable </w:t>
      </w:r>
      <w:r w:rsidR="001759AC">
        <w:t>F</w:t>
      </w:r>
      <w:r w:rsidR="008B3787">
        <w:t xml:space="preserve">inancial </w:t>
      </w:r>
      <w:r w:rsidR="001759AC">
        <w:t>Y</w:t>
      </w:r>
      <w:r w:rsidR="008B3787">
        <w:t>ear for adoption;</w:t>
      </w:r>
    </w:p>
    <w:p w14:paraId="05B9AC8D" w14:textId="1AC3AB2A" w:rsidR="008B3787" w:rsidRDefault="009D4F95" w:rsidP="007D4249">
      <w:pPr>
        <w:pStyle w:val="Heading4"/>
      </w:pPr>
      <w:r>
        <w:t xml:space="preserve">to </w:t>
      </w:r>
      <w:r w:rsidR="008B3787">
        <w:t xml:space="preserve">appoint an auditor or an accountant for the present </w:t>
      </w:r>
      <w:r w:rsidR="001759AC">
        <w:t>F</w:t>
      </w:r>
      <w:r w:rsidR="008B3787">
        <w:t xml:space="preserve">inancial </w:t>
      </w:r>
      <w:r w:rsidR="001759AC">
        <w:t>Y</w:t>
      </w:r>
      <w:r w:rsidR="008B3787">
        <w:t>ear; and</w:t>
      </w:r>
    </w:p>
    <w:p w14:paraId="3F1D55DE" w14:textId="4B7AC106" w:rsidR="008B3787" w:rsidRDefault="009D4F95" w:rsidP="007D4249">
      <w:pPr>
        <w:pStyle w:val="Heading4"/>
      </w:pPr>
      <w:r>
        <w:t xml:space="preserve">to </w:t>
      </w:r>
      <w:r w:rsidR="008B3787">
        <w:t>elect</w:t>
      </w:r>
      <w:r w:rsidR="008B3787" w:rsidRPr="00D34EDD">
        <w:t xml:space="preserve"> </w:t>
      </w:r>
      <w:r w:rsidR="008B3787">
        <w:t xml:space="preserve">any Committee </w:t>
      </w:r>
      <w:r w:rsidR="00EF5A0F">
        <w:t>Member</w:t>
      </w:r>
      <w:r w:rsidR="008B3787">
        <w:t xml:space="preserve">s to be elected by the </w:t>
      </w:r>
      <w:r w:rsidR="00EF5A0F">
        <w:t>Member</w:t>
      </w:r>
      <w:r w:rsidR="008B3787">
        <w:t xml:space="preserve">s from time to time pursuant to </w:t>
      </w:r>
      <w:r w:rsidR="00EF5A0F">
        <w:t>Rule</w:t>
      </w:r>
      <w:r w:rsidR="008B3787">
        <w:t xml:space="preserve"> </w:t>
      </w:r>
      <w:r w:rsidR="008B3787">
        <w:fldChar w:fldCharType="begin"/>
      </w:r>
      <w:r w:rsidR="008B3787">
        <w:instrText xml:space="preserve"> REF _Ref347859668 \w \h </w:instrText>
      </w:r>
      <w:r w:rsidR="00EB7CA6">
        <w:instrText xml:space="preserve"> \* MERGEFORMAT </w:instrText>
      </w:r>
      <w:r w:rsidR="008B3787">
        <w:fldChar w:fldCharType="separate"/>
      </w:r>
      <w:r w:rsidR="00561668">
        <w:t>10</w:t>
      </w:r>
      <w:r w:rsidR="008B3787">
        <w:fldChar w:fldCharType="end"/>
      </w:r>
      <w:r w:rsidR="008B3787">
        <w:t>.</w:t>
      </w:r>
    </w:p>
    <w:p w14:paraId="63740BC6" w14:textId="6B6C139B" w:rsidR="008B3787" w:rsidRDefault="008B3787">
      <w:pPr>
        <w:pStyle w:val="Heading3"/>
      </w:pPr>
      <w:r>
        <w:t xml:space="preserve">The </w:t>
      </w:r>
      <w:r w:rsidR="00EF5A0F">
        <w:t>Annual General</w:t>
      </w:r>
      <w:r>
        <w:t xml:space="preserve"> </w:t>
      </w:r>
      <w:r w:rsidR="00EF5A0F">
        <w:t>Meeting</w:t>
      </w:r>
      <w:r>
        <w:t xml:space="preserve"> may also conduct any other business of which notice has been given in accordance with these </w:t>
      </w:r>
      <w:r w:rsidR="00EF5A0F">
        <w:t>Rule</w:t>
      </w:r>
      <w:r>
        <w:t>s.</w:t>
      </w:r>
      <w:r>
        <w:tab/>
      </w:r>
    </w:p>
    <w:p w14:paraId="75F49ADF" w14:textId="027D2D90" w:rsidR="008B3787" w:rsidRPr="009B20E8" w:rsidRDefault="00EF5A0F">
      <w:pPr>
        <w:pStyle w:val="Heading2"/>
      </w:pPr>
      <w:bookmarkStart w:id="317" w:name="_Toc340148107"/>
      <w:bookmarkStart w:id="318" w:name="_Toc340226941"/>
      <w:bookmarkStart w:id="319" w:name="_Toc346713036"/>
      <w:bookmarkStart w:id="320" w:name="_Toc347755218"/>
      <w:bookmarkStart w:id="321" w:name="_Ref81151252"/>
      <w:bookmarkStart w:id="322" w:name="_Ref96595901"/>
      <w:bookmarkStart w:id="323" w:name="_Ref96595923"/>
      <w:r>
        <w:t>Special General</w:t>
      </w:r>
      <w:r w:rsidR="008B3787" w:rsidRPr="009B20E8">
        <w:t xml:space="preserve"> </w:t>
      </w:r>
      <w:r>
        <w:t>Meeting</w:t>
      </w:r>
      <w:r w:rsidR="008B3787" w:rsidRPr="009B20E8">
        <w:t>s</w:t>
      </w:r>
      <w:bookmarkEnd w:id="317"/>
      <w:bookmarkEnd w:id="318"/>
      <w:bookmarkEnd w:id="319"/>
      <w:bookmarkEnd w:id="320"/>
      <w:bookmarkEnd w:id="321"/>
      <w:bookmarkEnd w:id="322"/>
      <w:bookmarkEnd w:id="323"/>
    </w:p>
    <w:p w14:paraId="6085573C" w14:textId="42767C72" w:rsidR="00AE634A" w:rsidRDefault="008B3787">
      <w:pPr>
        <w:pStyle w:val="Heading3"/>
      </w:pPr>
      <w:r>
        <w:t xml:space="preserve">The </w:t>
      </w:r>
      <w:r w:rsidR="00EC3030">
        <w:t>Secretary must convene a Special General Meeting</w:t>
      </w:r>
      <w:r w:rsidR="00AE634A">
        <w:t>:</w:t>
      </w:r>
    </w:p>
    <w:p w14:paraId="76917240" w14:textId="30C188B1" w:rsidR="00AE634A" w:rsidRDefault="00EC3030" w:rsidP="00AE634A">
      <w:pPr>
        <w:pStyle w:val="Heading4"/>
      </w:pPr>
      <w:r>
        <w:t>when requested to do so by the Committee</w:t>
      </w:r>
      <w:r w:rsidR="00AE634A">
        <w:t>;</w:t>
      </w:r>
    </w:p>
    <w:p w14:paraId="5644F4FC" w14:textId="67648158" w:rsidR="008B3787" w:rsidRDefault="008B3787" w:rsidP="007D4249">
      <w:pPr>
        <w:pStyle w:val="Heading4"/>
      </w:pPr>
      <w:bookmarkStart w:id="324" w:name="_Ref96589986"/>
      <w:r>
        <w:t xml:space="preserve">if a request is made in accordance with </w:t>
      </w:r>
      <w:r w:rsidR="00EF5A0F">
        <w:t>Rule</w:t>
      </w:r>
      <w:r>
        <w:t xml:space="preserve"> </w:t>
      </w:r>
      <w:r>
        <w:fldChar w:fldCharType="begin"/>
      </w:r>
      <w:r>
        <w:instrText xml:space="preserve"> REF _Ref347475059 \w \h  \* MERGEFORMAT </w:instrText>
      </w:r>
      <w:r>
        <w:fldChar w:fldCharType="separate"/>
      </w:r>
      <w:r w:rsidR="00561668">
        <w:t>8.2(b)</w:t>
      </w:r>
      <w:r>
        <w:fldChar w:fldCharType="end"/>
      </w:r>
      <w:r>
        <w:t xml:space="preserve"> by:</w:t>
      </w:r>
      <w:bookmarkEnd w:id="324"/>
    </w:p>
    <w:p w14:paraId="2E77546B" w14:textId="0CA2E657" w:rsidR="008B3787" w:rsidRDefault="008B3787" w:rsidP="007D4249">
      <w:pPr>
        <w:pStyle w:val="Heading5"/>
        <w:ind w:left="2750" w:hanging="709"/>
      </w:pPr>
      <w:r>
        <w:t xml:space="preserve">at least </w:t>
      </w:r>
      <w:r w:rsidR="00F4743E">
        <w:t>one-third</w:t>
      </w:r>
      <w:r>
        <w:t xml:space="preserve"> of the total number of the Committee </w:t>
      </w:r>
      <w:r w:rsidR="00EF5A0F">
        <w:t>Member</w:t>
      </w:r>
      <w:r>
        <w:t>s at the time the request was signed; or</w:t>
      </w:r>
    </w:p>
    <w:p w14:paraId="6962AB8D" w14:textId="378F5893" w:rsidR="00EC3030" w:rsidRDefault="008B3787" w:rsidP="00AE634A">
      <w:pPr>
        <w:pStyle w:val="Heading5"/>
        <w:ind w:left="2750" w:hanging="709"/>
      </w:pPr>
      <w:bookmarkStart w:id="325" w:name="_Ref99122957"/>
      <w:r>
        <w:t xml:space="preserve">at least the number of </w:t>
      </w:r>
      <w:r w:rsidR="00EF5A0F">
        <w:t>Member</w:t>
      </w:r>
      <w:r>
        <w:t xml:space="preserve">s </w:t>
      </w:r>
      <w:r w:rsidR="000B2D8B">
        <w:t>entitled to vote</w:t>
      </w:r>
      <w:r>
        <w:t xml:space="preserve"> equal to double the number of Committee </w:t>
      </w:r>
      <w:r w:rsidR="00EF5A0F">
        <w:t>Member</w:t>
      </w:r>
      <w:r>
        <w:t>s at the time the request was signed plus one (1)</w:t>
      </w:r>
      <w:r w:rsidR="00EC3030">
        <w:t>; and</w:t>
      </w:r>
      <w:bookmarkEnd w:id="325"/>
    </w:p>
    <w:p w14:paraId="32EE63CA" w14:textId="2236F316" w:rsidR="008B3787" w:rsidRDefault="004855BA" w:rsidP="00EC3030">
      <w:pPr>
        <w:pStyle w:val="Heading4"/>
      </w:pPr>
      <w:r>
        <w:t>within three (3) months of</w:t>
      </w:r>
      <w:r w:rsidR="00EC3030">
        <w:t xml:space="preserve"> receipt of a notice of intention to appeal </w:t>
      </w:r>
      <w:r w:rsidR="00DB4ECA">
        <w:t xml:space="preserve">a decision </w:t>
      </w:r>
      <w:r w:rsidR="00EC3030">
        <w:t xml:space="preserve">in accordance with Rule </w:t>
      </w:r>
      <w:r w:rsidR="00EC3030">
        <w:fldChar w:fldCharType="begin"/>
      </w:r>
      <w:r w:rsidR="00EC3030">
        <w:instrText xml:space="preserve"> REF _Ref92826648 \w \h </w:instrText>
      </w:r>
      <w:r w:rsidR="00EC3030">
        <w:fldChar w:fldCharType="separate"/>
      </w:r>
      <w:r w:rsidR="00561668">
        <w:t>6.4</w:t>
      </w:r>
      <w:r w:rsidR="00EC3030">
        <w:fldChar w:fldCharType="end"/>
      </w:r>
      <w:r w:rsidR="007043E3">
        <w:t xml:space="preserve"> </w:t>
      </w:r>
      <w:r>
        <w:t>(unless</w:t>
      </w:r>
      <w:r w:rsidR="007043E3">
        <w:t xml:space="preserve"> there is </w:t>
      </w:r>
      <w:r w:rsidR="00BD5BAD">
        <w:t>already</w:t>
      </w:r>
      <w:r w:rsidR="007043E3">
        <w:t xml:space="preserve"> a General Meeting to be held within </w:t>
      </w:r>
      <w:r w:rsidR="00BD5BAD">
        <w:t>that period, in which case the appeal must be dealt with at that meeting)</w:t>
      </w:r>
      <w:r w:rsidR="008B3787">
        <w:t>.</w:t>
      </w:r>
    </w:p>
    <w:p w14:paraId="7E770AD4" w14:textId="78DE8F0B" w:rsidR="008B3787" w:rsidRDefault="008B3787">
      <w:pPr>
        <w:pStyle w:val="Heading3"/>
      </w:pPr>
      <w:bookmarkStart w:id="326" w:name="_Ref347475059"/>
      <w:r>
        <w:t xml:space="preserve">A request for a </w:t>
      </w:r>
      <w:r w:rsidR="00EF5A0F">
        <w:t>Special General</w:t>
      </w:r>
      <w:r>
        <w:t xml:space="preserve"> </w:t>
      </w:r>
      <w:r w:rsidR="00EF5A0F">
        <w:t>Meeting</w:t>
      </w:r>
      <w:r>
        <w:t xml:space="preserve"> </w:t>
      </w:r>
      <w:r w:rsidR="00AE634A">
        <w:t xml:space="preserve">in accordance with Rule </w:t>
      </w:r>
      <w:r w:rsidR="00AE634A">
        <w:fldChar w:fldCharType="begin"/>
      </w:r>
      <w:r w:rsidR="00AE634A">
        <w:instrText xml:space="preserve"> REF _Ref96589986 \w \h </w:instrText>
      </w:r>
      <w:r w:rsidR="00AE634A">
        <w:fldChar w:fldCharType="separate"/>
      </w:r>
      <w:r w:rsidR="00561668">
        <w:t>8.2(a)(ii)</w:t>
      </w:r>
      <w:r w:rsidR="00AE634A">
        <w:fldChar w:fldCharType="end"/>
      </w:r>
      <w:r w:rsidR="00AE634A">
        <w:t xml:space="preserve"> </w:t>
      </w:r>
      <w:r>
        <w:t>must:</w:t>
      </w:r>
      <w:bookmarkEnd w:id="326"/>
    </w:p>
    <w:p w14:paraId="37E76E0A" w14:textId="77777777" w:rsidR="008B3787" w:rsidRDefault="008B3787">
      <w:pPr>
        <w:pStyle w:val="Heading4"/>
      </w:pPr>
      <w:r>
        <w:t>be in writing;</w:t>
      </w:r>
    </w:p>
    <w:p w14:paraId="44753566" w14:textId="652C841B" w:rsidR="008B3787" w:rsidRDefault="008B3787">
      <w:pPr>
        <w:pStyle w:val="Heading4"/>
      </w:pPr>
      <w:r>
        <w:t xml:space="preserve">state the business to be considered at the </w:t>
      </w:r>
      <w:r w:rsidR="001759AC">
        <w:t>m</w:t>
      </w:r>
      <w:r w:rsidR="00EF5A0F">
        <w:t>eeting</w:t>
      </w:r>
      <w:r>
        <w:t xml:space="preserve"> and any resolutions to be proposed; </w:t>
      </w:r>
    </w:p>
    <w:p w14:paraId="5F8E53A2" w14:textId="77D4DB71" w:rsidR="008B3787" w:rsidRDefault="008B3787">
      <w:pPr>
        <w:pStyle w:val="Heading4"/>
      </w:pPr>
      <w:r>
        <w:t xml:space="preserve">include the names and signatures of the </w:t>
      </w:r>
      <w:r w:rsidR="00EF5A0F">
        <w:t>Member</w:t>
      </w:r>
      <w:r>
        <w:t xml:space="preserve">s requesting the </w:t>
      </w:r>
      <w:r w:rsidR="001759AC">
        <w:t>m</w:t>
      </w:r>
      <w:r w:rsidR="00EF5A0F">
        <w:t>eeting</w:t>
      </w:r>
      <w:r>
        <w:t xml:space="preserve">; and </w:t>
      </w:r>
    </w:p>
    <w:p w14:paraId="722B55ED" w14:textId="128DA438" w:rsidR="008B3787" w:rsidRDefault="008B3787">
      <w:pPr>
        <w:pStyle w:val="Heading4"/>
      </w:pPr>
      <w:r>
        <w:t>be given to the Secretary.</w:t>
      </w:r>
    </w:p>
    <w:p w14:paraId="78664714" w14:textId="764E811E" w:rsidR="00811B26" w:rsidRDefault="00AE634A">
      <w:pPr>
        <w:pStyle w:val="Heading3"/>
      </w:pPr>
      <w:bookmarkStart w:id="327" w:name="_Ref347475079"/>
      <w:r>
        <w:t>A</w:t>
      </w:r>
      <w:r w:rsidR="008B3787">
        <w:t xml:space="preserve"> </w:t>
      </w:r>
      <w:r w:rsidR="00EF5A0F">
        <w:t>Special General</w:t>
      </w:r>
      <w:r w:rsidR="008B3787">
        <w:t xml:space="preserve"> </w:t>
      </w:r>
      <w:r w:rsidR="00EF5A0F">
        <w:t>Meeting</w:t>
      </w:r>
      <w:r w:rsidR="008B3787">
        <w:t xml:space="preserve"> </w:t>
      </w:r>
      <w:r w:rsidR="00811B26">
        <w:t xml:space="preserve">requested in accordance with Rule </w:t>
      </w:r>
      <w:r w:rsidR="00811B26">
        <w:fldChar w:fldCharType="begin"/>
      </w:r>
      <w:r w:rsidR="00811B26">
        <w:instrText xml:space="preserve"> REF _Ref96589986 \w \h </w:instrText>
      </w:r>
      <w:r w:rsidR="00811B26">
        <w:fldChar w:fldCharType="separate"/>
      </w:r>
      <w:r w:rsidR="00561668">
        <w:t>8.2(a)(ii)</w:t>
      </w:r>
      <w:r w:rsidR="00811B26">
        <w:fldChar w:fldCharType="end"/>
      </w:r>
      <w:r w:rsidR="00811B26">
        <w:t>:</w:t>
      </w:r>
    </w:p>
    <w:p w14:paraId="038C4A68" w14:textId="342ABF28" w:rsidR="008B3787" w:rsidRDefault="00811B26" w:rsidP="007D4249">
      <w:pPr>
        <w:pStyle w:val="Heading4"/>
      </w:pPr>
      <w:r>
        <w:lastRenderedPageBreak/>
        <w:t xml:space="preserve">must be held </w:t>
      </w:r>
      <w:r w:rsidR="008B3787">
        <w:t xml:space="preserve">within three </w:t>
      </w:r>
      <w:r w:rsidR="00480428">
        <w:t xml:space="preserve">(3) </w:t>
      </w:r>
      <w:r w:rsidR="008B3787">
        <w:t>months after the date on which the request is made</w:t>
      </w:r>
      <w:bookmarkEnd w:id="327"/>
      <w:r>
        <w:t>; and</w:t>
      </w:r>
    </w:p>
    <w:p w14:paraId="380F1B13" w14:textId="6D35F692" w:rsidR="008B3787" w:rsidRDefault="008B3787" w:rsidP="007D4249">
      <w:pPr>
        <w:pStyle w:val="Heading4"/>
      </w:pPr>
      <w:r>
        <w:t>may only consider the business stated in that request.</w:t>
      </w:r>
    </w:p>
    <w:p w14:paraId="368E7095" w14:textId="5E680EF2" w:rsidR="008B3787" w:rsidRDefault="008B3787">
      <w:pPr>
        <w:pStyle w:val="Heading2"/>
      </w:pPr>
      <w:r>
        <w:tab/>
      </w:r>
      <w:bookmarkStart w:id="328" w:name="_Toc340148109"/>
      <w:bookmarkStart w:id="329" w:name="_Toc340226943"/>
      <w:bookmarkStart w:id="330" w:name="_Toc346713038"/>
      <w:bookmarkStart w:id="331" w:name="_Ref347475257"/>
      <w:bookmarkStart w:id="332" w:name="_Toc347755220"/>
      <w:bookmarkStart w:id="333" w:name="_Ref362258065"/>
      <w:bookmarkStart w:id="334" w:name="_Ref92366032"/>
      <w:bookmarkStart w:id="335" w:name="_Ref92366035"/>
      <w:bookmarkStart w:id="336" w:name="_Ref92366038"/>
      <w:r w:rsidRPr="009B20E8">
        <w:t xml:space="preserve">Notice of General </w:t>
      </w:r>
      <w:r w:rsidR="00EF5A0F">
        <w:t>Meeting</w:t>
      </w:r>
      <w:r w:rsidRPr="009B20E8">
        <w:t>s</w:t>
      </w:r>
      <w:bookmarkEnd w:id="328"/>
      <w:bookmarkEnd w:id="329"/>
      <w:bookmarkEnd w:id="330"/>
      <w:bookmarkEnd w:id="331"/>
      <w:bookmarkEnd w:id="332"/>
      <w:bookmarkEnd w:id="333"/>
      <w:bookmarkEnd w:id="334"/>
      <w:bookmarkEnd w:id="335"/>
      <w:bookmarkEnd w:id="336"/>
    </w:p>
    <w:p w14:paraId="1181E550" w14:textId="386E8027" w:rsidR="008B3787" w:rsidRDefault="008B3787">
      <w:pPr>
        <w:pStyle w:val="Heading3"/>
      </w:pPr>
      <w:r>
        <w:t xml:space="preserve">The Secretary must give to each </w:t>
      </w:r>
      <w:r w:rsidR="00EF5A0F">
        <w:t>Member</w:t>
      </w:r>
      <w:r>
        <w:t xml:space="preserve"> of the Association at least </w:t>
      </w:r>
      <w:r w:rsidR="00100F8E">
        <w:rPr>
          <w:bCs w:val="0"/>
        </w:rPr>
        <w:t>14</w:t>
      </w:r>
      <w:r>
        <w:rPr>
          <w:bCs w:val="0"/>
        </w:rPr>
        <w:t xml:space="preserve"> </w:t>
      </w:r>
      <w:r>
        <w:t>days</w:t>
      </w:r>
      <w:r w:rsidR="00811B26">
        <w:t>’</w:t>
      </w:r>
      <w:r>
        <w:t xml:space="preserve"> notice of a </w:t>
      </w:r>
      <w:r w:rsidR="001759AC">
        <w:t>G</w:t>
      </w:r>
      <w:r>
        <w:t xml:space="preserve">eneral </w:t>
      </w:r>
      <w:r w:rsidR="00EF5A0F">
        <w:t>Meeting</w:t>
      </w:r>
      <w:r>
        <w:t xml:space="preserve"> </w:t>
      </w:r>
      <w:r w:rsidR="00811B26">
        <w:t>(</w:t>
      </w:r>
      <w:r>
        <w:t xml:space="preserve">except in the case of the </w:t>
      </w:r>
      <w:r w:rsidR="00EF5A0F">
        <w:t>Annual General</w:t>
      </w:r>
      <w:r>
        <w:t xml:space="preserve"> </w:t>
      </w:r>
      <w:r w:rsidR="00EF5A0F">
        <w:t>Meeting</w:t>
      </w:r>
      <w:r>
        <w:t xml:space="preserve"> </w:t>
      </w:r>
      <w:r w:rsidR="001243D6">
        <w:t>which</w:t>
      </w:r>
      <w:r>
        <w:t xml:space="preserve"> is subject to the notice period stated in </w:t>
      </w:r>
      <w:r w:rsidR="00EF5A0F">
        <w:t>Rule</w:t>
      </w:r>
      <w:r>
        <w:t xml:space="preserve"> </w:t>
      </w:r>
      <w:r>
        <w:fldChar w:fldCharType="begin"/>
      </w:r>
      <w:r>
        <w:instrText xml:space="preserve"> REF _Ref81212061 \w \h </w:instrText>
      </w:r>
      <w:r w:rsidR="00EB7CA6">
        <w:instrText xml:space="preserve"> \* MERGEFORMAT </w:instrText>
      </w:r>
      <w:r>
        <w:fldChar w:fldCharType="separate"/>
      </w:r>
      <w:r w:rsidR="00561668">
        <w:t>8.1(c)</w:t>
      </w:r>
      <w:r>
        <w:fldChar w:fldCharType="end"/>
      </w:r>
      <w:r w:rsidR="00811B26">
        <w:t>)</w:t>
      </w:r>
      <w:r>
        <w:t>.</w:t>
      </w:r>
    </w:p>
    <w:p w14:paraId="3F46F818" w14:textId="7D1CDDF5" w:rsidR="008B3787" w:rsidRDefault="008B3787">
      <w:pPr>
        <w:pStyle w:val="Heading3"/>
      </w:pPr>
      <w:r>
        <w:t>The notice must:</w:t>
      </w:r>
    </w:p>
    <w:p w14:paraId="20A875E1" w14:textId="2C0CCDDC" w:rsidR="008B3787" w:rsidRDefault="008B3787">
      <w:pPr>
        <w:pStyle w:val="Heading4"/>
      </w:pPr>
      <w:r>
        <w:t xml:space="preserve">specify the date, time and place of the </w:t>
      </w:r>
      <w:r w:rsidR="001759AC">
        <w:t>m</w:t>
      </w:r>
      <w:r w:rsidR="00EF5A0F">
        <w:t>eeting</w:t>
      </w:r>
      <w:r>
        <w:t>;</w:t>
      </w:r>
    </w:p>
    <w:p w14:paraId="79BF0550" w14:textId="024241EC" w:rsidR="008B3787" w:rsidRDefault="008B3787">
      <w:pPr>
        <w:pStyle w:val="Heading4"/>
      </w:pPr>
      <w:r>
        <w:t xml:space="preserve">indicate the general nature of each item of business to be considered at the </w:t>
      </w:r>
      <w:r w:rsidR="001759AC">
        <w:t>m</w:t>
      </w:r>
      <w:r w:rsidR="00EF5A0F">
        <w:t>eeting</w:t>
      </w:r>
      <w:r>
        <w:t>; and</w:t>
      </w:r>
    </w:p>
    <w:p w14:paraId="303BC054" w14:textId="0F0C296A" w:rsidR="008B3787" w:rsidRDefault="008B3787">
      <w:pPr>
        <w:pStyle w:val="Heading4"/>
      </w:pPr>
      <w:r>
        <w:t xml:space="preserve">if a </w:t>
      </w:r>
      <w:r w:rsidR="00EF5A0F">
        <w:t>Special Resolution</w:t>
      </w:r>
      <w:r>
        <w:t xml:space="preserve"> is to be proposed:</w:t>
      </w:r>
    </w:p>
    <w:p w14:paraId="7F4E3080" w14:textId="77777777" w:rsidR="008B3787" w:rsidRDefault="008B3787" w:rsidP="007D4249">
      <w:pPr>
        <w:pStyle w:val="Heading5"/>
        <w:ind w:left="2750" w:hanging="709"/>
      </w:pPr>
      <w:r>
        <w:t>state in full the proposed resolution; and</w:t>
      </w:r>
    </w:p>
    <w:p w14:paraId="75A7A478" w14:textId="2397596A" w:rsidR="008B3787" w:rsidRDefault="008B3787">
      <w:pPr>
        <w:pStyle w:val="Heading5"/>
        <w:ind w:left="2750" w:hanging="709"/>
      </w:pPr>
      <w:r>
        <w:t xml:space="preserve">state the intention to propose the resolution as a </w:t>
      </w:r>
      <w:r w:rsidR="00EF5A0F">
        <w:t>Special Resolution</w:t>
      </w:r>
      <w:r>
        <w:t>.</w:t>
      </w:r>
    </w:p>
    <w:p w14:paraId="004E0CEE" w14:textId="1621640E" w:rsidR="001329EC" w:rsidRDefault="001329EC" w:rsidP="007D4249">
      <w:pPr>
        <w:pStyle w:val="Heading3"/>
      </w:pPr>
      <w:r>
        <w:t>No business other than that set out in a notice under this Rule may be conducted at a General Meeting.</w:t>
      </w:r>
    </w:p>
    <w:p w14:paraId="1A08298E" w14:textId="1AFF02F8" w:rsidR="007043E3" w:rsidRDefault="007043E3" w:rsidP="007D4249">
      <w:pPr>
        <w:pStyle w:val="Heading3"/>
      </w:pPr>
      <w:r>
        <w:t xml:space="preserve">This Rule does not apply to a vote to decide an appeal under Rule </w:t>
      </w:r>
      <w:r>
        <w:fldChar w:fldCharType="begin"/>
      </w:r>
      <w:r>
        <w:instrText xml:space="preserve"> REF _Ref92826648 \w \h </w:instrText>
      </w:r>
      <w:r>
        <w:fldChar w:fldCharType="separate"/>
      </w:r>
      <w:r w:rsidR="00561668">
        <w:t>6.4</w:t>
      </w:r>
      <w:r>
        <w:fldChar w:fldCharType="end"/>
      </w:r>
      <w:r>
        <w:t>.</w:t>
      </w:r>
    </w:p>
    <w:p w14:paraId="0E14E5DC" w14:textId="4F1B67E2" w:rsidR="008B3787" w:rsidRPr="009B20E8" w:rsidRDefault="008B3787">
      <w:pPr>
        <w:pStyle w:val="Heading2"/>
      </w:pPr>
      <w:bookmarkStart w:id="337" w:name="_Toc340148112"/>
      <w:bookmarkStart w:id="338" w:name="_Toc340226946"/>
      <w:bookmarkStart w:id="339" w:name="_Toc346713041"/>
      <w:bookmarkStart w:id="340" w:name="_Toc347755222"/>
      <w:bookmarkStart w:id="341" w:name="_Ref92356175"/>
      <w:bookmarkStart w:id="342" w:name="_Ref92899982"/>
      <w:bookmarkStart w:id="343" w:name="_Ref92899995"/>
      <w:r w:rsidRPr="009B20E8">
        <w:t xml:space="preserve">Quorum at </w:t>
      </w:r>
      <w:r w:rsidR="001759AC">
        <w:t>G</w:t>
      </w:r>
      <w:r w:rsidRPr="009B20E8">
        <w:t xml:space="preserve">eneral </w:t>
      </w:r>
      <w:r w:rsidR="00EF5A0F">
        <w:t>Meeting</w:t>
      </w:r>
      <w:r w:rsidRPr="009B20E8">
        <w:t>s</w:t>
      </w:r>
      <w:bookmarkEnd w:id="337"/>
      <w:bookmarkEnd w:id="338"/>
      <w:bookmarkEnd w:id="339"/>
      <w:bookmarkEnd w:id="340"/>
      <w:bookmarkEnd w:id="341"/>
      <w:bookmarkEnd w:id="342"/>
      <w:bookmarkEnd w:id="343"/>
    </w:p>
    <w:p w14:paraId="52C2F499" w14:textId="2758E4B0" w:rsidR="008B3787" w:rsidRDefault="008B3787">
      <w:pPr>
        <w:pStyle w:val="Heading3"/>
      </w:pPr>
      <w:r>
        <w:t xml:space="preserve">No business may be conducted at a </w:t>
      </w:r>
      <w:r w:rsidR="001759AC">
        <w:t>G</w:t>
      </w:r>
      <w:r>
        <w:t xml:space="preserve">eneral </w:t>
      </w:r>
      <w:r w:rsidR="00EF5A0F">
        <w:t>Meeting</w:t>
      </w:r>
      <w:r>
        <w:t xml:space="preserve"> unless a quorum of </w:t>
      </w:r>
      <w:r w:rsidR="00EF5A0F">
        <w:t>Member</w:t>
      </w:r>
      <w:r>
        <w:t>s is present.</w:t>
      </w:r>
    </w:p>
    <w:p w14:paraId="1C2E7CF5" w14:textId="75193DD1" w:rsidR="008B3787" w:rsidRDefault="008B3787">
      <w:pPr>
        <w:pStyle w:val="Heading3"/>
      </w:pPr>
      <w:bookmarkStart w:id="344" w:name="_Ref83135658"/>
      <w:r>
        <w:t xml:space="preserve">The quorum for a </w:t>
      </w:r>
      <w:r w:rsidR="001759AC">
        <w:t>G</w:t>
      </w:r>
      <w:r>
        <w:t xml:space="preserve">eneral </w:t>
      </w:r>
      <w:r w:rsidR="00EF5A0F">
        <w:t>Meeting</w:t>
      </w:r>
      <w:r>
        <w:t xml:space="preserve"> is </w:t>
      </w:r>
      <w:r w:rsidR="00016D3C">
        <w:t xml:space="preserve">the presence (in person or as allowed under Rule </w:t>
      </w:r>
      <w:r w:rsidR="00EF1627">
        <w:fldChar w:fldCharType="begin"/>
      </w:r>
      <w:r w:rsidR="00EF1627">
        <w:instrText xml:space="preserve"> REF _Ref84510446 \w \h </w:instrText>
      </w:r>
      <w:r w:rsidR="00EF1627">
        <w:fldChar w:fldCharType="separate"/>
      </w:r>
      <w:r w:rsidR="00561668">
        <w:t>8.4(e)</w:t>
      </w:r>
      <w:r w:rsidR="00EF1627">
        <w:fldChar w:fldCharType="end"/>
      </w:r>
      <w:r w:rsidR="00016D3C">
        <w:t xml:space="preserve">) </w:t>
      </w:r>
      <w:r w:rsidR="00EF1627">
        <w:t xml:space="preserve">of </w:t>
      </w:r>
      <w:r>
        <w:t xml:space="preserve">at least the </w:t>
      </w:r>
      <w:r w:rsidR="003239CD">
        <w:t xml:space="preserve">same </w:t>
      </w:r>
      <w:r>
        <w:t xml:space="preserve">number of Committee </w:t>
      </w:r>
      <w:r w:rsidR="00EF5A0F">
        <w:t>Member</w:t>
      </w:r>
      <w:r>
        <w:t xml:space="preserve">s at the close of the </w:t>
      </w:r>
      <w:r w:rsidR="00016D3C">
        <w:t xml:space="preserve">Association’s </w:t>
      </w:r>
      <w:r>
        <w:t xml:space="preserve">last </w:t>
      </w:r>
      <w:r w:rsidR="00EF5A0F">
        <w:t>Annual General</w:t>
      </w:r>
      <w:r>
        <w:t xml:space="preserve"> </w:t>
      </w:r>
      <w:r w:rsidR="00EF5A0F">
        <w:t>Meeting</w:t>
      </w:r>
      <w:r>
        <w:t>, plus one</w:t>
      </w:r>
      <w:r w:rsidR="00A21713">
        <w:t xml:space="preserve"> (1)</w:t>
      </w:r>
      <w:r>
        <w:t>.</w:t>
      </w:r>
      <w:bookmarkEnd w:id="344"/>
    </w:p>
    <w:p w14:paraId="3E7C81A5" w14:textId="2F7E699D" w:rsidR="008B3787" w:rsidRDefault="008B3787">
      <w:pPr>
        <w:pStyle w:val="Heading3"/>
      </w:pPr>
      <w:bookmarkStart w:id="345" w:name="_Ref347475220"/>
      <w:r>
        <w:t xml:space="preserve">If a quorum is not present within 30 minutes after the notified commencement time of a </w:t>
      </w:r>
      <w:r w:rsidR="001759AC">
        <w:t>G</w:t>
      </w:r>
      <w:r>
        <w:t xml:space="preserve">eneral </w:t>
      </w:r>
      <w:r w:rsidR="00EF5A0F">
        <w:t>Meeting</w:t>
      </w:r>
      <w:r>
        <w:t>:</w:t>
      </w:r>
      <w:bookmarkEnd w:id="345"/>
    </w:p>
    <w:p w14:paraId="49866B16" w14:textId="27ED8D74" w:rsidR="008B3787" w:rsidRDefault="008B3787">
      <w:pPr>
        <w:pStyle w:val="Heading4"/>
      </w:pPr>
      <w:r>
        <w:t xml:space="preserve">in the case of a </w:t>
      </w:r>
      <w:r w:rsidR="00EF5A0F">
        <w:t>Special General</w:t>
      </w:r>
      <w:r>
        <w:t xml:space="preserve"> </w:t>
      </w:r>
      <w:r w:rsidR="00EF5A0F">
        <w:t>Meeting</w:t>
      </w:r>
      <w:r>
        <w:t xml:space="preserve"> convened by, or at the request of, </w:t>
      </w:r>
      <w:r w:rsidR="00EF5A0F">
        <w:t>Member</w:t>
      </w:r>
      <w:r>
        <w:t xml:space="preserve">s under </w:t>
      </w:r>
      <w:r w:rsidR="00EF5A0F">
        <w:t>Rule</w:t>
      </w:r>
      <w:r>
        <w:t xml:space="preserve"> </w:t>
      </w:r>
      <w:r w:rsidR="004A1CF8">
        <w:fldChar w:fldCharType="begin"/>
      </w:r>
      <w:r w:rsidR="004A1CF8">
        <w:instrText xml:space="preserve"> REF _Ref99122957 \w \h </w:instrText>
      </w:r>
      <w:r w:rsidR="004A1CF8">
        <w:fldChar w:fldCharType="separate"/>
      </w:r>
      <w:r w:rsidR="004A1CF8">
        <w:t>8.2(a)(ii)(B)</w:t>
      </w:r>
      <w:r w:rsidR="004A1CF8">
        <w:fldChar w:fldCharType="end"/>
      </w:r>
      <w:r w:rsidR="004A1CF8">
        <w:t xml:space="preserve"> </w:t>
      </w:r>
      <w:r>
        <w:t>the </w:t>
      </w:r>
      <w:r w:rsidR="001759AC">
        <w:t>m</w:t>
      </w:r>
      <w:r w:rsidR="00EF5A0F">
        <w:t>eeting</w:t>
      </w:r>
      <w:r>
        <w:t xml:space="preserve"> </w:t>
      </w:r>
      <w:r w:rsidR="00016D3C">
        <w:t>lapses</w:t>
      </w:r>
      <w:r>
        <w:t>;</w:t>
      </w:r>
    </w:p>
    <w:p w14:paraId="44C70428" w14:textId="77777777" w:rsidR="008B3787" w:rsidRDefault="008B3787">
      <w:pPr>
        <w:pStyle w:val="Heading4"/>
      </w:pPr>
      <w:r>
        <w:t>in any other case:</w:t>
      </w:r>
    </w:p>
    <w:p w14:paraId="21F75238" w14:textId="66A1EE78" w:rsidR="008B3787" w:rsidRDefault="008B3787" w:rsidP="007D4249">
      <w:pPr>
        <w:pStyle w:val="Heading5"/>
        <w:ind w:left="2750" w:hanging="709"/>
      </w:pPr>
      <w:r>
        <w:t xml:space="preserve">the </w:t>
      </w:r>
      <w:r w:rsidR="001759AC">
        <w:t>m</w:t>
      </w:r>
      <w:r w:rsidR="00EF5A0F">
        <w:t>eeting</w:t>
      </w:r>
      <w:r>
        <w:t xml:space="preserve"> must be adjourned to a date not more than 21 days after the adjournment; and</w:t>
      </w:r>
    </w:p>
    <w:p w14:paraId="2819E019" w14:textId="34CD9703" w:rsidR="008B3787" w:rsidRDefault="008B3787" w:rsidP="007D4249">
      <w:pPr>
        <w:pStyle w:val="Heading5"/>
        <w:ind w:left="2750" w:hanging="709"/>
      </w:pPr>
      <w:r>
        <w:t xml:space="preserve">notice of the date, time and place to which the </w:t>
      </w:r>
      <w:r w:rsidR="001759AC">
        <w:t>m</w:t>
      </w:r>
      <w:r w:rsidR="00EF5A0F">
        <w:t>eeting</w:t>
      </w:r>
      <w:r>
        <w:t xml:space="preserve"> is adjourned must be given at the </w:t>
      </w:r>
      <w:r w:rsidR="001759AC">
        <w:t>m</w:t>
      </w:r>
      <w:r w:rsidR="00EF5A0F">
        <w:t>eeting</w:t>
      </w:r>
      <w:r>
        <w:t xml:space="preserve"> and confirmed by written notice given to all </w:t>
      </w:r>
      <w:r w:rsidR="00EF5A0F">
        <w:t>Member</w:t>
      </w:r>
      <w:r>
        <w:t xml:space="preserve">s as soon as practicable after the </w:t>
      </w:r>
      <w:r w:rsidR="001759AC">
        <w:t>m</w:t>
      </w:r>
      <w:r w:rsidR="00EF5A0F">
        <w:t>eeting</w:t>
      </w:r>
      <w:r>
        <w:t>.</w:t>
      </w:r>
    </w:p>
    <w:p w14:paraId="03B6E9F0" w14:textId="5F586DC9" w:rsidR="008B3787" w:rsidRDefault="008B3787">
      <w:pPr>
        <w:pStyle w:val="Heading3"/>
      </w:pPr>
      <w:r>
        <w:t xml:space="preserve">If a quorum is not present within 30 minutes after the time to which a </w:t>
      </w:r>
      <w:r w:rsidR="001759AC">
        <w:t>G</w:t>
      </w:r>
      <w:r>
        <w:t xml:space="preserve">eneral </w:t>
      </w:r>
      <w:r w:rsidR="00EF5A0F">
        <w:t>Meeting</w:t>
      </w:r>
      <w:r>
        <w:t xml:space="preserve"> has been adjourned under </w:t>
      </w:r>
      <w:r w:rsidR="00EF5A0F">
        <w:t>Rule</w:t>
      </w:r>
      <w:r>
        <w:t xml:space="preserve"> </w:t>
      </w:r>
      <w:r>
        <w:fldChar w:fldCharType="begin"/>
      </w:r>
      <w:r>
        <w:instrText xml:space="preserve"> REF _Ref347475220 \w \h  \* MERGEFORMAT </w:instrText>
      </w:r>
      <w:r>
        <w:fldChar w:fldCharType="separate"/>
      </w:r>
      <w:r w:rsidR="00561668">
        <w:t>8.4(c)</w:t>
      </w:r>
      <w:r>
        <w:fldChar w:fldCharType="end"/>
      </w:r>
      <w:r>
        <w:t xml:space="preserve">, the </w:t>
      </w:r>
      <w:r w:rsidR="00EF5A0F">
        <w:t>Member</w:t>
      </w:r>
      <w:r>
        <w:t xml:space="preserve">s present at the </w:t>
      </w:r>
      <w:r w:rsidR="001759AC">
        <w:t>m</w:t>
      </w:r>
      <w:r w:rsidR="00EF5A0F">
        <w:t>eeting</w:t>
      </w:r>
      <w:r>
        <w:t xml:space="preserve"> may proceed with the business of the </w:t>
      </w:r>
      <w:r w:rsidR="001759AC">
        <w:t>m</w:t>
      </w:r>
      <w:r w:rsidR="00EF5A0F">
        <w:t>eeting</w:t>
      </w:r>
      <w:r>
        <w:t xml:space="preserve"> as if a quorum were present.</w:t>
      </w:r>
    </w:p>
    <w:p w14:paraId="1B396146" w14:textId="56805880" w:rsidR="008B3787" w:rsidRDefault="008B3787">
      <w:pPr>
        <w:pStyle w:val="Heading3"/>
      </w:pPr>
      <w:bookmarkStart w:id="346" w:name="_Ref84510446"/>
      <w:r>
        <w:t xml:space="preserve">A </w:t>
      </w:r>
      <w:r w:rsidR="00EF5A0F">
        <w:t>Member</w:t>
      </w:r>
      <w:r>
        <w:t xml:space="preserve"> may take part and vote in a </w:t>
      </w:r>
      <w:r w:rsidR="001759AC">
        <w:t>G</w:t>
      </w:r>
      <w:r>
        <w:t xml:space="preserve">eneral </w:t>
      </w:r>
      <w:r w:rsidR="00EF5A0F">
        <w:t>Meeting</w:t>
      </w:r>
      <w:r>
        <w:t xml:space="preserve"> by using any technology that reasonably allows the </w:t>
      </w:r>
      <w:r w:rsidR="00EF5A0F">
        <w:t>Member</w:t>
      </w:r>
      <w:r>
        <w:t xml:space="preserve"> to hear and take part in discussions as they happen.</w:t>
      </w:r>
      <w:bookmarkEnd w:id="346"/>
    </w:p>
    <w:p w14:paraId="0355800B" w14:textId="737E97B8" w:rsidR="008B3787" w:rsidRDefault="008B3787">
      <w:pPr>
        <w:pStyle w:val="Heading3"/>
      </w:pPr>
      <w:r>
        <w:t xml:space="preserve">A </w:t>
      </w:r>
      <w:r w:rsidR="00EF5A0F">
        <w:t>Member</w:t>
      </w:r>
      <w:r>
        <w:t xml:space="preserve"> who participates in a </w:t>
      </w:r>
      <w:r w:rsidR="001759AC">
        <w:t>m</w:t>
      </w:r>
      <w:r w:rsidR="00EF5A0F">
        <w:t>eeting</w:t>
      </w:r>
      <w:r>
        <w:t xml:space="preserve"> as mentioned in </w:t>
      </w:r>
      <w:r w:rsidR="00EF5A0F">
        <w:t>Rule</w:t>
      </w:r>
      <w:r>
        <w:t xml:space="preserve"> 8.5</w:t>
      </w:r>
      <w:r>
        <w:fldChar w:fldCharType="begin"/>
      </w:r>
      <w:r>
        <w:instrText xml:space="preserve"> REF _Ref84510446 \r \h </w:instrText>
      </w:r>
      <w:r w:rsidR="00EB7CA6">
        <w:instrText xml:space="preserve"> \* MERGEFORMAT </w:instrText>
      </w:r>
      <w:r>
        <w:fldChar w:fldCharType="separate"/>
      </w:r>
      <w:r w:rsidR="00561668">
        <w:t>(e)</w:t>
      </w:r>
      <w:r>
        <w:fldChar w:fldCharType="end"/>
      </w:r>
      <w:r>
        <w:t xml:space="preserve"> is taken to be present at the </w:t>
      </w:r>
      <w:r w:rsidR="001759AC">
        <w:t>m</w:t>
      </w:r>
      <w:r w:rsidR="00EF5A0F">
        <w:t>eeting</w:t>
      </w:r>
      <w:r>
        <w:t>.</w:t>
      </w:r>
    </w:p>
    <w:p w14:paraId="021DCFA9" w14:textId="4F129496" w:rsidR="008B3787" w:rsidRPr="009B20E8" w:rsidRDefault="008B3787">
      <w:pPr>
        <w:pStyle w:val="Heading2"/>
      </w:pPr>
      <w:r w:rsidRPr="009B20E8">
        <w:tab/>
      </w:r>
      <w:bookmarkStart w:id="347" w:name="_Toc340148113"/>
      <w:bookmarkStart w:id="348" w:name="_Toc340226947"/>
      <w:bookmarkStart w:id="349" w:name="_Toc346713042"/>
      <w:bookmarkStart w:id="350" w:name="_Toc347755223"/>
      <w:bookmarkStart w:id="351" w:name="_Ref81212161"/>
      <w:r w:rsidRPr="009B20E8">
        <w:t xml:space="preserve">Adjournment of </w:t>
      </w:r>
      <w:r w:rsidR="001759AC">
        <w:t>G</w:t>
      </w:r>
      <w:r w:rsidRPr="009B20E8">
        <w:t xml:space="preserve">eneral </w:t>
      </w:r>
      <w:r w:rsidR="00EF5A0F">
        <w:t>Meeting</w:t>
      </w:r>
      <w:bookmarkEnd w:id="347"/>
      <w:bookmarkEnd w:id="348"/>
      <w:bookmarkEnd w:id="349"/>
      <w:bookmarkEnd w:id="350"/>
      <w:bookmarkEnd w:id="351"/>
    </w:p>
    <w:p w14:paraId="4CB43992" w14:textId="16F3810A" w:rsidR="008B3787" w:rsidRDefault="008B3787">
      <w:pPr>
        <w:pStyle w:val="Heading3"/>
      </w:pPr>
      <w:bookmarkStart w:id="352" w:name="_Ref347475236"/>
      <w:r>
        <w:t xml:space="preserve">The Chairperson of a </w:t>
      </w:r>
      <w:r w:rsidR="001759AC">
        <w:t>G</w:t>
      </w:r>
      <w:r>
        <w:t xml:space="preserve">eneral </w:t>
      </w:r>
      <w:r w:rsidR="00EF5A0F">
        <w:t>Meeting</w:t>
      </w:r>
      <w:r>
        <w:t xml:space="preserve"> at which a quorum is present may, with the consent of a majority of </w:t>
      </w:r>
      <w:r w:rsidR="00EF5A0F">
        <w:t>Member</w:t>
      </w:r>
      <w:r>
        <w:t xml:space="preserve">s present at the </w:t>
      </w:r>
      <w:r w:rsidR="001759AC">
        <w:t>m</w:t>
      </w:r>
      <w:r w:rsidR="00EF5A0F">
        <w:t>eeting</w:t>
      </w:r>
      <w:r>
        <w:t xml:space="preserve">, adjourn the </w:t>
      </w:r>
      <w:r w:rsidR="001759AC">
        <w:t>m</w:t>
      </w:r>
      <w:r w:rsidR="00EF5A0F">
        <w:t>eeting</w:t>
      </w:r>
      <w:r>
        <w:t xml:space="preserve"> to another time at the same place or at another place.</w:t>
      </w:r>
      <w:bookmarkEnd w:id="352"/>
    </w:p>
    <w:p w14:paraId="39117234" w14:textId="5E789F45" w:rsidR="008B3787" w:rsidRDefault="008B3787">
      <w:pPr>
        <w:pStyle w:val="Heading3"/>
      </w:pPr>
      <w:r>
        <w:t xml:space="preserve">Without limiting </w:t>
      </w:r>
      <w:r w:rsidR="00EF5A0F">
        <w:t>Rule</w:t>
      </w:r>
      <w:r>
        <w:t xml:space="preserve"> </w:t>
      </w:r>
      <w:r>
        <w:fldChar w:fldCharType="begin"/>
      </w:r>
      <w:r>
        <w:instrText xml:space="preserve"> REF _Ref347475236 \w \h  \* MERGEFORMAT </w:instrText>
      </w:r>
      <w:r>
        <w:fldChar w:fldCharType="separate"/>
      </w:r>
      <w:r w:rsidR="00561668">
        <w:t>8.5(a)</w:t>
      </w:r>
      <w:r>
        <w:fldChar w:fldCharType="end"/>
      </w:r>
      <w:r>
        <w:t xml:space="preserve">, a </w:t>
      </w:r>
      <w:r w:rsidR="001759AC">
        <w:t>m</w:t>
      </w:r>
      <w:r w:rsidR="00EF5A0F">
        <w:t>eeting</w:t>
      </w:r>
      <w:r>
        <w:t xml:space="preserve"> may be adjourned:</w:t>
      </w:r>
    </w:p>
    <w:p w14:paraId="6D570F67" w14:textId="77777777" w:rsidR="008B3787" w:rsidRDefault="008B3787">
      <w:pPr>
        <w:pStyle w:val="Heading4"/>
      </w:pPr>
      <w:r>
        <w:t>if there is insufficient time to deal with the business at hand; or</w:t>
      </w:r>
    </w:p>
    <w:p w14:paraId="3FF6CC71" w14:textId="108BCC34" w:rsidR="008B3787" w:rsidRDefault="008B3787">
      <w:pPr>
        <w:pStyle w:val="Heading4"/>
      </w:pPr>
      <w:r>
        <w:t xml:space="preserve">to give the </w:t>
      </w:r>
      <w:r w:rsidR="00EF5A0F">
        <w:t>Member</w:t>
      </w:r>
      <w:r>
        <w:t>s more time to consider an item of business.</w:t>
      </w:r>
    </w:p>
    <w:p w14:paraId="7A0DE5C9" w14:textId="677CAD55" w:rsidR="008B3787" w:rsidRDefault="008B3787">
      <w:pPr>
        <w:pStyle w:val="Heading3"/>
      </w:pPr>
      <w:r>
        <w:t xml:space="preserve">No business may be conducted on the resumption of an adjourned </w:t>
      </w:r>
      <w:r w:rsidR="001759AC">
        <w:t>m</w:t>
      </w:r>
      <w:r w:rsidR="00EF5A0F">
        <w:t>eeting</w:t>
      </w:r>
      <w:r>
        <w:t xml:space="preserve"> other than the business that remained unfinished when the </w:t>
      </w:r>
      <w:r w:rsidR="001759AC">
        <w:t>m</w:t>
      </w:r>
      <w:r w:rsidR="00EF5A0F">
        <w:t>eeting</w:t>
      </w:r>
      <w:r>
        <w:t xml:space="preserve"> was adjourned.</w:t>
      </w:r>
    </w:p>
    <w:p w14:paraId="02354EF4" w14:textId="408E890A" w:rsidR="008B3787" w:rsidRDefault="008B3787">
      <w:pPr>
        <w:pStyle w:val="Heading3"/>
      </w:pPr>
      <w:r>
        <w:lastRenderedPageBreak/>
        <w:t xml:space="preserve">Notice of the adjournment of a </w:t>
      </w:r>
      <w:r w:rsidR="001759AC">
        <w:t>m</w:t>
      </w:r>
      <w:r w:rsidR="00EF5A0F">
        <w:t>eeting</w:t>
      </w:r>
      <w:r>
        <w:t xml:space="preserve"> under this </w:t>
      </w:r>
      <w:r w:rsidR="00EF5A0F">
        <w:t>Rule</w:t>
      </w:r>
      <w:r>
        <w:t xml:space="preserve"> </w:t>
      </w:r>
      <w:r>
        <w:fldChar w:fldCharType="begin"/>
      </w:r>
      <w:r>
        <w:instrText xml:space="preserve"> REF _Ref81212161 \w \h </w:instrText>
      </w:r>
      <w:r w:rsidR="00EB7CA6">
        <w:instrText xml:space="preserve"> \* MERGEFORMAT </w:instrText>
      </w:r>
      <w:r>
        <w:fldChar w:fldCharType="separate"/>
      </w:r>
      <w:r w:rsidR="00561668">
        <w:t>8.5</w:t>
      </w:r>
      <w:r>
        <w:fldChar w:fldCharType="end"/>
      </w:r>
      <w:r>
        <w:t xml:space="preserve"> is not required unless the </w:t>
      </w:r>
      <w:r w:rsidR="001759AC">
        <w:t>m</w:t>
      </w:r>
      <w:r w:rsidR="00EF5A0F">
        <w:t>eeting</w:t>
      </w:r>
      <w:r>
        <w:t xml:space="preserve"> is adjourned for 30 days or more, in which case notice of the </w:t>
      </w:r>
      <w:r w:rsidR="001759AC">
        <w:t>m</w:t>
      </w:r>
      <w:r w:rsidR="00EF5A0F">
        <w:t>eeting</w:t>
      </w:r>
      <w:r>
        <w:t xml:space="preserve"> must be given in accordance with </w:t>
      </w:r>
      <w:r w:rsidR="00EF5A0F">
        <w:t>Rule</w:t>
      </w:r>
      <w:r>
        <w:t xml:space="preserve"> </w:t>
      </w:r>
      <w:r>
        <w:fldChar w:fldCharType="begin"/>
      </w:r>
      <w:r>
        <w:instrText xml:space="preserve"> REF _Ref347475257 \w \h  \* MERGEFORMAT </w:instrText>
      </w:r>
      <w:r>
        <w:fldChar w:fldCharType="separate"/>
      </w:r>
      <w:r w:rsidR="00561668">
        <w:t>8.3</w:t>
      </w:r>
      <w:r>
        <w:fldChar w:fldCharType="end"/>
      </w:r>
      <w:r>
        <w:t>.</w:t>
      </w:r>
    </w:p>
    <w:p w14:paraId="52228EBA" w14:textId="36D6CDD8" w:rsidR="008B3787" w:rsidRPr="009B20E8" w:rsidRDefault="008B3787">
      <w:pPr>
        <w:pStyle w:val="Heading2"/>
      </w:pPr>
      <w:bookmarkStart w:id="353" w:name="_Toc340148114"/>
      <w:bookmarkStart w:id="354" w:name="_Toc340226948"/>
      <w:bookmarkStart w:id="355" w:name="_Toc346713043"/>
      <w:bookmarkStart w:id="356" w:name="_Toc347755224"/>
      <w:bookmarkStart w:id="357" w:name="_Ref92366079"/>
      <w:bookmarkStart w:id="358" w:name="_Ref92366081"/>
      <w:r>
        <w:t>V</w:t>
      </w:r>
      <w:r w:rsidRPr="009B20E8">
        <w:t xml:space="preserve">oting at </w:t>
      </w:r>
      <w:r w:rsidR="001759AC">
        <w:t>G</w:t>
      </w:r>
      <w:r w:rsidRPr="009B20E8">
        <w:t xml:space="preserve">eneral </w:t>
      </w:r>
      <w:r w:rsidR="00EF5A0F">
        <w:t>Meeting</w:t>
      </w:r>
      <w:bookmarkEnd w:id="353"/>
      <w:bookmarkEnd w:id="354"/>
      <w:bookmarkEnd w:id="355"/>
      <w:bookmarkEnd w:id="356"/>
      <w:bookmarkEnd w:id="357"/>
      <w:bookmarkEnd w:id="358"/>
    </w:p>
    <w:p w14:paraId="12CA563C" w14:textId="74CF7A1C" w:rsidR="008B3787" w:rsidRDefault="008B3787">
      <w:pPr>
        <w:pStyle w:val="Heading3"/>
      </w:pPr>
      <w:bookmarkStart w:id="359" w:name="_Ref81212215"/>
      <w:r>
        <w:t xml:space="preserve">On any question arising at a </w:t>
      </w:r>
      <w:r w:rsidR="001759AC">
        <w:t>G</w:t>
      </w:r>
      <w:r>
        <w:t xml:space="preserve">eneral </w:t>
      </w:r>
      <w:r w:rsidR="00EF5A0F">
        <w:t>Meeting</w:t>
      </w:r>
      <w:r>
        <w:t>:</w:t>
      </w:r>
      <w:bookmarkEnd w:id="359"/>
    </w:p>
    <w:p w14:paraId="775AEC0C" w14:textId="74CCF1AF" w:rsidR="008B3787" w:rsidRDefault="008B3787">
      <w:pPr>
        <w:pStyle w:val="Heading4"/>
      </w:pPr>
      <w:r>
        <w:t xml:space="preserve">each </w:t>
      </w:r>
      <w:r w:rsidR="00EF5A0F">
        <w:t>Member</w:t>
      </w:r>
      <w:r>
        <w:t xml:space="preserve"> who is entitled to vote has one </w:t>
      </w:r>
      <w:r w:rsidR="00480428">
        <w:t xml:space="preserve">(1) </w:t>
      </w:r>
      <w:r>
        <w:t xml:space="preserve">vote; </w:t>
      </w:r>
      <w:r w:rsidR="00016D3C">
        <w:t>and</w:t>
      </w:r>
    </w:p>
    <w:p w14:paraId="0C474F9D" w14:textId="71215213" w:rsidR="008B3787" w:rsidRDefault="008B3787">
      <w:pPr>
        <w:pStyle w:val="Heading4"/>
      </w:pPr>
      <w:r>
        <w:t xml:space="preserve">except in the case of a </w:t>
      </w:r>
      <w:r w:rsidR="00EF5A0F">
        <w:t>Special Resolution</w:t>
      </w:r>
      <w:r>
        <w:t>, the question must be decided on a majority of votes.</w:t>
      </w:r>
    </w:p>
    <w:p w14:paraId="26C5FF32" w14:textId="60CB4D5A" w:rsidR="008B3787" w:rsidRDefault="008B3787">
      <w:pPr>
        <w:pStyle w:val="Heading3"/>
      </w:pPr>
      <w:bookmarkStart w:id="360" w:name="_Ref92369224"/>
      <w:bookmarkStart w:id="361" w:name="_Hlk92194740"/>
      <w:r>
        <w:t xml:space="preserve">If votes are divided equally on a question, the Chairperson of the </w:t>
      </w:r>
      <w:r w:rsidR="001759AC">
        <w:t>m</w:t>
      </w:r>
      <w:r w:rsidR="00EF5A0F">
        <w:t>eeting</w:t>
      </w:r>
      <w:r>
        <w:t xml:space="preserve"> </w:t>
      </w:r>
      <w:sdt>
        <w:sdtPr>
          <w:id w:val="-1876609781"/>
          <w:placeholder>
            <w:docPart w:val="DefaultPlaceholder_-1854013438"/>
          </w:placeholder>
          <w15:color w:val="FFFF00"/>
          <w:dropDownList>
            <w:listItem w:displayText="has" w:value="has"/>
            <w:listItem w:displayText="does not have" w:value="does not have"/>
          </w:dropDownList>
        </w:sdtPr>
        <w:sdtEndPr/>
        <w:sdtContent>
          <w:r w:rsidR="000756E8">
            <w:t>has</w:t>
          </w:r>
        </w:sdtContent>
      </w:sdt>
      <w:r>
        <w:t xml:space="preserve"> a second or casting vote.</w:t>
      </w:r>
      <w:bookmarkEnd w:id="360"/>
    </w:p>
    <w:p w14:paraId="14DBEDBE" w14:textId="32F1DC62" w:rsidR="008B3787" w:rsidRDefault="00016D3C">
      <w:pPr>
        <w:pStyle w:val="Heading3"/>
      </w:pPr>
      <w:bookmarkStart w:id="362" w:name="_Ref101538159"/>
      <w:bookmarkEnd w:id="361"/>
      <w:r>
        <w:t xml:space="preserve">Voting is to be conducted by show of hands of Members present </w:t>
      </w:r>
      <w:r w:rsidR="001F47AB">
        <w:t xml:space="preserve">(whether in person </w:t>
      </w:r>
      <w:r>
        <w:t>or by proxy</w:t>
      </w:r>
      <w:r w:rsidR="001F47AB">
        <w:t>)</w:t>
      </w:r>
      <w:r>
        <w:t xml:space="preserve"> or as allowed under Rule </w:t>
      </w:r>
      <w:r>
        <w:fldChar w:fldCharType="begin"/>
      </w:r>
      <w:r>
        <w:instrText xml:space="preserve"> REF _Ref96526848 \r \h </w:instrText>
      </w:r>
      <w:r>
        <w:fldChar w:fldCharType="separate"/>
      </w:r>
      <w:r w:rsidR="00561668">
        <w:t>8.9</w:t>
      </w:r>
      <w:r>
        <w:fldChar w:fldCharType="end"/>
      </w:r>
      <w:r w:rsidR="008B3787">
        <w:t xml:space="preserve">, </w:t>
      </w:r>
      <w:r>
        <w:t xml:space="preserve">unless </w:t>
      </w:r>
      <w:r w:rsidR="008B3787">
        <w:t xml:space="preserve">at least </w:t>
      </w:r>
      <w:r>
        <w:t>one-fifth</w:t>
      </w:r>
      <w:r w:rsidR="008B3787">
        <w:t xml:space="preserve"> of the </w:t>
      </w:r>
      <w:r w:rsidR="00EF5A0F">
        <w:t>Member</w:t>
      </w:r>
      <w:r w:rsidR="008B3787">
        <w:t xml:space="preserve">s present and entitled to vote at a </w:t>
      </w:r>
      <w:r w:rsidR="001759AC">
        <w:t>m</w:t>
      </w:r>
      <w:r w:rsidR="00EF5A0F">
        <w:t>eeting</w:t>
      </w:r>
      <w:r w:rsidR="008B3787">
        <w:t xml:space="preserve"> demand a secret ballot to vote on a particular matter, in which case the Chairperson must:</w:t>
      </w:r>
      <w:bookmarkEnd w:id="362"/>
      <w:r w:rsidR="008B3787">
        <w:t xml:space="preserve"> </w:t>
      </w:r>
    </w:p>
    <w:p w14:paraId="543C5DED" w14:textId="41675AA6" w:rsidR="008B3787" w:rsidRDefault="008B3787">
      <w:pPr>
        <w:pStyle w:val="Heading4"/>
      </w:pPr>
      <w:r>
        <w:t xml:space="preserve">appoint </w:t>
      </w:r>
      <w:r w:rsidR="00480428">
        <w:t>two (</w:t>
      </w:r>
      <w:r>
        <w:t>2</w:t>
      </w:r>
      <w:r w:rsidR="00480428">
        <w:t>)</w:t>
      </w:r>
      <w:r>
        <w:t xml:space="preserve"> </w:t>
      </w:r>
      <w:r w:rsidR="00EF5A0F">
        <w:t>Member</w:t>
      </w:r>
      <w:r>
        <w:t>s to conduct the secret ballot; and</w:t>
      </w:r>
    </w:p>
    <w:p w14:paraId="2AEC2703" w14:textId="77777777" w:rsidR="008B3787" w:rsidRDefault="008B3787">
      <w:pPr>
        <w:pStyle w:val="Heading4"/>
      </w:pPr>
      <w:r>
        <w:t>conduct the relevant vote by secret ballot.</w:t>
      </w:r>
    </w:p>
    <w:p w14:paraId="0D54B935" w14:textId="36300E25" w:rsidR="008B3787" w:rsidRDefault="008B3787">
      <w:pPr>
        <w:pStyle w:val="Heading3"/>
      </w:pPr>
      <w:r>
        <w:t xml:space="preserve">This </w:t>
      </w:r>
      <w:r w:rsidR="00EF5A0F">
        <w:t>Rule</w:t>
      </w:r>
      <w:r>
        <w:t xml:space="preserve"> does not apply to a vote </w:t>
      </w:r>
      <w:r w:rsidR="00811B26">
        <w:t>to decide an appeal</w:t>
      </w:r>
      <w:r>
        <w:t xml:space="preserve"> conducted under </w:t>
      </w:r>
      <w:r w:rsidR="00EF5A0F">
        <w:t>Rule</w:t>
      </w:r>
      <w:r>
        <w:t xml:space="preserve"> </w:t>
      </w:r>
      <w:r>
        <w:fldChar w:fldCharType="begin"/>
      </w:r>
      <w:r>
        <w:instrText xml:space="preserve"> REF _Ref81209855 \w \h </w:instrText>
      </w:r>
      <w:r w:rsidR="00EB7CA6">
        <w:instrText xml:space="preserve"> \* MERGEFORMAT </w:instrText>
      </w:r>
      <w:r>
        <w:fldChar w:fldCharType="separate"/>
      </w:r>
      <w:r w:rsidR="00561668">
        <w:t>6.4</w:t>
      </w:r>
      <w:r>
        <w:fldChar w:fldCharType="end"/>
      </w:r>
      <w:r>
        <w:t>.</w:t>
      </w:r>
    </w:p>
    <w:p w14:paraId="53023124" w14:textId="1D567332" w:rsidR="008B3787" w:rsidRPr="009B20E8" w:rsidRDefault="008B3787">
      <w:pPr>
        <w:pStyle w:val="Heading2"/>
      </w:pPr>
      <w:r w:rsidRPr="009B20E8">
        <w:tab/>
      </w:r>
      <w:bookmarkStart w:id="363" w:name="_Ref20378291"/>
      <w:bookmarkStart w:id="364" w:name="_Toc340148115"/>
      <w:bookmarkStart w:id="365" w:name="_Toc340226949"/>
      <w:bookmarkStart w:id="366" w:name="_Toc346713044"/>
      <w:bookmarkStart w:id="367" w:name="_Toc347755225"/>
      <w:r w:rsidRPr="009B20E8">
        <w:t>Proxies</w:t>
      </w:r>
      <w:bookmarkEnd w:id="363"/>
    </w:p>
    <w:p w14:paraId="162414FD" w14:textId="4F255895" w:rsidR="008B3787" w:rsidRDefault="008B3787">
      <w:pPr>
        <w:pStyle w:val="Heading3"/>
      </w:pPr>
      <w:r>
        <w:t xml:space="preserve">A </w:t>
      </w:r>
      <w:r w:rsidR="00EF5A0F">
        <w:t>Member</w:t>
      </w:r>
      <w:r>
        <w:t xml:space="preserve"> </w:t>
      </w:r>
      <w:r w:rsidR="00016D3C">
        <w:t xml:space="preserve">who is entitled to vote </w:t>
      </w:r>
      <w:r>
        <w:t xml:space="preserve">may appoint another </w:t>
      </w:r>
      <w:r w:rsidR="00EF5A0F">
        <w:t>Member</w:t>
      </w:r>
      <w:r>
        <w:t xml:space="preserve"> as his or her proxy to vote and speak on his or her behalf at a </w:t>
      </w:r>
      <w:r w:rsidR="002F17A6">
        <w:t>G</w:t>
      </w:r>
      <w:r>
        <w:t xml:space="preserve">eneral </w:t>
      </w:r>
      <w:r w:rsidR="00EF5A0F">
        <w:t>Meeting</w:t>
      </w:r>
      <w:r>
        <w:t xml:space="preserve"> (other than an </w:t>
      </w:r>
      <w:r w:rsidR="002F17A6">
        <w:t>A</w:t>
      </w:r>
      <w:r>
        <w:t xml:space="preserve">ppeal </w:t>
      </w:r>
      <w:r w:rsidR="00EF5A0F">
        <w:t>Meeting</w:t>
      </w:r>
      <w:r>
        <w:t>).</w:t>
      </w:r>
    </w:p>
    <w:p w14:paraId="0145D866" w14:textId="6C1E141F" w:rsidR="008B3787" w:rsidRDefault="008B3787">
      <w:pPr>
        <w:pStyle w:val="Heading3"/>
      </w:pPr>
      <w:r>
        <w:t xml:space="preserve">The appointment of a proxy must be in writing and signed by the </w:t>
      </w:r>
      <w:r w:rsidR="00EF5A0F">
        <w:t>Member</w:t>
      </w:r>
      <w:r>
        <w:t xml:space="preserve"> making the appointment.</w:t>
      </w:r>
    </w:p>
    <w:p w14:paraId="6F8B7427" w14:textId="2C22195A" w:rsidR="008B3787" w:rsidRDefault="008B3787">
      <w:pPr>
        <w:pStyle w:val="Heading3"/>
      </w:pPr>
      <w:r>
        <w:t xml:space="preserve">The </w:t>
      </w:r>
      <w:r w:rsidR="00EF5A0F">
        <w:t>Member</w:t>
      </w:r>
      <w:r>
        <w:t xml:space="preserve"> appointing the proxy may give specific directions as to how the proxy is to vote on his or her behalf, otherwise the proxy may vote on behalf of the </w:t>
      </w:r>
      <w:r w:rsidR="00EF5A0F">
        <w:t>Member</w:t>
      </w:r>
      <w:r>
        <w:t xml:space="preserve"> in any matter as he or she sees fit. </w:t>
      </w:r>
    </w:p>
    <w:p w14:paraId="53F3F7BA" w14:textId="52C4B10B" w:rsidR="008B3787" w:rsidRDefault="008B3787">
      <w:pPr>
        <w:pStyle w:val="Heading3"/>
      </w:pPr>
      <w:r>
        <w:t xml:space="preserve">If the Committee has not approved a form for the appointment of a proxy, the </w:t>
      </w:r>
      <w:r w:rsidR="00EF5A0F">
        <w:t>Member</w:t>
      </w:r>
      <w:r>
        <w:t xml:space="preserve"> may use any form that clearly identifies the person appointed as the </w:t>
      </w:r>
      <w:r w:rsidR="00EF5A0F">
        <w:t>Member</w:t>
      </w:r>
      <w:r>
        <w:t xml:space="preserve">'s proxy and that has been signed by the </w:t>
      </w:r>
      <w:r w:rsidR="00EF5A0F">
        <w:t>Member</w:t>
      </w:r>
      <w:r>
        <w:t xml:space="preserve">. If the Committee has approved or prescribed a form for the appointment of a proxy, that prescribed form must be used by a </w:t>
      </w:r>
      <w:r w:rsidR="00EF5A0F">
        <w:t>Member</w:t>
      </w:r>
      <w:r>
        <w:t xml:space="preserve"> to validly appoint a proxy.</w:t>
      </w:r>
    </w:p>
    <w:p w14:paraId="51736DD1" w14:textId="48D19913" w:rsidR="008B3787" w:rsidRDefault="008B3787">
      <w:pPr>
        <w:pStyle w:val="Heading3"/>
      </w:pPr>
      <w:r>
        <w:t xml:space="preserve">Notice of a </w:t>
      </w:r>
      <w:r w:rsidR="002F17A6">
        <w:t>G</w:t>
      </w:r>
      <w:r>
        <w:t xml:space="preserve">eneral </w:t>
      </w:r>
      <w:r w:rsidR="00EF5A0F">
        <w:t>Meeting</w:t>
      </w:r>
      <w:r>
        <w:t xml:space="preserve"> given to a </w:t>
      </w:r>
      <w:r w:rsidR="00EF5A0F">
        <w:t>Member</w:t>
      </w:r>
      <w:r>
        <w:t xml:space="preserve"> under </w:t>
      </w:r>
      <w:r w:rsidR="00EF5A0F">
        <w:t>Rule</w:t>
      </w:r>
      <w:r>
        <w:t xml:space="preserve"> </w:t>
      </w:r>
      <w:r>
        <w:fldChar w:fldCharType="begin"/>
      </w:r>
      <w:r>
        <w:instrText xml:space="preserve"> REF _Ref362258065 \r \h  \* MERGEFORMAT </w:instrText>
      </w:r>
      <w:r>
        <w:fldChar w:fldCharType="separate"/>
      </w:r>
      <w:r w:rsidR="00561668">
        <w:t>8.3</w:t>
      </w:r>
      <w:r>
        <w:fldChar w:fldCharType="end"/>
      </w:r>
      <w:r>
        <w:t xml:space="preserve"> must:</w:t>
      </w:r>
    </w:p>
    <w:p w14:paraId="5448BD32" w14:textId="165B506E" w:rsidR="008B3787" w:rsidRDefault="008B3787">
      <w:pPr>
        <w:pStyle w:val="Heading4"/>
      </w:pPr>
      <w:r>
        <w:t xml:space="preserve">state that the </w:t>
      </w:r>
      <w:r w:rsidR="00EF5A0F">
        <w:t>Member</w:t>
      </w:r>
      <w:r>
        <w:t xml:space="preserve"> may appoint another </w:t>
      </w:r>
      <w:r w:rsidR="00EF5A0F">
        <w:t>Member</w:t>
      </w:r>
      <w:r>
        <w:t xml:space="preserve"> as a proxy for the </w:t>
      </w:r>
      <w:r w:rsidR="002F17A6">
        <w:t>m</w:t>
      </w:r>
      <w:r w:rsidR="00EF5A0F">
        <w:t>eeting</w:t>
      </w:r>
      <w:r>
        <w:t xml:space="preserve">; and </w:t>
      </w:r>
    </w:p>
    <w:p w14:paraId="058F11F1" w14:textId="77777777" w:rsidR="008B3787" w:rsidRDefault="008B3787">
      <w:pPr>
        <w:pStyle w:val="Heading4"/>
      </w:pPr>
      <w:r>
        <w:t>include a copy of any form that the Committee has approved for the appointment of a proxy.</w:t>
      </w:r>
    </w:p>
    <w:p w14:paraId="5CAFF7CE" w14:textId="75A0CD3F" w:rsidR="008B3787" w:rsidRDefault="008B3787">
      <w:pPr>
        <w:pStyle w:val="Heading3"/>
      </w:pPr>
      <w:r>
        <w:t xml:space="preserve">A form appointing a proxy must be given to the Chairperson of the </w:t>
      </w:r>
      <w:r w:rsidR="002F17A6">
        <w:t>m</w:t>
      </w:r>
      <w:r w:rsidR="00EF5A0F">
        <w:t>eeting</w:t>
      </w:r>
      <w:r>
        <w:t xml:space="preserve"> before or at the commencement of the </w:t>
      </w:r>
      <w:r w:rsidR="002F17A6">
        <w:t>m</w:t>
      </w:r>
      <w:r w:rsidR="00EF5A0F">
        <w:t>eeting</w:t>
      </w:r>
      <w:r>
        <w:t xml:space="preserve">. </w:t>
      </w:r>
    </w:p>
    <w:p w14:paraId="65C28EF2" w14:textId="4DCF1973" w:rsidR="008B3787" w:rsidRDefault="008B3787">
      <w:pPr>
        <w:pStyle w:val="Heading3"/>
      </w:pPr>
      <w:r>
        <w:t xml:space="preserve">A form appointing a proxy sent by post or electronically is of no effect unless it is received by the Association no later than 24 hours before the date of the relevant </w:t>
      </w:r>
      <w:r w:rsidR="002F17A6">
        <w:t>m</w:t>
      </w:r>
      <w:r w:rsidR="00EF5A0F">
        <w:t>eeting</w:t>
      </w:r>
      <w:r>
        <w:t xml:space="preserve">. </w:t>
      </w:r>
    </w:p>
    <w:p w14:paraId="1D103CE7" w14:textId="2388AA7D" w:rsidR="00811B26" w:rsidRDefault="00811B26">
      <w:pPr>
        <w:pStyle w:val="Heading3"/>
      </w:pPr>
      <w:r>
        <w:t xml:space="preserve">This Rule does not apply to a vote to decide an appeal conducted under Rule </w:t>
      </w:r>
      <w:r>
        <w:fldChar w:fldCharType="begin"/>
      </w:r>
      <w:r>
        <w:instrText xml:space="preserve"> REF _Ref92826648 \w \h </w:instrText>
      </w:r>
      <w:r>
        <w:fldChar w:fldCharType="separate"/>
      </w:r>
      <w:r w:rsidR="00561668">
        <w:t>6.4</w:t>
      </w:r>
      <w:r>
        <w:fldChar w:fldCharType="end"/>
      </w:r>
      <w:r>
        <w:t>.</w:t>
      </w:r>
    </w:p>
    <w:p w14:paraId="73F2D671" w14:textId="7A074990" w:rsidR="008B3787" w:rsidRPr="009B20E8" w:rsidRDefault="00EF5A0F">
      <w:pPr>
        <w:pStyle w:val="Heading2"/>
      </w:pPr>
      <w:r>
        <w:t>Special Resolution</w:t>
      </w:r>
      <w:r w:rsidR="008B3787" w:rsidRPr="009B20E8">
        <w:t>s</w:t>
      </w:r>
      <w:bookmarkEnd w:id="364"/>
      <w:bookmarkEnd w:id="365"/>
      <w:bookmarkEnd w:id="366"/>
      <w:bookmarkEnd w:id="367"/>
    </w:p>
    <w:p w14:paraId="4619A8E8" w14:textId="1B63C5AE" w:rsidR="008B3787" w:rsidRDefault="008B3787">
      <w:pPr>
        <w:pStyle w:val="Heading3"/>
        <w:numPr>
          <w:ilvl w:val="0"/>
          <w:numId w:val="0"/>
        </w:numPr>
        <w:ind w:left="680"/>
      </w:pPr>
      <w:r>
        <w:t xml:space="preserve">A </w:t>
      </w:r>
      <w:r w:rsidR="00EF5A0F">
        <w:t>Special Resolution</w:t>
      </w:r>
      <w:r>
        <w:t xml:space="preserve"> is passed if </w:t>
      </w:r>
      <w:r w:rsidR="004339E9">
        <w:t>at least</w:t>
      </w:r>
      <w:r>
        <w:t xml:space="preserve"> three</w:t>
      </w:r>
      <w:r w:rsidR="00480428">
        <w:t>-</w:t>
      </w:r>
      <w:r>
        <w:t xml:space="preserve">quarters of the </w:t>
      </w:r>
      <w:r w:rsidR="00EF5A0F">
        <w:t>Member</w:t>
      </w:r>
      <w:r>
        <w:t xml:space="preserve">s present and </w:t>
      </w:r>
      <w:r w:rsidR="002F17A6">
        <w:t>entitled to vote</w:t>
      </w:r>
      <w:r>
        <w:t xml:space="preserve"> at a </w:t>
      </w:r>
      <w:r w:rsidR="002F17A6">
        <w:t>G</w:t>
      </w:r>
      <w:r>
        <w:t xml:space="preserve">eneral </w:t>
      </w:r>
      <w:r w:rsidR="00EF5A0F">
        <w:t>Meeting</w:t>
      </w:r>
      <w:r>
        <w:t xml:space="preserve"> (whether in person or by proxy) vote in favour of the resolution.</w:t>
      </w:r>
    </w:p>
    <w:p w14:paraId="6171AFDC" w14:textId="74B62FCB" w:rsidR="008B3787" w:rsidRPr="009B20E8" w:rsidRDefault="00EF5A0F">
      <w:pPr>
        <w:pStyle w:val="Heading2"/>
      </w:pPr>
      <w:bookmarkStart w:id="368" w:name="_Toc415209849"/>
      <w:bookmarkStart w:id="369" w:name="_Toc512688406"/>
      <w:bookmarkStart w:id="370" w:name="_Ref96526848"/>
      <w:bookmarkStart w:id="371" w:name="_Toc506699781"/>
      <w:bookmarkStart w:id="372" w:name="_Toc133737777"/>
      <w:bookmarkStart w:id="373" w:name="_Ref138735520"/>
      <w:bookmarkStart w:id="374" w:name="_Toc142130374"/>
      <w:r>
        <w:t>Member</w:t>
      </w:r>
      <w:r w:rsidR="008B3787" w:rsidRPr="009B20E8">
        <w:t>s lacking capacity and minors</w:t>
      </w:r>
      <w:bookmarkEnd w:id="368"/>
      <w:bookmarkEnd w:id="369"/>
      <w:bookmarkEnd w:id="370"/>
    </w:p>
    <w:p w14:paraId="6174741F" w14:textId="1F3571DC" w:rsidR="008B3787" w:rsidRDefault="008B3787">
      <w:pPr>
        <w:pStyle w:val="Heading3"/>
      </w:pPr>
      <w:bookmarkStart w:id="375" w:name="_Ref521729018"/>
      <w:r>
        <w:t xml:space="preserve">If a </w:t>
      </w:r>
      <w:r w:rsidR="00EF5A0F">
        <w:t>Member</w:t>
      </w:r>
      <w:r>
        <w:t>:</w:t>
      </w:r>
      <w:bookmarkEnd w:id="375"/>
    </w:p>
    <w:p w14:paraId="4B97A400" w14:textId="1755A69F" w:rsidR="008B3787" w:rsidRDefault="008B3787">
      <w:pPr>
        <w:pStyle w:val="Heading4"/>
      </w:pPr>
      <w:r>
        <w:t>lacks capacity;</w:t>
      </w:r>
      <w:r w:rsidR="00CB5911">
        <w:t xml:space="preserve"> or</w:t>
      </w:r>
    </w:p>
    <w:p w14:paraId="137B6C91" w14:textId="77777777" w:rsidR="008B3787" w:rsidRDefault="008B3787">
      <w:pPr>
        <w:pStyle w:val="Heading4"/>
      </w:pPr>
      <w:r>
        <w:t>has personal decisions made for them by an attorney or legal personal representative or guardian; or</w:t>
      </w:r>
    </w:p>
    <w:p w14:paraId="0100C4FB" w14:textId="5F523CEA" w:rsidR="008B3787" w:rsidRDefault="008B3787">
      <w:pPr>
        <w:pStyle w:val="Heading4"/>
      </w:pPr>
      <w:r w:rsidRPr="006A4065">
        <w:t>is a minor</w:t>
      </w:r>
      <w:r w:rsidR="00016D3C">
        <w:t xml:space="preserve"> (if applicable)</w:t>
      </w:r>
      <w:r>
        <w:t>,</w:t>
      </w:r>
    </w:p>
    <w:p w14:paraId="15917D8B" w14:textId="288D6EEF" w:rsidR="008B3787" w:rsidRPr="00DF729B" w:rsidRDefault="008B3787">
      <w:pPr>
        <w:pStyle w:val="bodytext30"/>
      </w:pPr>
      <w:r w:rsidRPr="00DF729B">
        <w:lastRenderedPageBreak/>
        <w:t xml:space="preserve">any person who has proper management or guardianship of the </w:t>
      </w:r>
      <w:r w:rsidR="00EF5A0F">
        <w:t>Member</w:t>
      </w:r>
      <w:r w:rsidRPr="00DF729B">
        <w:t xml:space="preserve">’s estate or affairs may, subject to </w:t>
      </w:r>
      <w:r w:rsidR="00EF5A0F">
        <w:t>Rule</w:t>
      </w:r>
      <w:r w:rsidRPr="00DF729B">
        <w:t> </w:t>
      </w:r>
      <w:fldSimple w:instr=" REF _Ref521731503 \w  \* MERGEFORMAT ">
        <w:r w:rsidR="00561668">
          <w:t>8.9(b)</w:t>
        </w:r>
      </w:fldSimple>
      <w:r w:rsidRPr="00DF729B">
        <w:t xml:space="preserve">, exercise any rights of the </w:t>
      </w:r>
      <w:r w:rsidR="00EF5A0F">
        <w:t>Member</w:t>
      </w:r>
      <w:r w:rsidRPr="00DF729B">
        <w:t xml:space="preserve"> in relation to a </w:t>
      </w:r>
      <w:r w:rsidR="002F17A6">
        <w:t>G</w:t>
      </w:r>
      <w:r w:rsidRPr="00DF729B">
        <w:t xml:space="preserve">eneral </w:t>
      </w:r>
      <w:r w:rsidR="00EF5A0F">
        <w:t>Meeting</w:t>
      </w:r>
      <w:r w:rsidRPr="00DF729B">
        <w:t xml:space="preserve"> as if the person were the </w:t>
      </w:r>
      <w:r w:rsidR="00EF5A0F">
        <w:t>Member</w:t>
      </w:r>
      <w:r w:rsidRPr="00DF729B">
        <w:t>.</w:t>
      </w:r>
    </w:p>
    <w:p w14:paraId="098A055B" w14:textId="54E58D55" w:rsidR="008B3787" w:rsidRDefault="008B3787">
      <w:pPr>
        <w:pStyle w:val="Heading3"/>
      </w:pPr>
      <w:bookmarkStart w:id="376" w:name="_Ref521731503"/>
      <w:r>
        <w:t xml:space="preserve">Any person with powers of management or guardianship cannot exercise any rights under </w:t>
      </w:r>
      <w:r w:rsidR="00EF5A0F">
        <w:t>Rule</w:t>
      </w:r>
      <w:r>
        <w:t> </w:t>
      </w:r>
      <w:fldSimple w:instr=" REF _Ref521729018 \w  \* MERGEFORMAT ">
        <w:r w:rsidR="00561668">
          <w:t>8.9(a)</w:t>
        </w:r>
      </w:fldSimple>
      <w:r>
        <w:t xml:space="preserve"> unless the person has provided the Committee with satisfactory evidence of their appointment and status.</w:t>
      </w:r>
      <w:bookmarkEnd w:id="376"/>
    </w:p>
    <w:p w14:paraId="0EFC3A75" w14:textId="223DCDA2" w:rsidR="008B3787" w:rsidRPr="009B20E8" w:rsidRDefault="008B3787">
      <w:pPr>
        <w:pStyle w:val="Heading2"/>
      </w:pPr>
      <w:bookmarkStart w:id="377" w:name="_Toc415209850"/>
      <w:bookmarkStart w:id="378" w:name="_Toc512688407"/>
      <w:r w:rsidRPr="009B20E8">
        <w:t xml:space="preserve">Objection to qualification </w:t>
      </w:r>
      <w:bookmarkEnd w:id="371"/>
      <w:bookmarkEnd w:id="372"/>
      <w:bookmarkEnd w:id="373"/>
      <w:bookmarkEnd w:id="374"/>
      <w:r w:rsidRPr="009B20E8">
        <w:t>to vote</w:t>
      </w:r>
      <w:bookmarkEnd w:id="377"/>
      <w:bookmarkEnd w:id="378"/>
    </w:p>
    <w:p w14:paraId="7D5B53C8" w14:textId="3D1E7A64" w:rsidR="008B3787" w:rsidRDefault="008B3787">
      <w:pPr>
        <w:pStyle w:val="Heading3"/>
      </w:pPr>
      <w:bookmarkStart w:id="379" w:name="_Ref516553891"/>
      <w:r>
        <w:t xml:space="preserve">An objection to a person's right to vote at a </w:t>
      </w:r>
      <w:r w:rsidR="002F17A6">
        <w:t>G</w:t>
      </w:r>
      <w:r>
        <w:t xml:space="preserve">eneral </w:t>
      </w:r>
      <w:r w:rsidR="00EF5A0F">
        <w:t>Meeting</w:t>
      </w:r>
      <w:r>
        <w:t>:</w:t>
      </w:r>
      <w:bookmarkEnd w:id="379"/>
    </w:p>
    <w:p w14:paraId="33AA2DD5" w14:textId="79EDC34A" w:rsidR="008B3787" w:rsidRDefault="008B3787">
      <w:pPr>
        <w:pStyle w:val="Heading4"/>
      </w:pPr>
      <w:r>
        <w:t xml:space="preserve">may only be raised at the </w:t>
      </w:r>
      <w:r w:rsidR="002F17A6">
        <w:t>G</w:t>
      </w:r>
      <w:r>
        <w:t xml:space="preserve">eneral </w:t>
      </w:r>
      <w:r w:rsidR="00EF5A0F">
        <w:t>Meeting</w:t>
      </w:r>
      <w:r>
        <w:t xml:space="preserve"> or adjourned </w:t>
      </w:r>
      <w:proofErr w:type="gramStart"/>
      <w:r w:rsidR="002F17A6">
        <w:t>m</w:t>
      </w:r>
      <w:r w:rsidR="00EF5A0F">
        <w:t>eeting</w:t>
      </w:r>
      <w:proofErr w:type="gramEnd"/>
      <w:r>
        <w:t xml:space="preserve"> at which the vote objected to is tendered; and</w:t>
      </w:r>
    </w:p>
    <w:p w14:paraId="22AD2484" w14:textId="3169DECD" w:rsidR="008B3787" w:rsidRDefault="008B3787">
      <w:pPr>
        <w:pStyle w:val="Heading4"/>
      </w:pPr>
      <w:r>
        <w:t xml:space="preserve">must be determined by the Chairperson of the </w:t>
      </w:r>
      <w:r w:rsidR="002F17A6">
        <w:t>m</w:t>
      </w:r>
      <w:r w:rsidR="00EF5A0F">
        <w:t>eeting</w:t>
      </w:r>
      <w:r>
        <w:t>, whose decision is final.</w:t>
      </w:r>
    </w:p>
    <w:p w14:paraId="675E9126" w14:textId="77777777" w:rsidR="008B3787" w:rsidRDefault="008B3787">
      <w:pPr>
        <w:pStyle w:val="Heading3"/>
      </w:pPr>
      <w:r>
        <w:t>A vote allowed after an objection is valid for all purposes.</w:t>
      </w:r>
    </w:p>
    <w:p w14:paraId="31F35DA9" w14:textId="7709CD2E" w:rsidR="008B3787" w:rsidRPr="009B20E8" w:rsidRDefault="008B3787">
      <w:pPr>
        <w:pStyle w:val="Heading2"/>
      </w:pPr>
      <w:bookmarkStart w:id="380" w:name="_Toc506699782"/>
      <w:bookmarkStart w:id="381" w:name="_Toc133737778"/>
      <w:bookmarkStart w:id="382" w:name="_Toc142130375"/>
      <w:bookmarkStart w:id="383" w:name="_Toc415209851"/>
      <w:bookmarkStart w:id="384" w:name="_Toc512688408"/>
      <w:r w:rsidRPr="009B20E8">
        <w:t>Votes counted in error</w:t>
      </w:r>
      <w:bookmarkEnd w:id="380"/>
      <w:bookmarkEnd w:id="381"/>
      <w:bookmarkEnd w:id="382"/>
      <w:bookmarkEnd w:id="383"/>
      <w:bookmarkEnd w:id="384"/>
    </w:p>
    <w:p w14:paraId="605CE3BA" w14:textId="77777777" w:rsidR="008B3787" w:rsidRDefault="008B3787">
      <w:pPr>
        <w:pStyle w:val="bodytext2"/>
      </w:pPr>
      <w:r>
        <w:t>If any vote is counted which ought not to have been counted or might have been rejected, the error will not invalidate the resolution unless the error is:</w:t>
      </w:r>
    </w:p>
    <w:p w14:paraId="66992D69" w14:textId="45952E1F" w:rsidR="008B3787" w:rsidRDefault="008B3787">
      <w:pPr>
        <w:pStyle w:val="Heading3"/>
      </w:pPr>
      <w:r>
        <w:t xml:space="preserve">detected at the same </w:t>
      </w:r>
      <w:r w:rsidR="002F17A6">
        <w:t>G</w:t>
      </w:r>
      <w:r>
        <w:t xml:space="preserve">eneral </w:t>
      </w:r>
      <w:r w:rsidR="00EF5A0F">
        <w:t>Meeting</w:t>
      </w:r>
      <w:r>
        <w:t>; and</w:t>
      </w:r>
    </w:p>
    <w:p w14:paraId="1D7002FE" w14:textId="77777777" w:rsidR="008B3787" w:rsidRDefault="008B3787">
      <w:pPr>
        <w:pStyle w:val="Heading3"/>
      </w:pPr>
      <w:r>
        <w:t>of sufficient magnitude, in the opinion of the Chairperson, as to invalidate the resolution.</w:t>
      </w:r>
    </w:p>
    <w:p w14:paraId="6D2F88B0" w14:textId="25EC2D99" w:rsidR="008B3787" w:rsidRDefault="008B3787">
      <w:pPr>
        <w:pStyle w:val="Heading2"/>
      </w:pPr>
      <w:bookmarkStart w:id="385" w:name="_Toc340148116"/>
      <w:bookmarkStart w:id="386" w:name="_Toc340226950"/>
      <w:bookmarkStart w:id="387" w:name="_Toc346713045"/>
      <w:bookmarkStart w:id="388" w:name="_Toc347755226"/>
      <w:r w:rsidRPr="009B20E8">
        <w:t>Determining whether resolution carried</w:t>
      </w:r>
      <w:bookmarkEnd w:id="385"/>
      <w:bookmarkEnd w:id="386"/>
      <w:bookmarkEnd w:id="387"/>
      <w:bookmarkEnd w:id="388"/>
    </w:p>
    <w:p w14:paraId="539BAD8A" w14:textId="14DA9672" w:rsidR="008B3787" w:rsidRDefault="008B3787">
      <w:pPr>
        <w:pStyle w:val="bodytext2"/>
      </w:pPr>
      <w:r>
        <w:t xml:space="preserve">Subject to </w:t>
      </w:r>
      <w:r w:rsidR="00EF5A0F">
        <w:t>Rule</w:t>
      </w:r>
      <w:r>
        <w:t xml:space="preserve"> </w:t>
      </w:r>
      <w:r>
        <w:fldChar w:fldCharType="begin"/>
      </w:r>
      <w:r>
        <w:instrText xml:space="preserve"> REF _Ref20378291 \w \h </w:instrText>
      </w:r>
      <w:r w:rsidR="00EB7CA6">
        <w:instrText xml:space="preserve"> \* MERGEFORMAT </w:instrText>
      </w:r>
      <w:r>
        <w:fldChar w:fldCharType="separate"/>
      </w:r>
      <w:r w:rsidR="00561668">
        <w:t>8.7</w:t>
      </w:r>
      <w:r>
        <w:fldChar w:fldCharType="end"/>
      </w:r>
      <w:r>
        <w:t xml:space="preserve">, the Chairperson of a </w:t>
      </w:r>
      <w:r w:rsidR="002F17A6">
        <w:t>G</w:t>
      </w:r>
      <w:r>
        <w:t xml:space="preserve">eneral </w:t>
      </w:r>
      <w:r w:rsidR="00EF5A0F">
        <w:t>Meeting</w:t>
      </w:r>
      <w:r>
        <w:t xml:space="preserve"> may, on the basis of a show of hands (or secret ballot, as applicable) declare that a resolution has been:</w:t>
      </w:r>
    </w:p>
    <w:p w14:paraId="165D6CAA" w14:textId="77777777" w:rsidR="008B3787" w:rsidRDefault="008B3787">
      <w:pPr>
        <w:pStyle w:val="Heading3"/>
      </w:pPr>
      <w:r>
        <w:t xml:space="preserve">carried; </w:t>
      </w:r>
    </w:p>
    <w:p w14:paraId="191E6DF5" w14:textId="77777777" w:rsidR="008B3787" w:rsidRDefault="008B3787">
      <w:pPr>
        <w:pStyle w:val="Heading3"/>
      </w:pPr>
      <w:r>
        <w:t>carried unanimously;</w:t>
      </w:r>
    </w:p>
    <w:p w14:paraId="3F6D0C52" w14:textId="77777777" w:rsidR="008B3787" w:rsidRDefault="008B3787">
      <w:pPr>
        <w:pStyle w:val="Heading3"/>
      </w:pPr>
      <w:r>
        <w:t>carried by a particular majority; or</w:t>
      </w:r>
    </w:p>
    <w:p w14:paraId="557E8818" w14:textId="77777777" w:rsidR="008B3787" w:rsidRDefault="008B3787">
      <w:pPr>
        <w:pStyle w:val="Heading3"/>
      </w:pPr>
      <w:r>
        <w:t>lost,</w:t>
      </w:r>
    </w:p>
    <w:p w14:paraId="7237E68B" w14:textId="20D8928F" w:rsidR="008B3787" w:rsidRDefault="008B3787">
      <w:pPr>
        <w:pStyle w:val="bodytext2"/>
      </w:pPr>
      <w:r>
        <w:t xml:space="preserve">and an entry to that effect in the minutes of the </w:t>
      </w:r>
      <w:r w:rsidR="002F17A6">
        <w:t>m</w:t>
      </w:r>
      <w:r w:rsidR="00EF5A0F">
        <w:t>eeting</w:t>
      </w:r>
      <w:r>
        <w:t xml:space="preserve"> is conclusive proof of that fact.</w:t>
      </w:r>
    </w:p>
    <w:p w14:paraId="65945CED" w14:textId="000CBC88" w:rsidR="008B3787" w:rsidRDefault="008B3787">
      <w:pPr>
        <w:pStyle w:val="Heading2"/>
      </w:pPr>
      <w:bookmarkStart w:id="389" w:name="_Toc340148117"/>
      <w:bookmarkStart w:id="390" w:name="_Toc340226951"/>
      <w:bookmarkStart w:id="391" w:name="_Toc346713046"/>
      <w:bookmarkStart w:id="392" w:name="_Toc347755227"/>
      <w:r w:rsidRPr="009B20E8">
        <w:t xml:space="preserve">Minutes of </w:t>
      </w:r>
      <w:r w:rsidR="00490508">
        <w:t>G</w:t>
      </w:r>
      <w:r w:rsidRPr="009B20E8">
        <w:t xml:space="preserve">eneral </w:t>
      </w:r>
      <w:r w:rsidR="00EF5A0F">
        <w:t>Meeting</w:t>
      </w:r>
      <w:bookmarkEnd w:id="389"/>
      <w:bookmarkEnd w:id="390"/>
      <w:bookmarkEnd w:id="391"/>
      <w:bookmarkEnd w:id="392"/>
    </w:p>
    <w:p w14:paraId="1B991894" w14:textId="659A5072" w:rsidR="008B3787" w:rsidRDefault="008B3787" w:rsidP="0077511D">
      <w:pPr>
        <w:pStyle w:val="Heading3"/>
      </w:pPr>
      <w:r>
        <w:t xml:space="preserve">The </w:t>
      </w:r>
      <w:r w:rsidR="0077511D">
        <w:t>Secretary must ensure full and accurate minutes of all questions, matters, resolutions and other proceedings of each General Meeting are entered in a minute book.</w:t>
      </w:r>
    </w:p>
    <w:p w14:paraId="70606089" w14:textId="4239FD61" w:rsidR="0077511D" w:rsidRDefault="0077511D" w:rsidP="0077511D">
      <w:pPr>
        <w:pStyle w:val="Heading3"/>
      </w:pPr>
      <w:r>
        <w:t>To ensure the accuracy of the minutes:</w:t>
      </w:r>
    </w:p>
    <w:p w14:paraId="45BA49D4" w14:textId="5802D98E" w:rsidR="0077511D" w:rsidRDefault="0077511D" w:rsidP="0077511D">
      <w:pPr>
        <w:pStyle w:val="Heading4"/>
      </w:pPr>
      <w:r>
        <w:t>the minutes of each Special General Meeting must be signed by the Chairperson of the meeting, or the Chairperson of the next General Meeting, verifying their accuracy; and</w:t>
      </w:r>
    </w:p>
    <w:p w14:paraId="0060FF6C" w14:textId="38A35A02" w:rsidR="0077511D" w:rsidRDefault="0077511D" w:rsidP="007D4249">
      <w:pPr>
        <w:pStyle w:val="Heading4"/>
      </w:pPr>
      <w:r>
        <w:t>the minutes of each Annual General Meeting must be signed by the Chairperson of the meeting, or the Chairperson of the next General Meeting, verifying their accuracy.</w:t>
      </w:r>
    </w:p>
    <w:p w14:paraId="5B50B543" w14:textId="464D572E" w:rsidR="008B3787" w:rsidRDefault="008B3787">
      <w:pPr>
        <w:pStyle w:val="Heading3"/>
      </w:pPr>
      <w:r>
        <w:t xml:space="preserve">In addition, the minutes of each </w:t>
      </w:r>
      <w:r w:rsidR="00EF5A0F">
        <w:t>Annual General</w:t>
      </w:r>
      <w:r>
        <w:t xml:space="preserve"> </w:t>
      </w:r>
      <w:r w:rsidR="00EF5A0F">
        <w:t>Meeting</w:t>
      </w:r>
      <w:r>
        <w:t xml:space="preserve"> must include:</w:t>
      </w:r>
    </w:p>
    <w:p w14:paraId="2F6057AA" w14:textId="34338B98" w:rsidR="008B3787" w:rsidRDefault="008B3787">
      <w:pPr>
        <w:pStyle w:val="Heading4"/>
      </w:pPr>
      <w:r>
        <w:t xml:space="preserve">the financial statements submitted to the </w:t>
      </w:r>
      <w:r w:rsidR="00EF5A0F">
        <w:t>Member</w:t>
      </w:r>
      <w:r>
        <w:t xml:space="preserve">s in accordance with these </w:t>
      </w:r>
      <w:r w:rsidR="00EF5A0F">
        <w:t>Rule</w:t>
      </w:r>
      <w:r>
        <w:t>s;</w:t>
      </w:r>
    </w:p>
    <w:p w14:paraId="1E0FD5A6" w14:textId="45FC8590" w:rsidR="008B3787" w:rsidRDefault="008B3787">
      <w:pPr>
        <w:pStyle w:val="Heading4"/>
      </w:pPr>
      <w:r>
        <w:t xml:space="preserve">the certificate signed by </w:t>
      </w:r>
      <w:r w:rsidRPr="006A4065">
        <w:t>two</w:t>
      </w:r>
      <w:r>
        <w:t xml:space="preserve"> </w:t>
      </w:r>
      <w:r w:rsidR="002F17A6">
        <w:t xml:space="preserve">(2) </w:t>
      </w:r>
      <w:r>
        <w:t xml:space="preserve">Committee </w:t>
      </w:r>
      <w:r w:rsidR="00EF5A0F">
        <w:t>Member</w:t>
      </w:r>
      <w:r>
        <w:t>s certifying that the financial statements give a true and fair view of the financial position and performance of the Association; and</w:t>
      </w:r>
    </w:p>
    <w:p w14:paraId="60840051" w14:textId="7E41180B" w:rsidR="008B3787" w:rsidRDefault="008B3787">
      <w:pPr>
        <w:pStyle w:val="Heading4"/>
      </w:pPr>
      <w:r>
        <w:t>any audited accounts and auditor's report or report of a review accompanying the financial statements that are required under the Act.</w:t>
      </w:r>
    </w:p>
    <w:p w14:paraId="430D1A69" w14:textId="3586AC55" w:rsidR="008B3787" w:rsidRPr="009B20E8" w:rsidRDefault="00140A85">
      <w:pPr>
        <w:pStyle w:val="Heading1"/>
      </w:pPr>
      <w:bookmarkStart w:id="393" w:name="_Ref81220099"/>
      <w:bookmarkStart w:id="394" w:name="_Toc81230338"/>
      <w:bookmarkStart w:id="395" w:name="_Toc99023406"/>
      <w:r w:rsidRPr="00DF729B">
        <w:t>COMMITTEE</w:t>
      </w:r>
      <w:bookmarkEnd w:id="393"/>
      <w:bookmarkEnd w:id="394"/>
      <w:bookmarkEnd w:id="395"/>
    </w:p>
    <w:p w14:paraId="68BB1911" w14:textId="792736A4" w:rsidR="008B3787" w:rsidRPr="009B20E8" w:rsidRDefault="008B3787">
      <w:pPr>
        <w:pStyle w:val="Heading2"/>
      </w:pPr>
      <w:bookmarkStart w:id="396" w:name="_Toc340148120"/>
      <w:bookmarkStart w:id="397" w:name="_Toc340226954"/>
      <w:bookmarkStart w:id="398" w:name="_Toc346713049"/>
      <w:bookmarkStart w:id="399" w:name="_Toc347755229"/>
      <w:bookmarkStart w:id="400" w:name="_Ref96541022"/>
      <w:bookmarkStart w:id="401" w:name="_Ref96541038"/>
      <w:r w:rsidRPr="009B20E8">
        <w:t>Role and powers</w:t>
      </w:r>
      <w:bookmarkEnd w:id="396"/>
      <w:bookmarkEnd w:id="397"/>
      <w:bookmarkEnd w:id="398"/>
      <w:bookmarkEnd w:id="399"/>
      <w:bookmarkEnd w:id="400"/>
      <w:bookmarkEnd w:id="401"/>
    </w:p>
    <w:p w14:paraId="6CBD82BB" w14:textId="7AF4725E" w:rsidR="008B3787" w:rsidRDefault="008B3787">
      <w:pPr>
        <w:pStyle w:val="Heading3"/>
      </w:pPr>
      <w:r>
        <w:t>The business of the Association must be managed by or under the direction of a Committee</w:t>
      </w:r>
      <w:r w:rsidR="00016D3C">
        <w:t xml:space="preserve"> consisting of a President, a Vice-President, a Treasurer and up to another four (4) Committee Members</w:t>
      </w:r>
      <w:r w:rsidRPr="00475A57">
        <w:t>.</w:t>
      </w:r>
    </w:p>
    <w:p w14:paraId="3D4D2CCE" w14:textId="53B0730D" w:rsidR="008B3787" w:rsidRDefault="008B3787">
      <w:pPr>
        <w:pStyle w:val="Heading3"/>
      </w:pPr>
      <w:r>
        <w:lastRenderedPageBreak/>
        <w:t xml:space="preserve">The Committee may exercise all the powers of the Association except those powers that these </w:t>
      </w:r>
      <w:r w:rsidR="00EF5A0F">
        <w:t>Rule</w:t>
      </w:r>
      <w:r>
        <w:t xml:space="preserve">s or the Act require to be exercised by </w:t>
      </w:r>
      <w:r w:rsidR="002F17A6">
        <w:t>G</w:t>
      </w:r>
      <w:r>
        <w:t xml:space="preserve">eneral </w:t>
      </w:r>
      <w:r w:rsidR="00EF5A0F">
        <w:t>Meeting</w:t>
      </w:r>
      <w:r>
        <w:t xml:space="preserve">s of the </w:t>
      </w:r>
      <w:r w:rsidR="00EF5A0F">
        <w:t>Member</w:t>
      </w:r>
      <w:r>
        <w:t>s of the Association.</w:t>
      </w:r>
    </w:p>
    <w:p w14:paraId="54BCB1D4" w14:textId="06548098" w:rsidR="008B3787" w:rsidRDefault="008B3787">
      <w:pPr>
        <w:pStyle w:val="Heading3"/>
      </w:pPr>
      <w:r>
        <w:t>The Committee may:</w:t>
      </w:r>
    </w:p>
    <w:p w14:paraId="65FEE76F" w14:textId="28738E82" w:rsidR="008B3787" w:rsidRDefault="008B3787">
      <w:pPr>
        <w:pStyle w:val="Heading4"/>
      </w:pPr>
      <w:r>
        <w:t>appoint and remove staff;</w:t>
      </w:r>
    </w:p>
    <w:p w14:paraId="3B9313A1" w14:textId="4402FF1E" w:rsidR="00016D3C" w:rsidRDefault="004B7985">
      <w:pPr>
        <w:pStyle w:val="Heading4"/>
      </w:pPr>
      <w:r>
        <w:t>e</w:t>
      </w:r>
      <w:r w:rsidR="008B3787">
        <w:t xml:space="preserve">stablish subcommittees consisting of </w:t>
      </w:r>
      <w:r w:rsidR="00016D3C">
        <w:t>persons</w:t>
      </w:r>
      <w:r w:rsidR="008B3787">
        <w:t xml:space="preserve"> with terms of reference it considers appropriate</w:t>
      </w:r>
      <w:r w:rsidR="00016D3C">
        <w:t>;</w:t>
      </w:r>
    </w:p>
    <w:p w14:paraId="1D4B3289" w14:textId="20CA54D4" w:rsidR="00016D3C" w:rsidRDefault="00016D3C" w:rsidP="00016D3C">
      <w:pPr>
        <w:pStyle w:val="Heading4"/>
      </w:pPr>
      <w:r>
        <w:t xml:space="preserve">make, amend or repeal </w:t>
      </w:r>
      <w:r w:rsidR="00CE3C6B">
        <w:t>Policies</w:t>
      </w:r>
      <w:r>
        <w:t>, not inconsistent with these Rules, for the internal management of the Association;</w:t>
      </w:r>
    </w:p>
    <w:p w14:paraId="68DE6B76" w14:textId="77777777" w:rsidR="00016D3C" w:rsidRDefault="00016D3C" w:rsidP="00016D3C">
      <w:pPr>
        <w:pStyle w:val="Heading4"/>
      </w:pPr>
      <w:r>
        <w:t>interpret the meaning of these Rules and any matter relating to the Association on which these Rules are silent, provided that any interpretation must have regard for the Act including any regulations made under the Act; and</w:t>
      </w:r>
    </w:p>
    <w:p w14:paraId="7F0169DB" w14:textId="38D94349" w:rsidR="008B3787" w:rsidRDefault="00016D3C" w:rsidP="00016D3C">
      <w:pPr>
        <w:pStyle w:val="Heading4"/>
      </w:pPr>
      <w:r>
        <w:t>refer questions of significance to the Association to the Members at a General Meeting</w:t>
      </w:r>
      <w:r w:rsidR="008B3787">
        <w:t>.</w:t>
      </w:r>
    </w:p>
    <w:p w14:paraId="74470345" w14:textId="42020D45" w:rsidR="008B3787" w:rsidRPr="00FA4EF3" w:rsidRDefault="008B3787">
      <w:pPr>
        <w:pStyle w:val="Heading3"/>
      </w:pPr>
      <w:r>
        <w:t xml:space="preserve">The Committee </w:t>
      </w:r>
      <w:r w:rsidR="00016D3C">
        <w:t>is collectively responsible</w:t>
      </w:r>
      <w:r w:rsidR="00FF7C25">
        <w:t xml:space="preserve"> for ensuring</w:t>
      </w:r>
      <w:r>
        <w:t xml:space="preserve"> that the Association</w:t>
      </w:r>
      <w:r w:rsidRPr="003C1D97">
        <w:t xml:space="preserve"> </w:t>
      </w:r>
      <w:r>
        <w:t>complies with:</w:t>
      </w:r>
    </w:p>
    <w:p w14:paraId="032ED742" w14:textId="7AE56711" w:rsidR="00FF7C25" w:rsidRDefault="00FF7C25">
      <w:pPr>
        <w:pStyle w:val="Heading4"/>
      </w:pPr>
      <w:r>
        <w:t>the Act including any regulations made under the Act;</w:t>
      </w:r>
    </w:p>
    <w:p w14:paraId="63557310" w14:textId="537D2630" w:rsidR="008B3787" w:rsidRPr="00FA4EF3" w:rsidRDefault="008B3787">
      <w:pPr>
        <w:pStyle w:val="Heading4"/>
      </w:pPr>
      <w:r w:rsidRPr="003C1D97">
        <w:t xml:space="preserve">the </w:t>
      </w:r>
      <w:r w:rsidR="00EF5A0F">
        <w:t>Rule</w:t>
      </w:r>
      <w:r w:rsidRPr="003C1D97">
        <w:t>s of Racing</w:t>
      </w:r>
      <w:r>
        <w:t xml:space="preserve">; </w:t>
      </w:r>
    </w:p>
    <w:p w14:paraId="602C1689" w14:textId="77777777" w:rsidR="008B3787" w:rsidRPr="00FA4EF3" w:rsidRDefault="008B3787">
      <w:pPr>
        <w:pStyle w:val="Heading4"/>
      </w:pPr>
      <w:r>
        <w:t xml:space="preserve">the </w:t>
      </w:r>
      <w:r w:rsidRPr="003C1D97">
        <w:t>policies of Racing Queensland</w:t>
      </w:r>
      <w:r>
        <w:t>;</w:t>
      </w:r>
    </w:p>
    <w:p w14:paraId="16696AED" w14:textId="77777777" w:rsidR="008B3787" w:rsidRPr="00FA4EF3" w:rsidRDefault="008B3787">
      <w:pPr>
        <w:pStyle w:val="Heading4"/>
      </w:pPr>
      <w:r>
        <w:t>the standards</w:t>
      </w:r>
      <w:r w:rsidRPr="003C1D97">
        <w:t xml:space="preserve"> </w:t>
      </w:r>
      <w:r>
        <w:t>of</w:t>
      </w:r>
      <w:r w:rsidRPr="003C1D97">
        <w:t xml:space="preserve"> the Queensland Racing Integrity Commission</w:t>
      </w:r>
      <w:r>
        <w:t>; and</w:t>
      </w:r>
    </w:p>
    <w:p w14:paraId="6537C1D0" w14:textId="77777777" w:rsidR="008B3787" w:rsidRPr="00FA4EF3" w:rsidRDefault="008B3787">
      <w:pPr>
        <w:pStyle w:val="Heading4"/>
      </w:pPr>
      <w:r>
        <w:t>the Club Licence Conditions,</w:t>
      </w:r>
    </w:p>
    <w:p w14:paraId="27133FDA" w14:textId="77777777" w:rsidR="008B3787" w:rsidRDefault="008B3787" w:rsidP="00096192">
      <w:pPr>
        <w:pStyle w:val="Heading3"/>
        <w:numPr>
          <w:ilvl w:val="0"/>
          <w:numId w:val="0"/>
        </w:numPr>
        <w:ind w:left="1361"/>
      </w:pPr>
      <w:r>
        <w:t xml:space="preserve">each as may be applicable </w:t>
      </w:r>
      <w:r w:rsidRPr="003C1D97">
        <w:t>from time to time</w:t>
      </w:r>
      <w:r>
        <w:t>.</w:t>
      </w:r>
    </w:p>
    <w:p w14:paraId="28854844" w14:textId="528EB3CD" w:rsidR="008B3787" w:rsidRPr="009B20E8" w:rsidRDefault="008B3787">
      <w:pPr>
        <w:pStyle w:val="Heading2"/>
      </w:pPr>
      <w:bookmarkStart w:id="402" w:name="_Toc340148121"/>
      <w:bookmarkStart w:id="403" w:name="_Toc340226955"/>
      <w:bookmarkStart w:id="404" w:name="_Toc346713050"/>
      <w:bookmarkStart w:id="405" w:name="_Toc347755230"/>
      <w:bookmarkStart w:id="406" w:name="_Ref83136426"/>
      <w:bookmarkStart w:id="407" w:name="_Ref92360604"/>
      <w:bookmarkStart w:id="408" w:name="_Ref92360611"/>
      <w:bookmarkStart w:id="409" w:name="_Ref92366343"/>
      <w:bookmarkStart w:id="410" w:name="_Ref92366345"/>
      <w:bookmarkStart w:id="411" w:name="_Ref96531122"/>
      <w:bookmarkStart w:id="412" w:name="_Ref96532456"/>
      <w:bookmarkStart w:id="413" w:name="_Ref99118096"/>
      <w:bookmarkStart w:id="414" w:name="_Ref99122306"/>
      <w:r w:rsidRPr="009B20E8">
        <w:t>Delegation</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1C3229C7" w14:textId="2BE785A2" w:rsidR="008B3787" w:rsidRDefault="008B3787">
      <w:pPr>
        <w:pStyle w:val="Heading3"/>
      </w:pPr>
      <w:r>
        <w:t xml:space="preserve">The Committee may delegate to a Committee </w:t>
      </w:r>
      <w:r w:rsidR="00EF5A0F">
        <w:t>Member</w:t>
      </w:r>
      <w:r>
        <w:t>, a subcommittee or staff, any of its powers and functions other than:</w:t>
      </w:r>
    </w:p>
    <w:p w14:paraId="4B797F4C" w14:textId="5C7D0910" w:rsidR="008B3787" w:rsidRDefault="008B3787">
      <w:pPr>
        <w:pStyle w:val="Heading4"/>
      </w:pPr>
      <w:r>
        <w:t>this power of delegation;</w:t>
      </w:r>
      <w:r w:rsidR="002B1529">
        <w:t xml:space="preserve"> or</w:t>
      </w:r>
    </w:p>
    <w:p w14:paraId="0F1575CE" w14:textId="18D8625A" w:rsidR="008B3787" w:rsidRDefault="008B3787">
      <w:pPr>
        <w:pStyle w:val="Heading4"/>
      </w:pPr>
      <w:r>
        <w:t>a duty imposed on the Committee by the Act or any other law</w:t>
      </w:r>
      <w:r w:rsidR="002B1529">
        <w:t>.</w:t>
      </w:r>
    </w:p>
    <w:p w14:paraId="6F031101" w14:textId="53C691D0" w:rsidR="008B3787" w:rsidRDefault="008B3787">
      <w:pPr>
        <w:pStyle w:val="Heading3"/>
      </w:pPr>
      <w:r>
        <w:t>The delegation must be in writing and may be subject to the conditions and limitations the Committee considers appropriate.</w:t>
      </w:r>
    </w:p>
    <w:p w14:paraId="63B03FA2" w14:textId="141D1074" w:rsidR="008B3787" w:rsidRDefault="008B3787">
      <w:pPr>
        <w:pStyle w:val="Heading3"/>
      </w:pPr>
      <w:r>
        <w:t>The Committee may, in writing, revoke a delegation wholly or in part.</w:t>
      </w:r>
    </w:p>
    <w:p w14:paraId="7F1262EE" w14:textId="63C3F511" w:rsidR="00FF7C25" w:rsidRDefault="008B3787">
      <w:pPr>
        <w:pStyle w:val="Heading3"/>
      </w:pPr>
      <w:r>
        <w:t>For the avoidance of doubt</w:t>
      </w:r>
      <w:r w:rsidR="00FF7C25">
        <w:t>:</w:t>
      </w:r>
      <w:r>
        <w:t xml:space="preserve"> </w:t>
      </w:r>
    </w:p>
    <w:p w14:paraId="56850853" w14:textId="77777777" w:rsidR="00FF7C25" w:rsidRDefault="008B3787" w:rsidP="00FF7C25">
      <w:pPr>
        <w:pStyle w:val="Heading4"/>
      </w:pPr>
      <w:r>
        <w:t xml:space="preserve">no Committee </w:t>
      </w:r>
      <w:r w:rsidR="00EF5A0F">
        <w:t>Member</w:t>
      </w:r>
      <w:r>
        <w:t xml:space="preserve">, subcommittee or staff will have authority to exercise powers or functions on behalf of the Association unless that power or function has been appropriately delegated in accordance with this </w:t>
      </w:r>
      <w:r w:rsidR="00EF5A0F">
        <w:t>Rule</w:t>
      </w:r>
      <w:r w:rsidR="00FF7C25">
        <w:t>; and</w:t>
      </w:r>
    </w:p>
    <w:p w14:paraId="7B8615D2" w14:textId="151F55CE" w:rsidR="008B3787" w:rsidRDefault="00FF7C25" w:rsidP="007D4249">
      <w:pPr>
        <w:pStyle w:val="Heading4"/>
      </w:pPr>
      <w:r>
        <w:t>a member of a subcommittee or staff is not entitled to vote at a Committee Meeting unless they are a Committee Member</w:t>
      </w:r>
      <w:r w:rsidR="008B3787">
        <w:t>.</w:t>
      </w:r>
    </w:p>
    <w:p w14:paraId="6FCAA9F6" w14:textId="4C687BDD" w:rsidR="008B3787" w:rsidRPr="009B20E8" w:rsidRDefault="008B3787">
      <w:pPr>
        <w:pStyle w:val="Heading2"/>
      </w:pPr>
      <w:bookmarkStart w:id="415" w:name="_Toc340148124"/>
      <w:bookmarkStart w:id="416" w:name="_Toc340226958"/>
      <w:bookmarkStart w:id="417" w:name="_Toc346713053"/>
      <w:bookmarkStart w:id="418" w:name="_Toc347755234"/>
      <w:bookmarkStart w:id="419" w:name="_Ref347859743"/>
      <w:r w:rsidRPr="009B20E8">
        <w:t>General Duties</w:t>
      </w:r>
      <w:bookmarkEnd w:id="415"/>
      <w:bookmarkEnd w:id="416"/>
      <w:bookmarkEnd w:id="417"/>
      <w:bookmarkEnd w:id="418"/>
      <w:bookmarkEnd w:id="419"/>
    </w:p>
    <w:p w14:paraId="4CE744F7" w14:textId="740ACBB6" w:rsidR="008B3787" w:rsidRDefault="008B3787">
      <w:pPr>
        <w:pStyle w:val="Heading3"/>
      </w:pPr>
      <w:r>
        <w:t xml:space="preserve">Each Committee </w:t>
      </w:r>
      <w:r w:rsidR="00EF5A0F">
        <w:t>Member</w:t>
      </w:r>
      <w:r>
        <w:t xml:space="preserve"> must at all times comply with these </w:t>
      </w:r>
      <w:r w:rsidR="00EF5A0F">
        <w:t>Rule</w:t>
      </w:r>
      <w:r>
        <w:t>s and the Act.</w:t>
      </w:r>
    </w:p>
    <w:p w14:paraId="5F4DA8A5" w14:textId="7A1587F3" w:rsidR="008B3787" w:rsidRDefault="008B3787">
      <w:pPr>
        <w:pStyle w:val="Heading3"/>
      </w:pPr>
      <w:r>
        <w:t xml:space="preserve">The Committee is collectively responsible for ensuring that the Association complies with the Act and that individual Committee </w:t>
      </w:r>
      <w:r w:rsidR="00EF5A0F">
        <w:t>Member</w:t>
      </w:r>
      <w:r>
        <w:t xml:space="preserve">s and </w:t>
      </w:r>
      <w:r w:rsidR="00EF5A0F">
        <w:t>Member</w:t>
      </w:r>
      <w:r>
        <w:t xml:space="preserve">s comply with these </w:t>
      </w:r>
      <w:r w:rsidR="00EF5A0F">
        <w:t>Rule</w:t>
      </w:r>
      <w:r>
        <w:t>s (together with each of the Policies).</w:t>
      </w:r>
    </w:p>
    <w:p w14:paraId="414BB7E1" w14:textId="076308C2" w:rsidR="008B3787" w:rsidRDefault="008B3787">
      <w:pPr>
        <w:pStyle w:val="Heading3"/>
      </w:pPr>
      <w:r>
        <w:t xml:space="preserve">Committee </w:t>
      </w:r>
      <w:r w:rsidR="00EF5A0F">
        <w:t>Member</w:t>
      </w:r>
      <w:r>
        <w:t>s must exercise their powers and discharge their duties:</w:t>
      </w:r>
    </w:p>
    <w:p w14:paraId="10DA08D6" w14:textId="77777777" w:rsidR="008B3787" w:rsidRDefault="008B3787">
      <w:pPr>
        <w:pStyle w:val="Heading4"/>
      </w:pPr>
      <w:r>
        <w:t>with reasonable care and diligence;</w:t>
      </w:r>
    </w:p>
    <w:p w14:paraId="1791A1E8" w14:textId="0E9BB20A" w:rsidR="008B3787" w:rsidRDefault="008B3787">
      <w:pPr>
        <w:pStyle w:val="Heading4"/>
      </w:pPr>
      <w:r>
        <w:t>in good faith in the best interests of the Association; and</w:t>
      </w:r>
    </w:p>
    <w:p w14:paraId="48FD028B" w14:textId="77777777" w:rsidR="008B3787" w:rsidRDefault="008B3787">
      <w:pPr>
        <w:pStyle w:val="Heading4"/>
      </w:pPr>
      <w:r>
        <w:t>for a proper purpose.</w:t>
      </w:r>
    </w:p>
    <w:p w14:paraId="2D57705B" w14:textId="7C9390CF" w:rsidR="008B3787" w:rsidRDefault="008B3787">
      <w:pPr>
        <w:pStyle w:val="Heading3"/>
      </w:pPr>
      <w:r>
        <w:rPr>
          <w:rFonts w:cs="Arial"/>
        </w:rPr>
        <w:t xml:space="preserve">Committee </w:t>
      </w:r>
      <w:r w:rsidR="00EF5A0F">
        <w:rPr>
          <w:rFonts w:cs="Arial"/>
        </w:rPr>
        <w:t>Member</w:t>
      </w:r>
      <w:r>
        <w:t xml:space="preserve">s and former Committee </w:t>
      </w:r>
      <w:r w:rsidR="00EF5A0F">
        <w:t>Member</w:t>
      </w:r>
      <w:r>
        <w:t>s must not make improper use of:</w:t>
      </w:r>
    </w:p>
    <w:p w14:paraId="0E7E0F14" w14:textId="77777777" w:rsidR="008B3787" w:rsidRDefault="008B3787">
      <w:pPr>
        <w:pStyle w:val="Heading4"/>
      </w:pPr>
      <w:r>
        <w:t>their position; or</w:t>
      </w:r>
    </w:p>
    <w:p w14:paraId="151538B3" w14:textId="77777777" w:rsidR="008B3787" w:rsidRDefault="008B3787">
      <w:pPr>
        <w:pStyle w:val="Heading4"/>
      </w:pPr>
      <w:r>
        <w:t>information acquired by virtue of holding their position,</w:t>
      </w:r>
    </w:p>
    <w:p w14:paraId="6A2CFAF9" w14:textId="333A9E81" w:rsidR="008B3787" w:rsidRPr="00140A85" w:rsidRDefault="008B3787" w:rsidP="00096192">
      <w:pPr>
        <w:pStyle w:val="BodySectionSub"/>
        <w:spacing w:before="0"/>
        <w:jc w:val="both"/>
        <w:rPr>
          <w:rFonts w:ascii="Gotham Book" w:hAnsi="Gotham Book" w:cs="Arial"/>
          <w:sz w:val="20"/>
        </w:rPr>
      </w:pPr>
      <w:r w:rsidRPr="00140A85">
        <w:rPr>
          <w:rFonts w:ascii="Gotham Book" w:hAnsi="Gotham Book" w:cs="Arial"/>
          <w:sz w:val="20"/>
        </w:rPr>
        <w:lastRenderedPageBreak/>
        <w:t xml:space="preserve">so as to gain an advantage for themselves, any </w:t>
      </w:r>
      <w:r w:rsidR="002F17A6">
        <w:rPr>
          <w:rFonts w:ascii="Gotham Book" w:hAnsi="Gotham Book" w:cs="Arial"/>
          <w:sz w:val="20"/>
        </w:rPr>
        <w:t>O</w:t>
      </w:r>
      <w:r w:rsidRPr="00140A85">
        <w:rPr>
          <w:rFonts w:ascii="Gotham Book" w:hAnsi="Gotham Book" w:cs="Arial"/>
          <w:sz w:val="20"/>
        </w:rPr>
        <w:t xml:space="preserve">rganisation </w:t>
      </w:r>
      <w:r w:rsidR="00EF5A0F">
        <w:rPr>
          <w:rFonts w:ascii="Gotham Book" w:hAnsi="Gotham Book" w:cs="Arial"/>
          <w:sz w:val="20"/>
        </w:rPr>
        <w:t>Member</w:t>
      </w:r>
      <w:r w:rsidRPr="00140A85">
        <w:rPr>
          <w:rFonts w:ascii="Gotham Book" w:hAnsi="Gotham Book" w:cs="Arial"/>
          <w:sz w:val="20"/>
        </w:rPr>
        <w:t xml:space="preserve"> to which they belong, or any other person or to cause detriment to the Association.</w:t>
      </w:r>
    </w:p>
    <w:p w14:paraId="0B18AB9D" w14:textId="6ADF7A1A" w:rsidR="008B3787" w:rsidRDefault="008B3787" w:rsidP="00EB7CA6">
      <w:pPr>
        <w:pStyle w:val="Heading3"/>
      </w:pPr>
      <w:r>
        <w:t xml:space="preserve">In addition to any duties imposed by these </w:t>
      </w:r>
      <w:r w:rsidR="00EF5A0F">
        <w:t>Rule</w:t>
      </w:r>
      <w:r>
        <w:t xml:space="preserve">s, a Committee </w:t>
      </w:r>
      <w:r w:rsidR="00EF5A0F">
        <w:t>Member</w:t>
      </w:r>
      <w:r>
        <w:t xml:space="preserve"> must perform any other duties imposed from time to time by resolution at a </w:t>
      </w:r>
      <w:r w:rsidR="002F17A6">
        <w:t>G</w:t>
      </w:r>
      <w:r>
        <w:t xml:space="preserve">eneral </w:t>
      </w:r>
      <w:r w:rsidR="00EF5A0F">
        <w:t>Meeting</w:t>
      </w:r>
      <w:r>
        <w:t>.</w:t>
      </w:r>
    </w:p>
    <w:p w14:paraId="4C7C692C" w14:textId="7A02141F" w:rsidR="008B3787" w:rsidRPr="009B20E8" w:rsidRDefault="00FF7C25" w:rsidP="00EB7CA6">
      <w:pPr>
        <w:pStyle w:val="Heading2"/>
      </w:pPr>
      <w:bookmarkStart w:id="420" w:name="_Ref99123249"/>
      <w:r>
        <w:t>Role of Chairperson</w:t>
      </w:r>
      <w:bookmarkEnd w:id="420"/>
    </w:p>
    <w:p w14:paraId="10C5FEE2" w14:textId="6D1C8F29" w:rsidR="008B3787" w:rsidRDefault="008B3787" w:rsidP="003D6D4A">
      <w:pPr>
        <w:pStyle w:val="Heading3"/>
      </w:pPr>
      <w:r>
        <w:t xml:space="preserve">Subject to </w:t>
      </w:r>
      <w:r w:rsidR="00EF5A0F">
        <w:t>Rule</w:t>
      </w:r>
      <w:r>
        <w:t xml:space="preserve"> </w:t>
      </w:r>
      <w:r>
        <w:fldChar w:fldCharType="begin"/>
      </w:r>
      <w:r>
        <w:instrText xml:space="preserve"> REF _Ref347475403 \w \h  \* MERGEFORMAT </w:instrText>
      </w:r>
      <w:r>
        <w:fldChar w:fldCharType="separate"/>
      </w:r>
      <w:r w:rsidR="00561668">
        <w:t>9.4(b)</w:t>
      </w:r>
      <w:r>
        <w:fldChar w:fldCharType="end"/>
      </w:r>
      <w:r>
        <w:t xml:space="preserve">, the President is the Chairperson for any </w:t>
      </w:r>
      <w:r w:rsidR="002F17A6">
        <w:t>G</w:t>
      </w:r>
      <w:r>
        <w:t xml:space="preserve">eneral </w:t>
      </w:r>
      <w:r w:rsidR="00EF5A0F">
        <w:t>Meeting</w:t>
      </w:r>
      <w:r>
        <w:t xml:space="preserve">s and for any Committee </w:t>
      </w:r>
      <w:r w:rsidR="00EF5A0F">
        <w:t>Meeting</w:t>
      </w:r>
      <w:r>
        <w:t>s.</w:t>
      </w:r>
    </w:p>
    <w:p w14:paraId="16CFCD8A" w14:textId="5AD05B17" w:rsidR="008B3787" w:rsidRDefault="008B3787" w:rsidP="004D0DE8">
      <w:pPr>
        <w:pStyle w:val="Heading3"/>
      </w:pPr>
      <w:bookmarkStart w:id="421" w:name="_Ref347475403"/>
      <w:r>
        <w:t xml:space="preserve">If the President is absent or unable to preside, the Chairperson of the </w:t>
      </w:r>
      <w:r w:rsidR="002F17A6">
        <w:t>m</w:t>
      </w:r>
      <w:r w:rsidR="00EF5A0F">
        <w:t>eeting</w:t>
      </w:r>
      <w:r>
        <w:t xml:space="preserve"> must be:</w:t>
      </w:r>
      <w:bookmarkEnd w:id="421"/>
    </w:p>
    <w:p w14:paraId="3D0CEBC5" w14:textId="3B370AE9" w:rsidR="008B3787" w:rsidRDefault="008B3787" w:rsidP="009D215B">
      <w:pPr>
        <w:pStyle w:val="Heading4"/>
      </w:pPr>
      <w:r>
        <w:t xml:space="preserve">in the case of a </w:t>
      </w:r>
      <w:r w:rsidR="002F17A6">
        <w:t>G</w:t>
      </w:r>
      <w:r>
        <w:t xml:space="preserve">eneral </w:t>
      </w:r>
      <w:r w:rsidR="00EF5A0F">
        <w:t>Meeting</w:t>
      </w:r>
      <w:r>
        <w:t xml:space="preserve">, the Vice-President or in the absence of the Vice-President, a </w:t>
      </w:r>
      <w:r w:rsidR="00EF5A0F">
        <w:t>Member</w:t>
      </w:r>
      <w:r>
        <w:t xml:space="preserve"> elected by the other </w:t>
      </w:r>
      <w:r w:rsidR="00EF5A0F">
        <w:t>Member</w:t>
      </w:r>
      <w:r>
        <w:t>s present; or</w:t>
      </w:r>
    </w:p>
    <w:p w14:paraId="33BDA6BB" w14:textId="639D80B3" w:rsidR="008B3787" w:rsidRDefault="008B3787" w:rsidP="00655485">
      <w:pPr>
        <w:pStyle w:val="Heading4"/>
      </w:pPr>
      <w:r>
        <w:t xml:space="preserve">in the case of a Committee </w:t>
      </w:r>
      <w:r w:rsidR="00EF5A0F">
        <w:t>Meeting</w:t>
      </w:r>
      <w:r>
        <w:t xml:space="preserve">, the Vice-President or in the absence of the Vice-President, a Committee </w:t>
      </w:r>
      <w:r w:rsidR="00EF5A0F">
        <w:t>Member</w:t>
      </w:r>
      <w:r>
        <w:t xml:space="preserve"> elected by the other Committee </w:t>
      </w:r>
      <w:r w:rsidR="00EF5A0F">
        <w:t>Member</w:t>
      </w:r>
      <w:r>
        <w:t>s present.</w:t>
      </w:r>
    </w:p>
    <w:p w14:paraId="2C5F40F3" w14:textId="49E1F980" w:rsidR="00FF7C25" w:rsidRDefault="00FF7C25" w:rsidP="007D4249">
      <w:pPr>
        <w:pStyle w:val="Heading3"/>
      </w:pPr>
      <w:r>
        <w:t>The Chairperson is to maintain order and conduct a General Meeting or Committee Meeting in an orderly manner.</w:t>
      </w:r>
    </w:p>
    <w:p w14:paraId="5328338E" w14:textId="77777777" w:rsidR="008B3787" w:rsidRDefault="008B3787" w:rsidP="00655485">
      <w:pPr>
        <w:pStyle w:val="Heading2"/>
      </w:pPr>
      <w:r w:rsidRPr="009B20E8">
        <w:tab/>
      </w:r>
      <w:bookmarkStart w:id="422" w:name="_Toc340148127"/>
      <w:bookmarkStart w:id="423" w:name="_Toc340226961"/>
      <w:bookmarkStart w:id="424" w:name="_Toc346713056"/>
      <w:bookmarkStart w:id="425" w:name="_Toc347755237"/>
      <w:bookmarkStart w:id="426" w:name="_Ref92366987"/>
      <w:bookmarkStart w:id="427" w:name="_Ref92367005"/>
      <w:r w:rsidRPr="009B20E8">
        <w:t>Treasurer</w:t>
      </w:r>
      <w:bookmarkEnd w:id="422"/>
      <w:bookmarkEnd w:id="423"/>
      <w:bookmarkEnd w:id="424"/>
      <w:bookmarkEnd w:id="425"/>
      <w:bookmarkEnd w:id="426"/>
      <w:bookmarkEnd w:id="427"/>
    </w:p>
    <w:p w14:paraId="484EC100" w14:textId="70120BAA" w:rsidR="008B3787" w:rsidRDefault="00C32972" w:rsidP="000756E8">
      <w:pPr>
        <w:pStyle w:val="Heading3"/>
        <w:numPr>
          <w:ilvl w:val="0"/>
          <w:numId w:val="0"/>
        </w:numPr>
        <w:ind w:left="680"/>
      </w:pPr>
      <w:r w:rsidRPr="00D7792B">
        <w:t xml:space="preserve">The Treasurer </w:t>
      </w:r>
      <w:r w:rsidR="008B3787" w:rsidRPr="00D7792B">
        <w:t xml:space="preserve">will be responsible for such duties delegated to the Treasurer by the </w:t>
      </w:r>
      <w:r w:rsidR="008B3787">
        <w:t>Committee</w:t>
      </w:r>
      <w:r w:rsidR="008B3787" w:rsidRPr="00D7792B">
        <w:t>.</w:t>
      </w:r>
    </w:p>
    <w:p w14:paraId="104F04DB" w14:textId="41312107" w:rsidR="008B3787" w:rsidRPr="009B20E8" w:rsidRDefault="008B3787" w:rsidP="001759AC">
      <w:pPr>
        <w:pStyle w:val="Heading2"/>
      </w:pPr>
      <w:bookmarkStart w:id="428" w:name="_Ref90474700"/>
      <w:r w:rsidRPr="009B20E8">
        <w:t>Secretary</w:t>
      </w:r>
      <w:bookmarkEnd w:id="428"/>
    </w:p>
    <w:p w14:paraId="4279EF98" w14:textId="77777777" w:rsidR="008B3787" w:rsidRDefault="008B3787" w:rsidP="001759AC">
      <w:pPr>
        <w:pStyle w:val="Heading3"/>
      </w:pPr>
      <w:r>
        <w:t>The Committee must ensure that a Secretary is appointed for the Association within one (1) month of its incorporation and, if a vacancy occurs in the office of Secretary, within one (1) month of that vacancy occurring.</w:t>
      </w:r>
    </w:p>
    <w:p w14:paraId="55622C1C" w14:textId="77777777" w:rsidR="008B3787" w:rsidRDefault="000F271F" w:rsidP="001759AC">
      <w:pPr>
        <w:pStyle w:val="Heading3"/>
      </w:pPr>
      <w:bookmarkStart w:id="429" w:name="_Ref92828350"/>
      <w:r>
        <w:t>The Secretary must</w:t>
      </w:r>
      <w:r w:rsidR="00120BA8">
        <w:t xml:space="preserve"> be</w:t>
      </w:r>
      <w:r w:rsidR="008B3787">
        <w:t>:</w:t>
      </w:r>
      <w:bookmarkEnd w:id="429"/>
    </w:p>
    <w:p w14:paraId="32430218" w14:textId="77777777" w:rsidR="000F271F" w:rsidRDefault="008B3787" w:rsidP="002F17A6">
      <w:pPr>
        <w:pStyle w:val="Heading4"/>
      </w:pPr>
      <w:bookmarkStart w:id="430" w:name="_Ref99117979"/>
      <w:bookmarkStart w:id="431" w:name="_Ref81143339"/>
      <w:bookmarkStart w:id="432" w:name="_Ref84407233"/>
      <w:r>
        <w:t xml:space="preserve">a Committee </w:t>
      </w:r>
      <w:r w:rsidR="00EF5A0F">
        <w:t>Member</w:t>
      </w:r>
      <w:r w:rsidR="000F271F">
        <w:t>;</w:t>
      </w:r>
      <w:r>
        <w:t xml:space="preserve"> or</w:t>
      </w:r>
      <w:bookmarkEnd w:id="430"/>
      <w:r>
        <w:t xml:space="preserve"> </w:t>
      </w:r>
    </w:p>
    <w:p w14:paraId="4FB416FA" w14:textId="77777777" w:rsidR="008B3787" w:rsidRDefault="008B3787" w:rsidP="002F17A6">
      <w:pPr>
        <w:pStyle w:val="Heading4"/>
      </w:pPr>
      <w:bookmarkStart w:id="433" w:name="_Ref92281575"/>
      <w:r>
        <w:t xml:space="preserve">another person appointed by the Committee as Secretary, whether a </w:t>
      </w:r>
      <w:r w:rsidR="00EF5A0F">
        <w:t>Member</w:t>
      </w:r>
      <w:r>
        <w:t xml:space="preserve"> of the Association or otherwise appointed by the Committee as Secretary</w:t>
      </w:r>
      <w:bookmarkEnd w:id="431"/>
      <w:r>
        <w:t>.</w:t>
      </w:r>
      <w:bookmarkEnd w:id="432"/>
      <w:bookmarkEnd w:id="433"/>
    </w:p>
    <w:p w14:paraId="7CF83777" w14:textId="4AE260DE" w:rsidR="000F271F" w:rsidRDefault="000F271F">
      <w:pPr>
        <w:pStyle w:val="Heading3"/>
      </w:pPr>
      <w:r>
        <w:t>The Secretary must:</w:t>
      </w:r>
    </w:p>
    <w:p w14:paraId="5974BA41" w14:textId="5BC2FCB1" w:rsidR="000F271F" w:rsidRDefault="000F271F">
      <w:pPr>
        <w:pStyle w:val="Heading4"/>
      </w:pPr>
      <w:r>
        <w:t>be at least 18 years old; and</w:t>
      </w:r>
    </w:p>
    <w:p w14:paraId="6E1A2A59" w14:textId="77777777" w:rsidR="000F271F" w:rsidRDefault="000F271F">
      <w:pPr>
        <w:pStyle w:val="Heading4"/>
      </w:pPr>
      <w:r>
        <w:t>reside in Queensland, or in another State but not more than 65km from the Queensland border.</w:t>
      </w:r>
    </w:p>
    <w:p w14:paraId="3D8CF689" w14:textId="77777777" w:rsidR="008B3787" w:rsidRPr="000F271F" w:rsidRDefault="008B3787">
      <w:pPr>
        <w:pStyle w:val="Heading3"/>
      </w:pPr>
      <w:r w:rsidRPr="000F271F">
        <w:t>The Committee has the power to appoint or remove a person as the Secretary from time to time in accordance with section 67 of the Act.</w:t>
      </w:r>
    </w:p>
    <w:p w14:paraId="31866EA9" w14:textId="32A17A70" w:rsidR="008B3787" w:rsidRDefault="008B3787">
      <w:pPr>
        <w:pStyle w:val="Heading3"/>
      </w:pPr>
      <w:r w:rsidDel="002E56BE">
        <w:t>The Secretary must perform any duty or function required under the Act to be performed by the secretary of an incorporated association.</w:t>
      </w:r>
    </w:p>
    <w:p w14:paraId="0D5026D5" w14:textId="77777777" w:rsidR="008B3787" w:rsidRDefault="008B3787">
      <w:pPr>
        <w:pStyle w:val="Heading3"/>
      </w:pPr>
      <w:r>
        <w:t>The Secretary must:</w:t>
      </w:r>
    </w:p>
    <w:p w14:paraId="56EE8043" w14:textId="2DB1D16B" w:rsidR="008B3787" w:rsidRDefault="008B3787">
      <w:pPr>
        <w:pStyle w:val="Heading4"/>
      </w:pPr>
      <w:r>
        <w:t xml:space="preserve">call </w:t>
      </w:r>
      <w:r w:rsidR="002F17A6">
        <w:t>m</w:t>
      </w:r>
      <w:r w:rsidR="00EF5A0F">
        <w:t>eeting</w:t>
      </w:r>
      <w:r>
        <w:t xml:space="preserve">s of the Association, including preparing notices of a </w:t>
      </w:r>
      <w:r w:rsidR="002F17A6">
        <w:t>m</w:t>
      </w:r>
      <w:r w:rsidR="00EF5A0F">
        <w:t>eeting</w:t>
      </w:r>
      <w:r>
        <w:t xml:space="preserve"> and of the business to be conducted at the </w:t>
      </w:r>
      <w:r w:rsidR="002F17A6">
        <w:t>m</w:t>
      </w:r>
      <w:r w:rsidR="00EF5A0F">
        <w:t>eeting</w:t>
      </w:r>
      <w:r>
        <w:t xml:space="preserve"> in consultation with the President;</w:t>
      </w:r>
    </w:p>
    <w:p w14:paraId="16BB5DBD" w14:textId="19BBCAFE" w:rsidR="008B3787" w:rsidRDefault="008B3787">
      <w:pPr>
        <w:pStyle w:val="Heading4"/>
      </w:pPr>
      <w:r>
        <w:t xml:space="preserve">keep minutes of </w:t>
      </w:r>
      <w:r w:rsidRPr="006A4065">
        <w:t>each</w:t>
      </w:r>
      <w:r>
        <w:t xml:space="preserve"> </w:t>
      </w:r>
      <w:r w:rsidR="002F17A6">
        <w:t>m</w:t>
      </w:r>
      <w:r w:rsidR="00EF5A0F">
        <w:t>eeting</w:t>
      </w:r>
      <w:r>
        <w:t>;</w:t>
      </w:r>
    </w:p>
    <w:p w14:paraId="2D07D582" w14:textId="0D251273" w:rsidR="008B3787" w:rsidRDefault="008B3787">
      <w:pPr>
        <w:pStyle w:val="Heading4"/>
      </w:pPr>
      <w:r>
        <w:t xml:space="preserve">maintain the Register of </w:t>
      </w:r>
      <w:r w:rsidR="00EF5A0F">
        <w:t>Member</w:t>
      </w:r>
      <w:r>
        <w:t xml:space="preserve">s in accordance with </w:t>
      </w:r>
      <w:r w:rsidR="00EF5A0F">
        <w:t>Rule</w:t>
      </w:r>
      <w:r>
        <w:t xml:space="preserve"> </w:t>
      </w:r>
      <w:r>
        <w:fldChar w:fldCharType="begin"/>
      </w:r>
      <w:r>
        <w:instrText xml:space="preserve"> REF _Ref81230997 \r \h </w:instrText>
      </w:r>
      <w:r w:rsidR="00EB7CA6">
        <w:instrText xml:space="preserve"> \* MERGEFORMAT </w:instrText>
      </w:r>
      <w:r>
        <w:fldChar w:fldCharType="separate"/>
      </w:r>
      <w:r w:rsidR="00561668">
        <w:t>5.3</w:t>
      </w:r>
      <w:r>
        <w:fldChar w:fldCharType="end"/>
      </w:r>
      <w:r>
        <w:t xml:space="preserve">; </w:t>
      </w:r>
    </w:p>
    <w:p w14:paraId="20969865" w14:textId="52F26EC6" w:rsidR="008B3787" w:rsidRDefault="008B3787">
      <w:pPr>
        <w:pStyle w:val="Heading4"/>
      </w:pPr>
      <w:bookmarkStart w:id="434" w:name="_Ref84433631"/>
      <w:r>
        <w:t xml:space="preserve">keep all correspondence and other documents of the Association, except for the financial records referred to in </w:t>
      </w:r>
      <w:r w:rsidR="00EF5A0F">
        <w:t>Rule</w:t>
      </w:r>
      <w:r>
        <w:t xml:space="preserve"> </w:t>
      </w:r>
      <w:r>
        <w:fldChar w:fldCharType="begin"/>
      </w:r>
      <w:r>
        <w:instrText xml:space="preserve"> REF _Ref347475513 \w \h </w:instrText>
      </w:r>
      <w:r w:rsidR="00EB7CA6">
        <w:instrText xml:space="preserve"> \* MERGEFORMAT </w:instrText>
      </w:r>
      <w:r>
        <w:fldChar w:fldCharType="separate"/>
      </w:r>
      <w:r w:rsidR="00561668">
        <w:t>12.2(c)</w:t>
      </w:r>
      <w:r>
        <w:fldChar w:fldCharType="end"/>
      </w:r>
      <w:r>
        <w:t>;</w:t>
      </w:r>
      <w:bookmarkEnd w:id="434"/>
      <w:r>
        <w:t xml:space="preserve"> </w:t>
      </w:r>
    </w:p>
    <w:p w14:paraId="4C612F0F" w14:textId="546732F0" w:rsidR="008B3787" w:rsidRDefault="008B3787">
      <w:pPr>
        <w:pStyle w:val="Heading4"/>
      </w:pPr>
      <w:bookmarkStart w:id="435" w:name="_Ref78297697"/>
      <w:r>
        <w:t xml:space="preserve">subject to the Act, these </w:t>
      </w:r>
      <w:r w:rsidR="00EF5A0F">
        <w:t>Rule</w:t>
      </w:r>
      <w:r>
        <w:t xml:space="preserve">s and Australian Privacy Law, provide </w:t>
      </w:r>
      <w:r w:rsidR="00EF5A0F">
        <w:t>Member</w:t>
      </w:r>
      <w:r>
        <w:t xml:space="preserve">s with access to the Register of </w:t>
      </w:r>
      <w:r w:rsidR="00EF5A0F">
        <w:t>Member</w:t>
      </w:r>
      <w:r>
        <w:t xml:space="preserve">s, the minutes of </w:t>
      </w:r>
      <w:r w:rsidR="002F17A6">
        <w:t>G</w:t>
      </w:r>
      <w:r>
        <w:t xml:space="preserve">eneral </w:t>
      </w:r>
      <w:r w:rsidR="00EF5A0F">
        <w:t>Meeting</w:t>
      </w:r>
      <w:r>
        <w:t>s and other books and documents; and</w:t>
      </w:r>
      <w:bookmarkEnd w:id="435"/>
    </w:p>
    <w:p w14:paraId="47574085" w14:textId="15EC9D37" w:rsidR="008B3787" w:rsidRDefault="008B3787">
      <w:pPr>
        <w:pStyle w:val="Heading4"/>
      </w:pPr>
      <w:r>
        <w:t xml:space="preserve">perform any other duty or function imposed on the Secretary by these </w:t>
      </w:r>
      <w:r w:rsidR="00EF5A0F">
        <w:t>Rule</w:t>
      </w:r>
      <w:r>
        <w:t>s or under section 69A of the Act.</w:t>
      </w:r>
    </w:p>
    <w:p w14:paraId="795301A2" w14:textId="77777777" w:rsidR="008B3787" w:rsidRDefault="008B3787">
      <w:pPr>
        <w:pStyle w:val="Heading3"/>
      </w:pPr>
      <w:r>
        <w:t>The Secretary must give to the Registrar notice of his or her appointment within 14 days after the appointment.</w:t>
      </w:r>
    </w:p>
    <w:p w14:paraId="0072A375" w14:textId="32A1DDAE" w:rsidR="008B3787" w:rsidRPr="00AC53E7" w:rsidRDefault="00140A85">
      <w:pPr>
        <w:pStyle w:val="Heading1"/>
      </w:pPr>
      <w:bookmarkStart w:id="436" w:name="_Toc340148132"/>
      <w:bookmarkStart w:id="437" w:name="_Toc340226966"/>
      <w:bookmarkStart w:id="438" w:name="_Toc346713061"/>
      <w:bookmarkStart w:id="439" w:name="_Ref347473806"/>
      <w:bookmarkStart w:id="440" w:name="_Ref347474010"/>
      <w:bookmarkStart w:id="441" w:name="_Ref347475577"/>
      <w:bookmarkStart w:id="442" w:name="_Ref347475694"/>
      <w:bookmarkStart w:id="443" w:name="_Toc347755238"/>
      <w:bookmarkStart w:id="444" w:name="_Ref347859668"/>
      <w:bookmarkStart w:id="445" w:name="_Toc81230339"/>
      <w:bookmarkStart w:id="446" w:name="_Toc99023407"/>
      <w:r w:rsidRPr="009B20E8">
        <w:lastRenderedPageBreak/>
        <w:t>ELECTION AND RETIREMENT</w:t>
      </w:r>
      <w:bookmarkEnd w:id="436"/>
      <w:bookmarkEnd w:id="437"/>
      <w:bookmarkEnd w:id="438"/>
      <w:bookmarkEnd w:id="439"/>
      <w:bookmarkEnd w:id="440"/>
      <w:bookmarkEnd w:id="441"/>
      <w:bookmarkEnd w:id="442"/>
      <w:bookmarkEnd w:id="443"/>
      <w:r w:rsidRPr="009B20E8">
        <w:t xml:space="preserve"> OF </w:t>
      </w:r>
      <w:r>
        <w:t xml:space="preserve">COMMITTEE </w:t>
      </w:r>
      <w:r w:rsidR="00EF5A0F">
        <w:t>MEMBER</w:t>
      </w:r>
      <w:r w:rsidRPr="009B20E8">
        <w:t>S</w:t>
      </w:r>
      <w:bookmarkEnd w:id="444"/>
      <w:bookmarkEnd w:id="445"/>
      <w:bookmarkEnd w:id="446"/>
    </w:p>
    <w:p w14:paraId="21DD73BF" w14:textId="03A17C63" w:rsidR="00FF7C25" w:rsidRDefault="00FF7C25">
      <w:pPr>
        <w:pStyle w:val="Heading2"/>
      </w:pPr>
      <w:bookmarkStart w:id="447" w:name="_Ref96594308"/>
      <w:bookmarkStart w:id="448" w:name="_Ref20379905"/>
      <w:bookmarkStart w:id="449" w:name="_Ref83127984"/>
      <w:r>
        <w:t>Tenure of Committee Members</w:t>
      </w:r>
      <w:bookmarkEnd w:id="447"/>
    </w:p>
    <w:p w14:paraId="7CC7EE2B" w14:textId="36F5C358" w:rsidR="00FF7C25" w:rsidRDefault="00FF7C25" w:rsidP="00FF7C25">
      <w:pPr>
        <w:pStyle w:val="Heading3"/>
      </w:pPr>
      <w:r>
        <w:t>At each Annual General Meeting a minimum</w:t>
      </w:r>
      <w:r w:rsidRPr="00475A57">
        <w:t xml:space="preserve"> of </w:t>
      </w:r>
      <w:r>
        <w:t xml:space="preserve">three (3) positions </w:t>
      </w:r>
      <w:r w:rsidR="00ED71F7">
        <w:t xml:space="preserve">on </w:t>
      </w:r>
      <w:r w:rsidR="00ED71F7" w:rsidRPr="00390AE7">
        <w:t xml:space="preserve">the Committee </w:t>
      </w:r>
      <w:r w:rsidR="00ED71F7">
        <w:t>must</w:t>
      </w:r>
      <w:r>
        <w:t xml:space="preserve"> be declared vacant for election.</w:t>
      </w:r>
    </w:p>
    <w:p w14:paraId="1D08F457" w14:textId="77777777" w:rsidR="00FF7C25" w:rsidRDefault="00FF7C25" w:rsidP="00FF7C25">
      <w:pPr>
        <w:pStyle w:val="Heading3"/>
      </w:pPr>
      <w:bookmarkStart w:id="450" w:name="_Ref96527909"/>
      <w:r>
        <w:t xml:space="preserve">The </w:t>
      </w:r>
      <w:r w:rsidR="00ED71F7">
        <w:t xml:space="preserve">positions to be declared vacant </w:t>
      </w:r>
      <w:r>
        <w:t>will be as follows:</w:t>
      </w:r>
      <w:bookmarkEnd w:id="450"/>
    </w:p>
    <w:p w14:paraId="7B9265E0" w14:textId="77777777" w:rsidR="00FF7C25" w:rsidRDefault="00ED71F7" w:rsidP="00FF7C25">
      <w:pPr>
        <w:pStyle w:val="Heading4"/>
      </w:pPr>
      <w:r>
        <w:t xml:space="preserve">a casual vacancy </w:t>
      </w:r>
      <w:r w:rsidR="0077511D">
        <w:t>(</w:t>
      </w:r>
      <w:r>
        <w:t xml:space="preserve">including the position of </w:t>
      </w:r>
      <w:r w:rsidR="00FF7C25">
        <w:t>any Committee Member who has filled a casual vacancy</w:t>
      </w:r>
      <w:r w:rsidR="0077511D">
        <w:t>)</w:t>
      </w:r>
      <w:r w:rsidR="00FF7C25">
        <w:t>; and</w:t>
      </w:r>
    </w:p>
    <w:p w14:paraId="3A5B2C06" w14:textId="77777777" w:rsidR="00BD5BAD" w:rsidRDefault="00BD5BAD" w:rsidP="00FF7C25">
      <w:pPr>
        <w:pStyle w:val="Heading4"/>
      </w:pPr>
      <w:r>
        <w:t>the position of a Committee Member who has held office for a term of three (3) years.</w:t>
      </w:r>
    </w:p>
    <w:p w14:paraId="6F4A55BA" w14:textId="77777777" w:rsidR="00FF7C25" w:rsidRDefault="00BD5BAD" w:rsidP="00701FD5">
      <w:pPr>
        <w:pStyle w:val="Heading3"/>
      </w:pPr>
      <w:r>
        <w:t xml:space="preserve">If the required number of vacant positions cannot be declared by following the actions set out in subrule </w:t>
      </w:r>
      <w:r>
        <w:fldChar w:fldCharType="begin"/>
      </w:r>
      <w:r>
        <w:instrText xml:space="preserve"> REF _Ref96527909 \r \h </w:instrText>
      </w:r>
      <w:r>
        <w:fldChar w:fldCharType="separate"/>
      </w:r>
      <w:r>
        <w:t>(b)</w:t>
      </w:r>
      <w:r>
        <w:fldChar w:fldCharType="end"/>
      </w:r>
      <w:r>
        <w:t xml:space="preserve"> above</w:t>
      </w:r>
      <w:r w:rsidR="00FF7C25">
        <w:t xml:space="preserve">, the </w:t>
      </w:r>
      <w:r>
        <w:t xml:space="preserve">remaining </w:t>
      </w:r>
      <w:r w:rsidR="00ED71F7">
        <w:t xml:space="preserve">positions </w:t>
      </w:r>
      <w:r>
        <w:t>to be declared vacant will be</w:t>
      </w:r>
      <w:r w:rsidR="00ED71F7">
        <w:t xml:space="preserve"> those </w:t>
      </w:r>
      <w:r>
        <w:t xml:space="preserve">of the </w:t>
      </w:r>
      <w:r w:rsidR="00FF7C25">
        <w:t>Committee Members longest in office since last being elected (or re-elected)</w:t>
      </w:r>
      <w:r>
        <w:t>.</w:t>
      </w:r>
      <w:r w:rsidR="00FF7C25">
        <w:t xml:space="preserve"> </w:t>
      </w:r>
      <w:r>
        <w:t>I</w:t>
      </w:r>
      <w:r w:rsidR="00FF7C25">
        <w:t xml:space="preserve">f there is an equal period between such Committee Members and none of them are prepared to retire, the </w:t>
      </w:r>
      <w:r w:rsidR="00E17A82">
        <w:t>vacant position or positions</w:t>
      </w:r>
      <w:r w:rsidR="00ED71F7">
        <w:t xml:space="preserve"> </w:t>
      </w:r>
      <w:r w:rsidR="00E66AE4" w:rsidRPr="00602F2E">
        <w:t xml:space="preserve">shall </w:t>
      </w:r>
      <w:r w:rsidR="00FF7C25">
        <w:t>be determined by lot amongst them.</w:t>
      </w:r>
    </w:p>
    <w:p w14:paraId="1992A4B1" w14:textId="22F20AD6" w:rsidR="00FF7C25" w:rsidRDefault="00FF7C25" w:rsidP="00D51592">
      <w:pPr>
        <w:pStyle w:val="Heading3"/>
      </w:pPr>
      <w:r>
        <w:t>A Committee Member who</w:t>
      </w:r>
      <w:r w:rsidR="00ED71F7">
        <w:t xml:space="preserve">se position is declared vacant in accordance with this Rule must </w:t>
      </w:r>
      <w:r w:rsidR="00E66AE4" w:rsidRPr="00602F2E">
        <w:t xml:space="preserve">retire from </w:t>
      </w:r>
      <w:r w:rsidR="00ED71F7">
        <w:t xml:space="preserve">that position and will </w:t>
      </w:r>
      <w:r>
        <w:t>be eligible for re-election</w:t>
      </w:r>
      <w:r w:rsidR="00ED71F7">
        <w:t xml:space="preserve"> in accordance with Rule </w:t>
      </w:r>
      <w:r w:rsidR="00ED71F7">
        <w:fldChar w:fldCharType="begin"/>
      </w:r>
      <w:r w:rsidR="00ED71F7">
        <w:instrText xml:space="preserve"> REF _Ref96528548 \w \h </w:instrText>
      </w:r>
      <w:r w:rsidR="00ED71F7">
        <w:fldChar w:fldCharType="separate"/>
      </w:r>
      <w:r w:rsidR="00561668">
        <w:t>10.2</w:t>
      </w:r>
      <w:r w:rsidR="00ED71F7">
        <w:fldChar w:fldCharType="end"/>
      </w:r>
      <w:r>
        <w:t>.</w:t>
      </w:r>
    </w:p>
    <w:p w14:paraId="48F57FDE" w14:textId="1E75A23B" w:rsidR="008B3787" w:rsidRDefault="008B3787">
      <w:pPr>
        <w:pStyle w:val="Heading2"/>
      </w:pPr>
      <w:bookmarkStart w:id="451" w:name="_Ref96528548"/>
      <w:r>
        <w:t>Election of</w:t>
      </w:r>
      <w:r w:rsidRPr="009B20E8">
        <w:t xml:space="preserve"> </w:t>
      </w:r>
      <w:r>
        <w:t xml:space="preserve">Committee </w:t>
      </w:r>
      <w:r w:rsidR="00EF5A0F">
        <w:t>Member</w:t>
      </w:r>
      <w:r w:rsidRPr="009B20E8">
        <w:t>s</w:t>
      </w:r>
      <w:bookmarkEnd w:id="448"/>
      <w:bookmarkEnd w:id="449"/>
      <w:bookmarkEnd w:id="451"/>
    </w:p>
    <w:p w14:paraId="0D37429E" w14:textId="3B8CC4BF" w:rsidR="008B3787" w:rsidRPr="007511EC" w:rsidRDefault="008B3787" w:rsidP="007D4249">
      <w:pPr>
        <w:pStyle w:val="Heading3"/>
      </w:pPr>
      <w:r>
        <w:t xml:space="preserve">A Committee </w:t>
      </w:r>
      <w:r w:rsidR="00EF5A0F">
        <w:t>Member</w:t>
      </w:r>
      <w:r>
        <w:t xml:space="preserve"> may only be elected as follows:</w:t>
      </w:r>
    </w:p>
    <w:p w14:paraId="0006FD87" w14:textId="08094E09" w:rsidR="00014328" w:rsidRDefault="008B3787" w:rsidP="00014328">
      <w:pPr>
        <w:pStyle w:val="Heading4"/>
      </w:pPr>
      <w:bookmarkStart w:id="452" w:name="_Ref347301699"/>
      <w:r>
        <w:t xml:space="preserve">any </w:t>
      </w:r>
      <w:r w:rsidR="00EF5A0F">
        <w:t>Member</w:t>
      </w:r>
      <w:r>
        <w:t xml:space="preserve"> </w:t>
      </w:r>
      <w:r w:rsidR="00014328">
        <w:t>may nominate to be elected as</w:t>
      </w:r>
      <w:r w:rsidR="005E2278">
        <w:t xml:space="preserve"> a Committee</w:t>
      </w:r>
      <w:r w:rsidR="00014328">
        <w:t xml:space="preserve"> Member, provided that:</w:t>
      </w:r>
    </w:p>
    <w:p w14:paraId="30AE8965" w14:textId="77777777" w:rsidR="00014328" w:rsidRDefault="00014328" w:rsidP="00014328">
      <w:pPr>
        <w:pStyle w:val="Heading5"/>
        <w:ind w:left="2750" w:hanging="709"/>
      </w:pPr>
      <w:r>
        <w:t>the person is at least 18 years old;</w:t>
      </w:r>
    </w:p>
    <w:p w14:paraId="166AB265" w14:textId="3B1567B0" w:rsidR="00014328" w:rsidRDefault="00014328" w:rsidP="00014328">
      <w:pPr>
        <w:pStyle w:val="Heading5"/>
        <w:ind w:left="2750" w:hanging="709"/>
      </w:pPr>
      <w:r>
        <w:t>the person</w:t>
      </w:r>
      <w:r w:rsidR="008B3787">
        <w:t xml:space="preserve"> is entitled to vote at the time nominations are called for in the relevant year</w:t>
      </w:r>
      <w:r>
        <w:t>;</w:t>
      </w:r>
      <w:r w:rsidR="008B3787">
        <w:t xml:space="preserve"> </w:t>
      </w:r>
    </w:p>
    <w:p w14:paraId="1C03539C" w14:textId="7B8B3790" w:rsidR="008B3787" w:rsidRDefault="008B3787" w:rsidP="00014328">
      <w:pPr>
        <w:pStyle w:val="Heading5"/>
        <w:ind w:left="2750" w:hanging="709"/>
      </w:pPr>
      <w:r>
        <w:t xml:space="preserve">the person is not ineligible to be a Committee </w:t>
      </w:r>
      <w:r w:rsidR="002F17A6">
        <w:t xml:space="preserve">Member </w:t>
      </w:r>
      <w:r>
        <w:t>under section 61A of the Act;</w:t>
      </w:r>
      <w:r w:rsidR="00014328">
        <w:t xml:space="preserve"> and</w:t>
      </w:r>
    </w:p>
    <w:p w14:paraId="26DF89E6" w14:textId="126D5528" w:rsidR="00014328" w:rsidRDefault="00014328" w:rsidP="007D4249">
      <w:pPr>
        <w:pStyle w:val="Heading5"/>
        <w:ind w:left="2750" w:hanging="709"/>
      </w:pPr>
      <w:r>
        <w:t>the person has not previously been removed from the Committee pursuant to these Rules;</w:t>
      </w:r>
    </w:p>
    <w:p w14:paraId="46AB4197" w14:textId="77777777" w:rsidR="008B3787" w:rsidRDefault="008B3787" w:rsidP="007D4249">
      <w:pPr>
        <w:pStyle w:val="Heading4"/>
      </w:pPr>
      <w:bookmarkStart w:id="453" w:name="_Ref81226195"/>
      <w:r>
        <w:t>the nomination must:</w:t>
      </w:r>
      <w:bookmarkEnd w:id="453"/>
    </w:p>
    <w:p w14:paraId="3300275B" w14:textId="1E4EE45C" w:rsidR="008B3787" w:rsidRDefault="008B3787" w:rsidP="007D4249">
      <w:pPr>
        <w:pStyle w:val="Heading5"/>
        <w:ind w:left="2750" w:hanging="709"/>
      </w:pPr>
      <w:r>
        <w:t xml:space="preserve">be made in writing, signed by two (2) </w:t>
      </w:r>
      <w:r w:rsidR="00EF5A0F">
        <w:t>Member</w:t>
      </w:r>
      <w:r>
        <w:t xml:space="preserve">s and accompanied by the written consent of the candidate (which may be endorsed on the form of nomination); </w:t>
      </w:r>
    </w:p>
    <w:p w14:paraId="27F29E4F" w14:textId="3F378BD3" w:rsidR="008B3787" w:rsidRDefault="008B3787" w:rsidP="007D4249">
      <w:pPr>
        <w:pStyle w:val="Heading5"/>
        <w:ind w:left="2750" w:hanging="709"/>
      </w:pPr>
      <w:r>
        <w:t xml:space="preserve">be delivered to the Secretary </w:t>
      </w:r>
      <w:r w:rsidR="004339E9">
        <w:t>at least</w:t>
      </w:r>
      <w:r>
        <w:t xml:space="preserve"> </w:t>
      </w:r>
      <w:r w:rsidRPr="00911C1F">
        <w:t>14</w:t>
      </w:r>
      <w:r>
        <w:t xml:space="preserve"> days before the date fixed for the </w:t>
      </w:r>
      <w:r w:rsidR="00EF5A0F">
        <w:t>Annual General</w:t>
      </w:r>
      <w:r>
        <w:t xml:space="preserve"> </w:t>
      </w:r>
      <w:r w:rsidR="00EF5A0F">
        <w:t>Meeting</w:t>
      </w:r>
      <w:r>
        <w:t>; and</w:t>
      </w:r>
    </w:p>
    <w:p w14:paraId="21B004C8" w14:textId="6241798D" w:rsidR="008B3787" w:rsidRDefault="008B3787" w:rsidP="007D4249">
      <w:pPr>
        <w:pStyle w:val="Heading5"/>
        <w:ind w:left="2750" w:hanging="709"/>
      </w:pPr>
      <w:r>
        <w:t xml:space="preserve">otherwise comply with any </w:t>
      </w:r>
      <w:r w:rsidR="00CE3C6B">
        <w:t>Policies</w:t>
      </w:r>
      <w:r>
        <w:t xml:space="preserve"> established by the Committee from time to time in respect of the nominations process;</w:t>
      </w:r>
    </w:p>
    <w:p w14:paraId="12A874BC" w14:textId="7752B9F0" w:rsidR="00014328" w:rsidRDefault="00014328" w:rsidP="00014328">
      <w:pPr>
        <w:pStyle w:val="Heading4"/>
      </w:pPr>
      <w:r w:rsidRPr="00014328">
        <w:t xml:space="preserve">a list of candidates’ names in alphabetical order, with the names of the </w:t>
      </w:r>
      <w:r w:rsidR="003B0304">
        <w:t>M</w:t>
      </w:r>
      <w:r w:rsidRPr="00014328">
        <w:t xml:space="preserve">embers who nominated each candidate, </w:t>
      </w:r>
      <w:r w:rsidR="005E2278">
        <w:t>must be</w:t>
      </w:r>
      <w:r w:rsidRPr="00014328">
        <w:t xml:space="preserve"> </w:t>
      </w:r>
      <w:r w:rsidR="00E175AC">
        <w:t>available for viewing by any Member</w:t>
      </w:r>
      <w:r w:rsidRPr="00014328">
        <w:t xml:space="preserve"> </w:t>
      </w:r>
      <w:r w:rsidR="00E175AC">
        <w:t>on request to the Secretary</w:t>
      </w:r>
      <w:r w:rsidRPr="00014328">
        <w:t xml:space="preserve"> </w:t>
      </w:r>
      <w:r w:rsidR="00E125F0">
        <w:t>within</w:t>
      </w:r>
      <w:r w:rsidRPr="00014328">
        <w:t xml:space="preserve"> seven (7) days </w:t>
      </w:r>
      <w:r w:rsidR="00E125F0">
        <w:t>of</w:t>
      </w:r>
      <w:r w:rsidRPr="00014328">
        <w:t xml:space="preserve"> the Annual General Meeting</w:t>
      </w:r>
      <w:r w:rsidR="00E175AC">
        <w:t xml:space="preserve"> and the list must be available for inspection at the commencement of the Annual General Meeting</w:t>
      </w:r>
      <w:r w:rsidRPr="00014328">
        <w:t>;</w:t>
      </w:r>
    </w:p>
    <w:p w14:paraId="21DDFE3B" w14:textId="670A0CEF" w:rsidR="008B3787" w:rsidRDefault="00E175AC" w:rsidP="007D4249">
      <w:pPr>
        <w:pStyle w:val="Heading4"/>
      </w:pPr>
      <w:r>
        <w:t xml:space="preserve">if </w:t>
      </w:r>
      <w:r w:rsidR="008B3787">
        <w:t xml:space="preserve">insufficient nominations </w:t>
      </w:r>
      <w:r>
        <w:t xml:space="preserve">are </w:t>
      </w:r>
      <w:r w:rsidR="008B3787">
        <w:t>received to fill all vacancies on the Committee, the</w:t>
      </w:r>
      <w:r>
        <w:t xml:space="preserve"> candidates nominated</w:t>
      </w:r>
      <w:r w:rsidR="005E2278">
        <w:t xml:space="preserve"> </w:t>
      </w:r>
      <w:r w:rsidR="008B3787">
        <w:t>will be deemed to be elected and further</w:t>
      </w:r>
      <w:r>
        <w:t xml:space="preserve"> nominations </w:t>
      </w:r>
      <w:r w:rsidR="008B3787">
        <w:t xml:space="preserve">for the remaining vacancies </w:t>
      </w:r>
      <w:r>
        <w:t xml:space="preserve">may be </w:t>
      </w:r>
      <w:r w:rsidR="008B3787">
        <w:t>received</w:t>
      </w:r>
      <w:r>
        <w:t xml:space="preserve"> from the floor </w:t>
      </w:r>
      <w:r w:rsidR="008B3787">
        <w:t xml:space="preserve">at the </w:t>
      </w:r>
      <w:r w:rsidR="00EF5A0F">
        <w:t>Annual General</w:t>
      </w:r>
      <w:r w:rsidR="008B3787">
        <w:t xml:space="preserve"> </w:t>
      </w:r>
      <w:r w:rsidR="00EF5A0F">
        <w:t>Meeting</w:t>
      </w:r>
      <w:r w:rsidR="008B3787">
        <w:t>;</w:t>
      </w:r>
    </w:p>
    <w:p w14:paraId="78B43C74" w14:textId="136D365C" w:rsidR="008B3787" w:rsidRDefault="008B3787" w:rsidP="007D4249">
      <w:pPr>
        <w:pStyle w:val="Heading4"/>
      </w:pPr>
      <w:r>
        <w:t xml:space="preserve">if the number of valid nominations received is equal to the number </w:t>
      </w:r>
      <w:r w:rsidR="00E175AC">
        <w:t xml:space="preserve">of </w:t>
      </w:r>
      <w:r>
        <w:t>vacancies to be filled, the persons nominated will be deemed to be elected;</w:t>
      </w:r>
    </w:p>
    <w:p w14:paraId="0E513C3E" w14:textId="116DF768" w:rsidR="008B3787" w:rsidRDefault="00E175AC" w:rsidP="007D4249">
      <w:pPr>
        <w:pStyle w:val="Heading4"/>
      </w:pPr>
      <w:r>
        <w:t xml:space="preserve">if the number of valid nominations </w:t>
      </w:r>
      <w:r w:rsidR="008B3787">
        <w:t xml:space="preserve">exceeds the number of vacancies to be filled, a ballot must be held in which each </w:t>
      </w:r>
      <w:r w:rsidR="00EF5A0F">
        <w:t>Member</w:t>
      </w:r>
      <w:r w:rsidR="008B3787">
        <w:t xml:space="preserve"> present and </w:t>
      </w:r>
      <w:r w:rsidR="002F17A6">
        <w:t xml:space="preserve">entitled </w:t>
      </w:r>
      <w:r w:rsidR="008B3787">
        <w:t xml:space="preserve">to vote may vote </w:t>
      </w:r>
      <w:r w:rsidR="005E2278">
        <w:t xml:space="preserve">for </w:t>
      </w:r>
      <w:r w:rsidR="008B3787">
        <w:t>one (1) candidate for each vacant</w:t>
      </w:r>
      <w:r w:rsidR="005E2278">
        <w:t xml:space="preserve"> position on</w:t>
      </w:r>
      <w:r>
        <w:t xml:space="preserve"> the Committee</w:t>
      </w:r>
      <w:r w:rsidR="008B3787">
        <w:t>; and</w:t>
      </w:r>
    </w:p>
    <w:p w14:paraId="5D80D8E9" w14:textId="4FD5398A" w:rsidR="008B3787" w:rsidRDefault="008B3787" w:rsidP="00014328">
      <w:pPr>
        <w:pStyle w:val="Heading4"/>
      </w:pPr>
      <w:r>
        <w:lastRenderedPageBreak/>
        <w:t xml:space="preserve">should any such </w:t>
      </w:r>
      <w:r w:rsidR="00973518">
        <w:t>position</w:t>
      </w:r>
      <w:r>
        <w:t xml:space="preserve"> or </w:t>
      </w:r>
      <w:r w:rsidR="00973518">
        <w:t>positions</w:t>
      </w:r>
      <w:r>
        <w:t xml:space="preserve"> not be filled in this manner at a relevant </w:t>
      </w:r>
      <w:r w:rsidR="002F17A6">
        <w:t>m</w:t>
      </w:r>
      <w:r w:rsidR="00EF5A0F">
        <w:t>eeting</w:t>
      </w:r>
      <w:r>
        <w:t xml:space="preserve">, that </w:t>
      </w:r>
      <w:r w:rsidR="00973518">
        <w:t>position</w:t>
      </w:r>
      <w:r>
        <w:t xml:space="preserve"> may be filled for the ensuing term by the Committee in the same manner as provided for in these </w:t>
      </w:r>
      <w:r w:rsidR="00EF5A0F">
        <w:t>Rule</w:t>
      </w:r>
      <w:r>
        <w:t>s for filling casual vacancies.</w:t>
      </w:r>
    </w:p>
    <w:p w14:paraId="27F7207F" w14:textId="052B4A25" w:rsidR="00014328" w:rsidRDefault="00014328" w:rsidP="00014328">
      <w:pPr>
        <w:pStyle w:val="Heading3"/>
      </w:pPr>
      <w:r w:rsidRPr="00014328">
        <w:t>A candidate for election as a Committee Member may withdraw from the election by giving written notice to the Secretary.</w:t>
      </w:r>
    </w:p>
    <w:bookmarkEnd w:id="452"/>
    <w:p w14:paraId="44681039" w14:textId="76D0638B" w:rsidR="00014328" w:rsidRDefault="008B3787">
      <w:pPr>
        <w:pStyle w:val="Heading3"/>
      </w:pPr>
      <w:r>
        <w:t xml:space="preserve">Notwithstanding any other provision in this </w:t>
      </w:r>
      <w:r w:rsidR="00EF5A0F">
        <w:t>Rule</w:t>
      </w:r>
      <w:r w:rsidR="00014328">
        <w:t xml:space="preserve"> </w:t>
      </w:r>
      <w:r w:rsidR="00014328">
        <w:fldChar w:fldCharType="begin"/>
      </w:r>
      <w:r w:rsidR="00014328">
        <w:instrText xml:space="preserve"> REF _Ref96528548 \r \h </w:instrText>
      </w:r>
      <w:r w:rsidR="00014328">
        <w:fldChar w:fldCharType="separate"/>
      </w:r>
      <w:r w:rsidR="00561668">
        <w:t>10.2</w:t>
      </w:r>
      <w:r w:rsidR="00014328">
        <w:fldChar w:fldCharType="end"/>
      </w:r>
      <w:r>
        <w:t xml:space="preserve">, a retiring Committee </w:t>
      </w:r>
      <w:r w:rsidR="00EF5A0F">
        <w:t>Member</w:t>
      </w:r>
      <w:r w:rsidR="00014328">
        <w:t>:</w:t>
      </w:r>
    </w:p>
    <w:p w14:paraId="5E1FCCEC" w14:textId="0C9D16FC" w:rsidR="00D94553" w:rsidRDefault="00D94553" w:rsidP="007D4249">
      <w:pPr>
        <w:pStyle w:val="Heading4"/>
      </w:pPr>
      <w:r>
        <w:t xml:space="preserve">is eligible for re-election to the Committee without having to provide the nomination required in Rule </w:t>
      </w:r>
      <w:r>
        <w:fldChar w:fldCharType="begin"/>
      </w:r>
      <w:r>
        <w:instrText xml:space="preserve"> REF _Ref81226195 \w \h </w:instrText>
      </w:r>
      <w:r>
        <w:fldChar w:fldCharType="separate"/>
      </w:r>
      <w:r w:rsidR="00561668">
        <w:t>10.2(a)(ii)</w:t>
      </w:r>
      <w:r>
        <w:fldChar w:fldCharType="end"/>
      </w:r>
      <w:r>
        <w:t xml:space="preserve"> provided that, by the date fixed for the closure of nominations, the annual membership fee for the </w:t>
      </w:r>
      <w:r w:rsidR="00C760F1">
        <w:t>relevant Financial Y</w:t>
      </w:r>
      <w:r>
        <w:t>ear has been paid and they have given written notice to the Secretary of their willingness to nominate for re-election; and</w:t>
      </w:r>
    </w:p>
    <w:p w14:paraId="0FBA6D41" w14:textId="28568DBE" w:rsidR="008B3787" w:rsidRDefault="00D94553" w:rsidP="007D4249">
      <w:pPr>
        <w:pStyle w:val="Heading4"/>
      </w:pPr>
      <w:r>
        <w:t>will</w:t>
      </w:r>
      <w:r w:rsidR="008B3787">
        <w:t xml:space="preserve"> hold office as Committee </w:t>
      </w:r>
      <w:r w:rsidR="00EF5A0F">
        <w:t>Member</w:t>
      </w:r>
      <w:r w:rsidR="008B3787">
        <w:t xml:space="preserve"> until the end of the </w:t>
      </w:r>
      <w:r w:rsidR="00FD1659">
        <w:t>m</w:t>
      </w:r>
      <w:r w:rsidR="00EF5A0F">
        <w:t>eeting</w:t>
      </w:r>
      <w:r w:rsidR="008B3787">
        <w:t xml:space="preserve"> at which that person retires.</w:t>
      </w:r>
    </w:p>
    <w:p w14:paraId="7DFDFE2C" w14:textId="5E37084E" w:rsidR="008B3787" w:rsidRDefault="008B3787">
      <w:pPr>
        <w:pStyle w:val="Heading3"/>
      </w:pPr>
      <w:r>
        <w:t>The Committee must ensure that, before a person is elected (or, in the case of a</w:t>
      </w:r>
      <w:r w:rsidR="00D94553">
        <w:t xml:space="preserve"> person appoint by the Committee to fill a casual vacancy</w:t>
      </w:r>
      <w:r>
        <w:t xml:space="preserve">, appointed) as a Committee </w:t>
      </w:r>
      <w:r w:rsidR="00EF5A0F">
        <w:t>Member</w:t>
      </w:r>
      <w:r>
        <w:t>, the person is advised:</w:t>
      </w:r>
    </w:p>
    <w:p w14:paraId="140CDA98" w14:textId="77777777" w:rsidR="008B3787" w:rsidRDefault="008B3787">
      <w:pPr>
        <w:pStyle w:val="Heading4"/>
      </w:pPr>
      <w:r>
        <w:t>whether or not the Association has public liability insurance; and</w:t>
      </w:r>
    </w:p>
    <w:p w14:paraId="4C2AAF64" w14:textId="77777777" w:rsidR="008B3787" w:rsidRDefault="008B3787">
      <w:pPr>
        <w:pStyle w:val="Heading4"/>
      </w:pPr>
      <w:r>
        <w:t>if the Association has public liability insurance, the amount of the insurance.</w:t>
      </w:r>
    </w:p>
    <w:p w14:paraId="7A7BFAE0" w14:textId="77777777" w:rsidR="00D94553" w:rsidRDefault="00D94553">
      <w:pPr>
        <w:pStyle w:val="Heading2"/>
      </w:pPr>
      <w:bookmarkStart w:id="454" w:name="_Ref96531011"/>
      <w:bookmarkStart w:id="455" w:name="_Toc340148136"/>
      <w:bookmarkStart w:id="456" w:name="_Toc340226970"/>
      <w:bookmarkStart w:id="457" w:name="_Toc346713065"/>
      <w:bookmarkStart w:id="458" w:name="_Ref347475679"/>
      <w:bookmarkStart w:id="459" w:name="_Toc347755239"/>
      <w:bookmarkStart w:id="460" w:name="_Ref92362235"/>
      <w:bookmarkStart w:id="461" w:name="_Ref92362241"/>
      <w:bookmarkStart w:id="462" w:name="_Ref92368982"/>
      <w:bookmarkStart w:id="463" w:name="_Ref92368985"/>
      <w:r>
        <w:t>Executive</w:t>
      </w:r>
      <w:bookmarkEnd w:id="454"/>
    </w:p>
    <w:p w14:paraId="2D94E3E7" w14:textId="3B5B41C8" w:rsidR="00DB4A7C" w:rsidRDefault="00D94553" w:rsidP="00D94553">
      <w:pPr>
        <w:pStyle w:val="Heading3"/>
      </w:pPr>
      <w:r>
        <w:t>The Committee must, at its first Committee Meeting after the Annual General Meeting</w:t>
      </w:r>
      <w:r w:rsidR="008C09AC">
        <w:t xml:space="preserve"> or </w:t>
      </w:r>
      <w:r>
        <w:t>during an adjournment</w:t>
      </w:r>
      <w:r w:rsidR="008C09AC">
        <w:t xml:space="preserve"> of the Annual General Meeting</w:t>
      </w:r>
      <w:r>
        <w:t xml:space="preserve">, </w:t>
      </w:r>
      <w:r w:rsidR="00DB4A7C">
        <w:t xml:space="preserve">appoint </w:t>
      </w:r>
      <w:r w:rsidR="008C09AC">
        <w:t xml:space="preserve">a </w:t>
      </w:r>
      <w:r w:rsidR="00DB4A7C">
        <w:t>subcommittee consisting</w:t>
      </w:r>
      <w:r w:rsidR="008C09AC">
        <w:t xml:space="preserve"> of </w:t>
      </w:r>
      <w:r w:rsidR="00DB4A7C">
        <w:t>up</w:t>
      </w:r>
      <w:r w:rsidR="008C09AC">
        <w:t xml:space="preserve"> to </w:t>
      </w:r>
      <w:r w:rsidR="00DB4A7C">
        <w:t>four (4) Committee Members, including:</w:t>
      </w:r>
    </w:p>
    <w:p w14:paraId="43F7E34B" w14:textId="77777777" w:rsidR="00DB4A7C" w:rsidRDefault="00DB4A7C" w:rsidP="00DB4A7C">
      <w:pPr>
        <w:pStyle w:val="Heading4"/>
      </w:pPr>
      <w:r>
        <w:t>a President;</w:t>
      </w:r>
    </w:p>
    <w:p w14:paraId="17D78DF0" w14:textId="77777777" w:rsidR="00DB4A7C" w:rsidRDefault="00DB4A7C" w:rsidP="00DB4A7C">
      <w:pPr>
        <w:pStyle w:val="Heading4"/>
      </w:pPr>
      <w:r>
        <w:t>a Vice President;</w:t>
      </w:r>
    </w:p>
    <w:p w14:paraId="436CF3EC" w14:textId="77777777" w:rsidR="00DB4A7C" w:rsidRDefault="00DB4A7C" w:rsidP="00DB4A7C">
      <w:pPr>
        <w:pStyle w:val="Heading4"/>
      </w:pPr>
      <w:r>
        <w:t>a Treasurer; and</w:t>
      </w:r>
    </w:p>
    <w:p w14:paraId="51ED91A0" w14:textId="01FB2E76" w:rsidR="00DB4A7C" w:rsidRDefault="00DB4A7C" w:rsidP="00DB4A7C">
      <w:pPr>
        <w:pStyle w:val="Heading4"/>
      </w:pPr>
      <w:r>
        <w:t xml:space="preserve">a Secretary (if </w:t>
      </w:r>
      <w:r w:rsidR="008C09AC">
        <w:t xml:space="preserve">the </w:t>
      </w:r>
      <w:r>
        <w:t>Secretary is a Committee Member),</w:t>
      </w:r>
    </w:p>
    <w:p w14:paraId="21F879EC" w14:textId="77777777" w:rsidR="00D94553" w:rsidRDefault="00341024" w:rsidP="00E44514">
      <w:pPr>
        <w:pStyle w:val="Heading4"/>
        <w:numPr>
          <w:ilvl w:val="0"/>
          <w:numId w:val="0"/>
        </w:numPr>
        <w:ind w:left="1361"/>
      </w:pPr>
      <w:r>
        <w:t>(</w:t>
      </w:r>
      <w:r w:rsidR="00DB4A7C">
        <w:t>“</w:t>
      </w:r>
      <w:r w:rsidR="00DB4A7C" w:rsidRPr="00E44514">
        <w:rPr>
          <w:rFonts w:ascii="Gotham Bold" w:hAnsi="Gotham Bold"/>
        </w:rPr>
        <w:t>the Executive</w:t>
      </w:r>
      <w:r w:rsidR="00DB4A7C">
        <w:t>"</w:t>
      </w:r>
      <w:r>
        <w:t>)</w:t>
      </w:r>
      <w:r w:rsidR="00D94553">
        <w:t>.</w:t>
      </w:r>
    </w:p>
    <w:p w14:paraId="546A218F" w14:textId="77777777" w:rsidR="007E52DB" w:rsidRDefault="007E52DB" w:rsidP="00E13E76">
      <w:pPr>
        <w:pStyle w:val="Heading3"/>
      </w:pPr>
      <w:bookmarkStart w:id="464" w:name="_Ref96594850"/>
      <w:r>
        <w:t>The Executive will continue in existence until the next Annual General Meeting.</w:t>
      </w:r>
    </w:p>
    <w:p w14:paraId="06964817" w14:textId="77777777" w:rsidR="007E52DB" w:rsidRDefault="007E52DB" w:rsidP="00E13E76">
      <w:pPr>
        <w:pStyle w:val="Heading3"/>
      </w:pPr>
      <w:r>
        <w:t xml:space="preserve">The Executive will have the powers and functions delegated to it in accordance with Rule </w:t>
      </w:r>
      <w:r>
        <w:fldChar w:fldCharType="begin"/>
      </w:r>
      <w:r>
        <w:instrText xml:space="preserve"> REF _Ref99118096 \w \h </w:instrText>
      </w:r>
      <w:r>
        <w:fldChar w:fldCharType="separate"/>
      </w:r>
      <w:r w:rsidR="00561668">
        <w:t>9.2</w:t>
      </w:r>
      <w:r>
        <w:fldChar w:fldCharType="end"/>
      </w:r>
      <w:r>
        <w:t xml:space="preserve"> (if any).</w:t>
      </w:r>
    </w:p>
    <w:p w14:paraId="4E58455D" w14:textId="4131A9F0" w:rsidR="00D94553" w:rsidRPr="00EE7721" w:rsidRDefault="00D94553" w:rsidP="00E13E76">
      <w:pPr>
        <w:pStyle w:val="Heading3"/>
      </w:pPr>
      <w:bookmarkStart w:id="465" w:name="_Ref99120854"/>
      <w:r w:rsidRPr="00EE7721">
        <w:t xml:space="preserve">A person who has served for six (6) continuous years on the Executive must stand down from that position for at least 12 months before being eligible for re-appointment </w:t>
      </w:r>
      <w:r w:rsidR="007E52DB" w:rsidRPr="00EE7721">
        <w:t>on the Executive</w:t>
      </w:r>
      <w:r w:rsidRPr="00EE7721">
        <w:t>.</w:t>
      </w:r>
      <w:bookmarkEnd w:id="464"/>
      <w:bookmarkEnd w:id="465"/>
    </w:p>
    <w:p w14:paraId="3A681246" w14:textId="6AB4A02E" w:rsidR="00D94553" w:rsidRDefault="00D94553" w:rsidP="00D51592">
      <w:pPr>
        <w:pStyle w:val="Heading3"/>
      </w:pPr>
      <w:r>
        <w:t xml:space="preserve">Should a position on the Executive become vacant at any time, the </w:t>
      </w:r>
      <w:r w:rsidR="001C390E">
        <w:t xml:space="preserve">remaining </w:t>
      </w:r>
      <w:r>
        <w:t xml:space="preserve">Committee Members must elect one of its number to </w:t>
      </w:r>
      <w:r w:rsidR="00B77504">
        <w:t>fill</w:t>
      </w:r>
      <w:r>
        <w:t xml:space="preserve"> that position</w:t>
      </w:r>
      <w:r w:rsidR="0031386F">
        <w:t xml:space="preserve"> by simple majority</w:t>
      </w:r>
      <w:r>
        <w:t>.</w:t>
      </w:r>
    </w:p>
    <w:p w14:paraId="1C9775AF" w14:textId="67616A81" w:rsidR="008B3787" w:rsidRPr="009B20E8" w:rsidRDefault="008B3787">
      <w:pPr>
        <w:pStyle w:val="Heading2"/>
      </w:pPr>
      <w:bookmarkStart w:id="466" w:name="_Ref96529041"/>
      <w:r w:rsidRPr="009B20E8">
        <w:t>Vacation of office</w:t>
      </w:r>
      <w:bookmarkEnd w:id="455"/>
      <w:bookmarkEnd w:id="456"/>
      <w:bookmarkEnd w:id="457"/>
      <w:bookmarkEnd w:id="458"/>
      <w:bookmarkEnd w:id="459"/>
      <w:bookmarkEnd w:id="460"/>
      <w:bookmarkEnd w:id="461"/>
      <w:bookmarkEnd w:id="462"/>
      <w:bookmarkEnd w:id="463"/>
      <w:bookmarkEnd w:id="466"/>
    </w:p>
    <w:p w14:paraId="798A72B1" w14:textId="6C4EFF54" w:rsidR="008B3787" w:rsidRDefault="008B3787">
      <w:pPr>
        <w:pStyle w:val="Heading3"/>
      </w:pPr>
      <w:r>
        <w:t xml:space="preserve">The office of a Committee </w:t>
      </w:r>
      <w:r w:rsidR="00EF5A0F">
        <w:t>Member</w:t>
      </w:r>
      <w:r>
        <w:t xml:space="preserve"> becomes vacant if:</w:t>
      </w:r>
    </w:p>
    <w:p w14:paraId="4F5EF260" w14:textId="1B4AA77D" w:rsidR="008B3787" w:rsidRDefault="008B3787">
      <w:pPr>
        <w:pStyle w:val="Heading4"/>
      </w:pPr>
      <w:r>
        <w:t xml:space="preserve">the Committee </w:t>
      </w:r>
      <w:r w:rsidR="00EF5A0F">
        <w:t>Member</w:t>
      </w:r>
      <w:r w:rsidR="002B1529">
        <w:t xml:space="preserve"> </w:t>
      </w:r>
      <w:r>
        <w:t xml:space="preserve">fails to attend three (3) consecutive Committee </w:t>
      </w:r>
      <w:r w:rsidR="00EF5A0F">
        <w:t>Meeting</w:t>
      </w:r>
      <w:r>
        <w:t xml:space="preserve">s (other than </w:t>
      </w:r>
      <w:r w:rsidR="00D94553">
        <w:t>an</w:t>
      </w:r>
      <w:r>
        <w:t xml:space="preserve"> </w:t>
      </w:r>
      <w:r w:rsidR="00D94553">
        <w:t>U</w:t>
      </w:r>
      <w:r>
        <w:t xml:space="preserve">rgent </w:t>
      </w:r>
      <w:r w:rsidR="00EF5A0F">
        <w:t>Meeting</w:t>
      </w:r>
      <w:r>
        <w:t xml:space="preserve">) without leave of absence under </w:t>
      </w:r>
      <w:r w:rsidR="00EF5A0F">
        <w:t>Rule</w:t>
      </w:r>
      <w:r>
        <w:t xml:space="preserve"> </w:t>
      </w:r>
      <w:r>
        <w:fldChar w:fldCharType="begin"/>
      </w:r>
      <w:r>
        <w:instrText xml:space="preserve"> REF _Ref347475656 \w \h  \* MERGEFORMAT </w:instrText>
      </w:r>
      <w:r>
        <w:fldChar w:fldCharType="separate"/>
      </w:r>
      <w:r w:rsidR="00561668">
        <w:t>11.9</w:t>
      </w:r>
      <w:r>
        <w:fldChar w:fldCharType="end"/>
      </w:r>
      <w:r>
        <w:t>;</w:t>
      </w:r>
    </w:p>
    <w:p w14:paraId="0885334E" w14:textId="3E8E9921" w:rsidR="008B3787" w:rsidRDefault="008B3787">
      <w:pPr>
        <w:pStyle w:val="Heading4"/>
      </w:pPr>
      <w:r>
        <w:t xml:space="preserve">where the Committee </w:t>
      </w:r>
      <w:r w:rsidR="00EF5A0F">
        <w:t>Member</w:t>
      </w:r>
      <w:r>
        <w:t xml:space="preserve"> is a </w:t>
      </w:r>
      <w:r w:rsidR="00EF5A0F">
        <w:t>Member</w:t>
      </w:r>
      <w:r>
        <w:t xml:space="preserve"> of the Association, the Committee </w:t>
      </w:r>
      <w:r w:rsidR="00EF5A0F">
        <w:t>Member</w:t>
      </w:r>
      <w:r>
        <w:t xml:space="preserve"> ceases to be a </w:t>
      </w:r>
      <w:r w:rsidR="00EF5A0F">
        <w:t>Member</w:t>
      </w:r>
      <w:r>
        <w:t xml:space="preserve"> of the Association;</w:t>
      </w:r>
    </w:p>
    <w:p w14:paraId="790DF66C" w14:textId="2FB933C5" w:rsidR="008B3787" w:rsidRPr="00B75909" w:rsidRDefault="008B3787">
      <w:pPr>
        <w:pStyle w:val="Heading4"/>
      </w:pPr>
      <w:r>
        <w:t xml:space="preserve">the Committee </w:t>
      </w:r>
      <w:r w:rsidR="00EF5A0F" w:rsidRPr="00B75909">
        <w:t>Member</w:t>
      </w:r>
      <w:r w:rsidRPr="00B75909">
        <w:t xml:space="preserve"> is disqualified by a </w:t>
      </w:r>
      <w:r w:rsidR="009D215B">
        <w:t>C</w:t>
      </w:r>
      <w:r w:rsidRPr="00B75909">
        <w:t xml:space="preserve">ontrol </w:t>
      </w:r>
      <w:r w:rsidR="009D215B">
        <w:t>B</w:t>
      </w:r>
      <w:r w:rsidRPr="00B75909">
        <w:t>ody for a code of racing in any jurisdiction;</w:t>
      </w:r>
    </w:p>
    <w:p w14:paraId="27B38B31" w14:textId="5C72FCF6" w:rsidR="008B3787" w:rsidRDefault="008B3787">
      <w:pPr>
        <w:pStyle w:val="Heading4"/>
      </w:pPr>
      <w:r>
        <w:t xml:space="preserve">the Committee </w:t>
      </w:r>
      <w:r w:rsidR="00EF5A0F">
        <w:t>Member</w:t>
      </w:r>
      <w:r>
        <w:t xml:space="preserve"> breaches these </w:t>
      </w:r>
      <w:proofErr w:type="gramStart"/>
      <w:r w:rsidR="00EF5A0F">
        <w:t>Rule</w:t>
      </w:r>
      <w:r>
        <w:t>s</w:t>
      </w:r>
      <w:proofErr w:type="gramEnd"/>
      <w:r>
        <w:t xml:space="preserve"> or any Policies</w:t>
      </w:r>
      <w:r w:rsidR="00D94553">
        <w:t xml:space="preserve"> put in place by the Committee from time to time</w:t>
      </w:r>
      <w:r>
        <w:t>;</w:t>
      </w:r>
    </w:p>
    <w:p w14:paraId="2DEF9751" w14:textId="3661B3CF" w:rsidR="008B3787" w:rsidRDefault="008B3787">
      <w:pPr>
        <w:pStyle w:val="Heading4"/>
      </w:pPr>
      <w:r>
        <w:t xml:space="preserve">the Committee </w:t>
      </w:r>
      <w:r w:rsidR="00EF5A0F">
        <w:t>Member</w:t>
      </w:r>
      <w:r>
        <w:t xml:space="preserve"> conducts themselves in a way considered to be injurious or prejudicial to the characters or interests of the Association (as determined in the reasonable opinion of the Committee);</w:t>
      </w:r>
    </w:p>
    <w:p w14:paraId="5B8CC0F6" w14:textId="665C3849" w:rsidR="008B3787" w:rsidRDefault="008B3787">
      <w:pPr>
        <w:pStyle w:val="Heading4"/>
      </w:pPr>
      <w:r>
        <w:t xml:space="preserve">the Committee </w:t>
      </w:r>
      <w:r w:rsidR="00EF5A0F">
        <w:t>Member</w:t>
      </w:r>
      <w:r>
        <w:t xml:space="preserve"> </w:t>
      </w:r>
      <w:r w:rsidRPr="00BF182E">
        <w:t xml:space="preserve">resigns their office in writing to the </w:t>
      </w:r>
      <w:r>
        <w:t>Committee</w:t>
      </w:r>
      <w:r w:rsidRPr="00BF182E">
        <w:t>;</w:t>
      </w:r>
    </w:p>
    <w:p w14:paraId="7AE82E1E" w14:textId="1C13EBEF" w:rsidR="00D94553" w:rsidRDefault="00D94553">
      <w:pPr>
        <w:pStyle w:val="Heading4"/>
      </w:pPr>
      <w:r>
        <w:t>the Committee Member lacks capacity or has personal decisions made for them by an attorney or legal representative;</w:t>
      </w:r>
    </w:p>
    <w:p w14:paraId="6A45EA44" w14:textId="3D706D57" w:rsidR="008B3787" w:rsidRDefault="008B3787">
      <w:pPr>
        <w:pStyle w:val="Heading4"/>
      </w:pPr>
      <w:r>
        <w:lastRenderedPageBreak/>
        <w:t xml:space="preserve">in accordance with section 64(2) of the Act, the Committee </w:t>
      </w:r>
      <w:r w:rsidR="00EF5A0F">
        <w:t>Member</w:t>
      </w:r>
      <w:r>
        <w:t>:</w:t>
      </w:r>
    </w:p>
    <w:p w14:paraId="173925DF" w14:textId="77777777" w:rsidR="008B3787" w:rsidRDefault="008B3787" w:rsidP="007D4249">
      <w:pPr>
        <w:pStyle w:val="Heading5"/>
        <w:ind w:left="2750" w:hanging="709"/>
      </w:pPr>
      <w:r>
        <w:t>dies;</w:t>
      </w:r>
    </w:p>
    <w:p w14:paraId="066E9676" w14:textId="77777777" w:rsidR="008B3787" w:rsidRDefault="008B3787" w:rsidP="007D4249">
      <w:pPr>
        <w:pStyle w:val="Heading5"/>
        <w:ind w:left="2750" w:hanging="709"/>
      </w:pPr>
      <w:r>
        <w:t>becomes bankrupt or compounds with creditors or otherwise takes advantage of the laws in force for the time being relating to bankruptcy;</w:t>
      </w:r>
    </w:p>
    <w:p w14:paraId="5B8ED40E" w14:textId="77777777" w:rsidR="008B3787" w:rsidRDefault="008B3787" w:rsidP="007D4249">
      <w:pPr>
        <w:pStyle w:val="Heading5"/>
        <w:ind w:left="2750" w:hanging="709"/>
      </w:pPr>
      <w:r>
        <w:t>is:</w:t>
      </w:r>
    </w:p>
    <w:p w14:paraId="1169F6DA" w14:textId="77777777" w:rsidR="008B3787" w:rsidRDefault="008B3787">
      <w:pPr>
        <w:pStyle w:val="Heading6III"/>
      </w:pPr>
      <w:r>
        <w:t>convicted of an offence under the Act; or</w:t>
      </w:r>
    </w:p>
    <w:p w14:paraId="292FD3E7" w14:textId="77777777" w:rsidR="008B3787" w:rsidRDefault="008B3787">
      <w:pPr>
        <w:pStyle w:val="Heading6III"/>
      </w:pPr>
      <w:r>
        <w:t>convicted of an indictable offence or an offence punishable on summary conviction for which the person is sentenced to imprisonment, other than in default of payment of a fine;</w:t>
      </w:r>
    </w:p>
    <w:p w14:paraId="2AE0FC11" w14:textId="0D450F1F" w:rsidR="008B3787" w:rsidRDefault="008B3787" w:rsidP="007D4249">
      <w:pPr>
        <w:pStyle w:val="Heading5"/>
        <w:ind w:left="2750" w:hanging="709"/>
      </w:pPr>
      <w:r>
        <w:t>has been convicted of an offence on indictment or summarily and sentenced to imprisonment, other than in default of payment of a fine, and the rehabilitation period in relation to the conviction has not expired;</w:t>
      </w:r>
    </w:p>
    <w:p w14:paraId="7FAF69D0" w14:textId="004D8CF6" w:rsidR="008B3787" w:rsidRDefault="008B3787">
      <w:pPr>
        <w:pStyle w:val="Heading4"/>
      </w:pPr>
      <w:bookmarkStart w:id="467" w:name="_Ref81149016"/>
      <w:bookmarkStart w:id="468" w:name="_Ref84433978"/>
      <w:r>
        <w:t xml:space="preserve">the Committee </w:t>
      </w:r>
      <w:r w:rsidR="00EF5A0F">
        <w:t>Member</w:t>
      </w:r>
      <w:r>
        <w:t xml:space="preserve"> </w:t>
      </w:r>
      <w:r w:rsidRPr="00BF182E">
        <w:t xml:space="preserve">is removed by an ordinary resolution passed by </w:t>
      </w:r>
      <w:r w:rsidR="00EF5A0F">
        <w:t>Member</w:t>
      </w:r>
      <w:r w:rsidRPr="00BF182E">
        <w:t xml:space="preserve">s at an </w:t>
      </w:r>
      <w:r w:rsidR="00EF5A0F">
        <w:t>Annual General</w:t>
      </w:r>
      <w:r w:rsidRPr="00BF182E">
        <w:t xml:space="preserve"> </w:t>
      </w:r>
      <w:r w:rsidR="00EF5A0F">
        <w:t>Meeting</w:t>
      </w:r>
      <w:r w:rsidRPr="00BF182E">
        <w:t xml:space="preserve"> or </w:t>
      </w:r>
      <w:r w:rsidR="00FD1659">
        <w:t>G</w:t>
      </w:r>
      <w:r>
        <w:t>eneral</w:t>
      </w:r>
      <w:r w:rsidRPr="00BF182E">
        <w:t xml:space="preserve"> </w:t>
      </w:r>
      <w:r w:rsidR="00EF5A0F">
        <w:t>Meeting</w:t>
      </w:r>
      <w:r w:rsidRPr="00BF182E">
        <w:t xml:space="preserve"> convened in part or in whole to deal with such resolution</w:t>
      </w:r>
      <w:bookmarkStart w:id="469" w:name="_Ref84415332"/>
      <w:bookmarkEnd w:id="467"/>
      <w:r>
        <w:t>.</w:t>
      </w:r>
      <w:bookmarkEnd w:id="468"/>
      <w:bookmarkEnd w:id="469"/>
    </w:p>
    <w:p w14:paraId="077B5783" w14:textId="47C3FDDF" w:rsidR="008B3787" w:rsidRDefault="008B3787">
      <w:pPr>
        <w:pStyle w:val="Heading3"/>
      </w:pPr>
      <w:r>
        <w:t xml:space="preserve">Before a vote is taken about removing a Committee </w:t>
      </w:r>
      <w:r w:rsidR="00EF5A0F">
        <w:t>Member</w:t>
      </w:r>
      <w:r>
        <w:t xml:space="preserve"> from office in accordance with </w:t>
      </w:r>
      <w:r w:rsidR="00EF5A0F">
        <w:t>Rule</w:t>
      </w:r>
      <w:r>
        <w:t xml:space="preserve"> </w:t>
      </w:r>
      <w:r>
        <w:fldChar w:fldCharType="begin"/>
      </w:r>
      <w:r>
        <w:instrText xml:space="preserve"> REF _Ref84433978 \w \h </w:instrText>
      </w:r>
      <w:r w:rsidR="00EB7CA6">
        <w:instrText xml:space="preserve"> \* MERGEFORMAT </w:instrText>
      </w:r>
      <w:r>
        <w:fldChar w:fldCharType="separate"/>
      </w:r>
      <w:r w:rsidR="00561668">
        <w:t>10.4(a)(ix)</w:t>
      </w:r>
      <w:r>
        <w:fldChar w:fldCharType="end"/>
      </w:r>
      <w:r>
        <w:t>, the person must be given a full and fair opportunity to show cause as to why they should not be removed from office.</w:t>
      </w:r>
    </w:p>
    <w:p w14:paraId="21D8F550" w14:textId="28FDBC01" w:rsidR="008B3787" w:rsidRDefault="008B3787">
      <w:pPr>
        <w:pStyle w:val="Heading3"/>
      </w:pPr>
      <w:r>
        <w:t xml:space="preserve">For the avoidance of doubt, a Committee </w:t>
      </w:r>
      <w:r w:rsidR="00EF5A0F">
        <w:t>Member</w:t>
      </w:r>
      <w:r>
        <w:t xml:space="preserve"> who is removed from office by a resolution of the </w:t>
      </w:r>
      <w:r w:rsidR="00EF5A0F">
        <w:t>Member</w:t>
      </w:r>
      <w:r>
        <w:t xml:space="preserve">s pursuant to </w:t>
      </w:r>
      <w:r w:rsidR="00EF5A0F">
        <w:t>Rule</w:t>
      </w:r>
      <w:r>
        <w:t xml:space="preserve"> </w:t>
      </w:r>
      <w:r>
        <w:fldChar w:fldCharType="begin"/>
      </w:r>
      <w:r>
        <w:instrText xml:space="preserve"> REF _Ref84433978 \w \h </w:instrText>
      </w:r>
      <w:r w:rsidR="00EB7CA6">
        <w:instrText xml:space="preserve"> \* MERGEFORMAT </w:instrText>
      </w:r>
      <w:r>
        <w:fldChar w:fldCharType="separate"/>
      </w:r>
      <w:r w:rsidR="00561668">
        <w:t>10.4(a)(ix)</w:t>
      </w:r>
      <w:r>
        <w:fldChar w:fldCharType="end"/>
      </w:r>
      <w:r>
        <w:t xml:space="preserve"> has no right of appeal against such resolution.</w:t>
      </w:r>
    </w:p>
    <w:p w14:paraId="1B47C4CC" w14:textId="47BFE052" w:rsidR="008B3787" w:rsidRPr="009B20E8" w:rsidRDefault="008B3787">
      <w:pPr>
        <w:pStyle w:val="Heading2"/>
      </w:pPr>
      <w:bookmarkStart w:id="470" w:name="_Toc340148137"/>
      <w:bookmarkStart w:id="471" w:name="_Toc340226971"/>
      <w:bookmarkStart w:id="472" w:name="_Toc346713066"/>
      <w:bookmarkStart w:id="473" w:name="_Toc347755240"/>
      <w:bookmarkStart w:id="474" w:name="_Ref84407485"/>
      <w:bookmarkStart w:id="475" w:name="_Ref84522610"/>
      <w:bookmarkStart w:id="476" w:name="_Ref84523982"/>
      <w:bookmarkStart w:id="477" w:name="_Ref96529092"/>
      <w:bookmarkStart w:id="478" w:name="_Ref96584771"/>
      <w:bookmarkStart w:id="479" w:name="_Ref96594538"/>
      <w:bookmarkStart w:id="480" w:name="_Ref96594545"/>
      <w:bookmarkStart w:id="481" w:name="_Ref96594813"/>
      <w:r w:rsidRPr="009B20E8">
        <w:t>Filling casual vacancies</w:t>
      </w:r>
      <w:bookmarkEnd w:id="470"/>
      <w:bookmarkEnd w:id="471"/>
      <w:bookmarkEnd w:id="472"/>
      <w:bookmarkEnd w:id="473"/>
      <w:bookmarkEnd w:id="474"/>
      <w:bookmarkEnd w:id="475"/>
      <w:bookmarkEnd w:id="476"/>
      <w:bookmarkEnd w:id="477"/>
      <w:bookmarkEnd w:id="478"/>
      <w:bookmarkEnd w:id="479"/>
      <w:bookmarkEnd w:id="480"/>
      <w:bookmarkEnd w:id="481"/>
    </w:p>
    <w:p w14:paraId="7DA20767" w14:textId="5BE920BD" w:rsidR="008B3787" w:rsidRDefault="008B3787" w:rsidP="000756E8">
      <w:pPr>
        <w:pStyle w:val="Heading3"/>
      </w:pPr>
      <w:bookmarkStart w:id="482" w:name="_Ref347475715"/>
      <w:r>
        <w:t xml:space="preserve">The Committee </w:t>
      </w:r>
      <w:r w:rsidR="00ED71F7">
        <w:t xml:space="preserve">must use all reasonable endeavours to </w:t>
      </w:r>
      <w:r>
        <w:t>appoint a</w:t>
      </w:r>
      <w:r w:rsidR="00D94553">
        <w:t xml:space="preserve"> suitable </w:t>
      </w:r>
      <w:r w:rsidR="00390AE7">
        <w:t xml:space="preserve">member </w:t>
      </w:r>
      <w:r>
        <w:t xml:space="preserve">to fill </w:t>
      </w:r>
      <w:r w:rsidR="00FA5996">
        <w:t>the</w:t>
      </w:r>
      <w:r>
        <w:t xml:space="preserve"> position </w:t>
      </w:r>
      <w:r w:rsidR="00FA5996">
        <w:t xml:space="preserve">of a Committee Member </w:t>
      </w:r>
      <w:r>
        <w:t>that:</w:t>
      </w:r>
      <w:bookmarkEnd w:id="482"/>
    </w:p>
    <w:p w14:paraId="4DDD7BE5" w14:textId="77777777" w:rsidR="008B3787" w:rsidRDefault="008B3787">
      <w:pPr>
        <w:pStyle w:val="Heading4"/>
      </w:pPr>
      <w:r>
        <w:tab/>
        <w:t xml:space="preserve">has become vacant under </w:t>
      </w:r>
      <w:r w:rsidR="00EF5A0F">
        <w:t>Rule</w:t>
      </w:r>
      <w:r w:rsidR="00D94553">
        <w:t xml:space="preserve"> </w:t>
      </w:r>
      <w:r w:rsidR="00D94553">
        <w:fldChar w:fldCharType="begin"/>
      </w:r>
      <w:r w:rsidR="00D94553">
        <w:instrText xml:space="preserve"> REF _Ref96529041 \w \h </w:instrText>
      </w:r>
      <w:r w:rsidR="00D94553">
        <w:fldChar w:fldCharType="separate"/>
      </w:r>
      <w:r w:rsidR="00561668">
        <w:t>10.4</w:t>
      </w:r>
      <w:r w:rsidR="00D94553">
        <w:fldChar w:fldCharType="end"/>
      </w:r>
      <w:r>
        <w:t>; or</w:t>
      </w:r>
    </w:p>
    <w:p w14:paraId="44E6E6C5" w14:textId="77777777" w:rsidR="004302CA" w:rsidRDefault="008B3787">
      <w:pPr>
        <w:pStyle w:val="Heading4"/>
      </w:pPr>
      <w:r>
        <w:tab/>
        <w:t xml:space="preserve">was not filled by election at the last </w:t>
      </w:r>
      <w:r w:rsidR="00EF5A0F">
        <w:t>Annual General</w:t>
      </w:r>
      <w:r>
        <w:t xml:space="preserve"> </w:t>
      </w:r>
      <w:r w:rsidR="00EF5A0F">
        <w:t>Meeting</w:t>
      </w:r>
      <w:r w:rsidR="004302CA">
        <w:t>,</w:t>
      </w:r>
    </w:p>
    <w:p w14:paraId="692FE097" w14:textId="77777777" w:rsidR="008B3787" w:rsidRDefault="00F913FD" w:rsidP="004302CA">
      <w:pPr>
        <w:pStyle w:val="Heading4"/>
        <w:numPr>
          <w:ilvl w:val="0"/>
          <w:numId w:val="0"/>
        </w:numPr>
        <w:ind w:left="1361"/>
      </w:pPr>
      <w:r>
        <w:t>(</w:t>
      </w:r>
      <w:r w:rsidR="00DB4A7C">
        <w:t>“</w:t>
      </w:r>
      <w:r w:rsidRPr="00E44514">
        <w:rPr>
          <w:rFonts w:ascii="Gotham Bold" w:hAnsi="Gotham Bold"/>
          <w:b/>
          <w:bCs w:val="0"/>
        </w:rPr>
        <w:t>casual vacancy</w:t>
      </w:r>
      <w:r w:rsidR="00DB4A7C" w:rsidRPr="00E44514">
        <w:t>”</w:t>
      </w:r>
      <w:r>
        <w:t>)</w:t>
      </w:r>
      <w:r w:rsidR="008B3787">
        <w:t>.</w:t>
      </w:r>
    </w:p>
    <w:p w14:paraId="6750FDE4" w14:textId="36014111" w:rsidR="00D94553" w:rsidRDefault="008B3787">
      <w:pPr>
        <w:pStyle w:val="Heading3"/>
      </w:pPr>
      <w:bookmarkStart w:id="483" w:name="_Ref85618563"/>
      <w:r>
        <w:t>A person appointed to fill a casual vacancy</w:t>
      </w:r>
      <w:r w:rsidR="00D94553">
        <w:t>:</w:t>
      </w:r>
    </w:p>
    <w:p w14:paraId="013107F6" w14:textId="77777777" w:rsidR="00390AE7" w:rsidRDefault="00390AE7" w:rsidP="00D94553">
      <w:pPr>
        <w:pStyle w:val="Heading4"/>
      </w:pPr>
      <w:r>
        <w:t>must be at least 18 years old;</w:t>
      </w:r>
    </w:p>
    <w:p w14:paraId="4C02FC31" w14:textId="6DA78F62" w:rsidR="008B3787" w:rsidRDefault="008B3787" w:rsidP="00390AE7">
      <w:pPr>
        <w:pStyle w:val="Heading4"/>
      </w:pPr>
      <w:r>
        <w:t xml:space="preserve">will hold office </w:t>
      </w:r>
      <w:r w:rsidR="004D1DE0">
        <w:t xml:space="preserve">as a Committee Member </w:t>
      </w:r>
      <w:r w:rsidR="00FA5996">
        <w:t xml:space="preserve">until the </w:t>
      </w:r>
      <w:r w:rsidR="00D94553">
        <w:t>next Annual General Meeting of the Association</w:t>
      </w:r>
      <w:r>
        <w:t>.</w:t>
      </w:r>
      <w:bookmarkEnd w:id="483"/>
    </w:p>
    <w:p w14:paraId="5A9A666B" w14:textId="7A52A077" w:rsidR="008B3787" w:rsidRDefault="008B3787">
      <w:pPr>
        <w:pStyle w:val="Heading3"/>
      </w:pPr>
      <w:r>
        <w:t xml:space="preserve">The Committee may continue to act despite any vacancy in its </w:t>
      </w:r>
      <w:r w:rsidR="00655485">
        <w:t>membership</w:t>
      </w:r>
      <w:r>
        <w:t xml:space="preserve">, however if the number of Committee </w:t>
      </w:r>
      <w:r w:rsidR="00EF5A0F">
        <w:t>Member</w:t>
      </w:r>
      <w:r>
        <w:t xml:space="preserve">s is less than the number fixed under </w:t>
      </w:r>
      <w:r w:rsidR="00EF5A0F">
        <w:t>Rule</w:t>
      </w:r>
      <w:r>
        <w:t xml:space="preserve"> </w:t>
      </w:r>
      <w:r>
        <w:fldChar w:fldCharType="begin"/>
      </w:r>
      <w:r>
        <w:instrText xml:space="preserve"> REF _Ref84435295 \w \h </w:instrText>
      </w:r>
      <w:r w:rsidR="00EB7CA6">
        <w:instrText xml:space="preserve"> \* MERGEFORMAT </w:instrText>
      </w:r>
      <w:r>
        <w:fldChar w:fldCharType="separate"/>
      </w:r>
      <w:r w:rsidR="00561668">
        <w:t>11.5(b)</w:t>
      </w:r>
      <w:r>
        <w:fldChar w:fldCharType="end"/>
      </w:r>
      <w:r>
        <w:t xml:space="preserve"> as a quorum of the Committee, the </w:t>
      </w:r>
      <w:r w:rsidR="001C390E">
        <w:t xml:space="preserve">remaining </w:t>
      </w:r>
      <w:r>
        <w:t xml:space="preserve">Committee </w:t>
      </w:r>
      <w:r w:rsidR="00EF5A0F">
        <w:t>Member</w:t>
      </w:r>
      <w:r>
        <w:t>s may act only to:</w:t>
      </w:r>
    </w:p>
    <w:p w14:paraId="7057ECF6" w14:textId="7D284518" w:rsidR="008B3787" w:rsidRDefault="008B3787">
      <w:pPr>
        <w:pStyle w:val="Heading4"/>
      </w:pPr>
      <w:r>
        <w:t xml:space="preserve">increase the number of Committee </w:t>
      </w:r>
      <w:r w:rsidR="00EF5A0F">
        <w:t>Member</w:t>
      </w:r>
      <w:r>
        <w:t>s to the number required for a quorum; or</w:t>
      </w:r>
    </w:p>
    <w:p w14:paraId="3D24DA8D" w14:textId="2860ECE8" w:rsidR="005E2278" w:rsidRPr="005E2278" w:rsidRDefault="008B3787" w:rsidP="008C09AC">
      <w:pPr>
        <w:pStyle w:val="Heading4"/>
      </w:pPr>
      <w:r>
        <w:t xml:space="preserve">call a </w:t>
      </w:r>
      <w:r w:rsidR="00FD1659">
        <w:t>G</w:t>
      </w:r>
      <w:r>
        <w:t xml:space="preserve">eneral </w:t>
      </w:r>
      <w:r w:rsidR="00EF5A0F">
        <w:t>Meeting</w:t>
      </w:r>
      <w:r>
        <w:t xml:space="preserve"> of the Association.</w:t>
      </w:r>
    </w:p>
    <w:p w14:paraId="050D7518" w14:textId="72D78DDC" w:rsidR="008B3787" w:rsidRPr="009B20E8" w:rsidRDefault="00140A85">
      <w:pPr>
        <w:pStyle w:val="Heading1"/>
      </w:pPr>
      <w:bookmarkStart w:id="484" w:name="_Ref96595606"/>
      <w:bookmarkStart w:id="485" w:name="_Toc99023408"/>
      <w:r>
        <w:t xml:space="preserve">COMMITTEE </w:t>
      </w:r>
      <w:r w:rsidR="00EF5A0F">
        <w:t>MEETING</w:t>
      </w:r>
      <w:r w:rsidRPr="009B20E8">
        <w:t>S</w:t>
      </w:r>
      <w:bookmarkEnd w:id="484"/>
      <w:bookmarkEnd w:id="485"/>
    </w:p>
    <w:p w14:paraId="7051DCB4" w14:textId="11A98DFB" w:rsidR="008B3787" w:rsidRPr="009B20E8" w:rsidRDefault="00EF5A0F">
      <w:pPr>
        <w:pStyle w:val="Heading2"/>
      </w:pPr>
      <w:bookmarkStart w:id="486" w:name="_Toc340148139"/>
      <w:bookmarkStart w:id="487" w:name="_Toc340226973"/>
      <w:bookmarkStart w:id="488" w:name="_Toc346713068"/>
      <w:bookmarkStart w:id="489" w:name="_Toc347755242"/>
      <w:r>
        <w:t>Meeting</w:t>
      </w:r>
      <w:r w:rsidR="008B3787" w:rsidRPr="009B20E8">
        <w:t xml:space="preserve">s of </w:t>
      </w:r>
      <w:r w:rsidR="008B3787">
        <w:t>Committee</w:t>
      </w:r>
      <w:bookmarkEnd w:id="486"/>
      <w:bookmarkEnd w:id="487"/>
      <w:bookmarkEnd w:id="488"/>
      <w:bookmarkEnd w:id="489"/>
    </w:p>
    <w:p w14:paraId="0F8CCE12" w14:textId="25039ADC" w:rsidR="008B3787" w:rsidRDefault="008B3787">
      <w:pPr>
        <w:pStyle w:val="Heading3"/>
      </w:pPr>
      <w:r>
        <w:t xml:space="preserve">The Committee must meet as often as necessary to properly conduct the business and operations of the Association, and in any event at least once in every </w:t>
      </w:r>
      <w:r w:rsidR="00FD1659">
        <w:t>four (</w:t>
      </w:r>
      <w:r>
        <w:t>4</w:t>
      </w:r>
      <w:r w:rsidR="00FD1659">
        <w:t>)</w:t>
      </w:r>
      <w:r>
        <w:t xml:space="preserve"> calendar months at the dates, times and places determined by the Committee.</w:t>
      </w:r>
    </w:p>
    <w:p w14:paraId="27CA3293" w14:textId="43C20C29" w:rsidR="008B3787" w:rsidRDefault="008B3787">
      <w:pPr>
        <w:pStyle w:val="Heading3"/>
      </w:pPr>
      <w:r>
        <w:t xml:space="preserve">The date, time and place of the first Committee </w:t>
      </w:r>
      <w:r w:rsidR="00EF5A0F">
        <w:t>Meeting</w:t>
      </w:r>
      <w:r>
        <w:t xml:space="preserve"> must be determined by the Committee </w:t>
      </w:r>
      <w:r w:rsidR="00EF5A0F">
        <w:t>Member</w:t>
      </w:r>
      <w:r>
        <w:t xml:space="preserve">s as soon as practicable after the </w:t>
      </w:r>
      <w:r w:rsidR="00EF5A0F">
        <w:t>Annual General</w:t>
      </w:r>
      <w:r>
        <w:t xml:space="preserve"> </w:t>
      </w:r>
      <w:r w:rsidR="00EF5A0F">
        <w:t>Meeting</w:t>
      </w:r>
      <w:r>
        <w:t xml:space="preserve"> of the Association at which the Committee </w:t>
      </w:r>
      <w:r w:rsidR="00EF5A0F">
        <w:t>Member</w:t>
      </w:r>
      <w:r>
        <w:t>s were elected.</w:t>
      </w:r>
    </w:p>
    <w:p w14:paraId="1303076C" w14:textId="05AD9AA0" w:rsidR="008B3787" w:rsidRDefault="008B3787">
      <w:pPr>
        <w:pStyle w:val="Heading3"/>
      </w:pPr>
      <w:r>
        <w:t xml:space="preserve">Committee </w:t>
      </w:r>
      <w:r w:rsidR="00EF5A0F">
        <w:t>Meeting</w:t>
      </w:r>
      <w:r>
        <w:t xml:space="preserve">s may be convened by the President or by any </w:t>
      </w:r>
      <w:r w:rsidR="00FD1659">
        <w:t>three (</w:t>
      </w:r>
      <w:r w:rsidR="00D259AD">
        <w:rPr>
          <w:bCs w:val="0"/>
        </w:rPr>
        <w:t>3</w:t>
      </w:r>
      <w:r w:rsidR="00FD1659">
        <w:rPr>
          <w:bCs w:val="0"/>
        </w:rPr>
        <w:t>)</w:t>
      </w:r>
      <w:r>
        <w:rPr>
          <w:bCs w:val="0"/>
        </w:rPr>
        <w:t xml:space="preserve"> </w:t>
      </w:r>
      <w:r>
        <w:t xml:space="preserve">Committee </w:t>
      </w:r>
      <w:r w:rsidR="00EF5A0F">
        <w:t>Member</w:t>
      </w:r>
      <w:r>
        <w:t>s.</w:t>
      </w:r>
    </w:p>
    <w:p w14:paraId="764081CA" w14:textId="0A4FC440" w:rsidR="008B3787" w:rsidRDefault="008B3787">
      <w:pPr>
        <w:pStyle w:val="Heading3"/>
      </w:pPr>
      <w:bookmarkStart w:id="490" w:name="_Ref92901396"/>
      <w:r>
        <w:t xml:space="preserve">The Committee may hold </w:t>
      </w:r>
      <w:proofErr w:type="gramStart"/>
      <w:r w:rsidR="00FD1659">
        <w:t>m</w:t>
      </w:r>
      <w:r w:rsidR="00EF5A0F">
        <w:t>eeting</w:t>
      </w:r>
      <w:r>
        <w:t>s, or</w:t>
      </w:r>
      <w:proofErr w:type="gramEnd"/>
      <w:r>
        <w:t xml:space="preserve"> permit a Committee </w:t>
      </w:r>
      <w:r w:rsidR="00EF5A0F">
        <w:t>Member</w:t>
      </w:r>
      <w:r>
        <w:t xml:space="preserve"> to take part in its </w:t>
      </w:r>
      <w:r w:rsidR="00FD1659">
        <w:t>m</w:t>
      </w:r>
      <w:r w:rsidR="00EF5A0F">
        <w:t>eeting</w:t>
      </w:r>
      <w:r>
        <w:t xml:space="preserve">s, by using any technology that reasonably allows the </w:t>
      </w:r>
      <w:r w:rsidR="00FD1659">
        <w:t xml:space="preserve">Committee </w:t>
      </w:r>
      <w:r w:rsidR="00EF5A0F">
        <w:t>Member</w:t>
      </w:r>
      <w:r>
        <w:t xml:space="preserve"> to hear and take part in discussions as they happen.</w:t>
      </w:r>
      <w:bookmarkEnd w:id="490"/>
    </w:p>
    <w:p w14:paraId="23C00E22" w14:textId="2DB978BB" w:rsidR="008B3787" w:rsidRPr="009B20E8" w:rsidRDefault="008B3787">
      <w:pPr>
        <w:pStyle w:val="Heading2"/>
      </w:pPr>
      <w:r w:rsidRPr="009B20E8">
        <w:lastRenderedPageBreak/>
        <w:tab/>
      </w:r>
      <w:bookmarkStart w:id="491" w:name="_Toc340148140"/>
      <w:bookmarkStart w:id="492" w:name="_Toc340226974"/>
      <w:bookmarkStart w:id="493" w:name="_Toc346713069"/>
      <w:bookmarkStart w:id="494" w:name="_Ref347475841"/>
      <w:bookmarkStart w:id="495" w:name="_Toc347755243"/>
      <w:bookmarkStart w:id="496" w:name="_Ref347859766"/>
      <w:bookmarkStart w:id="497" w:name="_Ref20381050"/>
      <w:bookmarkStart w:id="498" w:name="_Ref92369062"/>
      <w:bookmarkStart w:id="499" w:name="_Ref92369065"/>
      <w:r w:rsidRPr="009B20E8">
        <w:t xml:space="preserve">Notice of </w:t>
      </w:r>
      <w:r w:rsidR="007043E3">
        <w:t>m</w:t>
      </w:r>
      <w:r w:rsidR="00EF5A0F">
        <w:t>eeting</w:t>
      </w:r>
      <w:r w:rsidRPr="009B20E8">
        <w:t>s</w:t>
      </w:r>
      <w:bookmarkEnd w:id="491"/>
      <w:bookmarkEnd w:id="492"/>
      <w:bookmarkEnd w:id="493"/>
      <w:bookmarkEnd w:id="494"/>
      <w:bookmarkEnd w:id="495"/>
      <w:bookmarkEnd w:id="496"/>
      <w:bookmarkEnd w:id="497"/>
      <w:bookmarkEnd w:id="498"/>
      <w:bookmarkEnd w:id="499"/>
    </w:p>
    <w:p w14:paraId="19EAE99F" w14:textId="1FE256B3" w:rsidR="008B3787" w:rsidRDefault="008B3787">
      <w:pPr>
        <w:pStyle w:val="Heading3"/>
      </w:pPr>
      <w:bookmarkStart w:id="500" w:name="_Ref92369109"/>
      <w:r>
        <w:t xml:space="preserve">Notice of </w:t>
      </w:r>
      <w:r w:rsidR="00945FAA">
        <w:t>a</w:t>
      </w:r>
      <w:r>
        <w:t xml:space="preserve"> Committee </w:t>
      </w:r>
      <w:r w:rsidR="00EF5A0F">
        <w:t>Meeting</w:t>
      </w:r>
      <w:r>
        <w:t xml:space="preserve"> must be given to each Committee </w:t>
      </w:r>
      <w:r w:rsidR="00EF5A0F">
        <w:t>Member</w:t>
      </w:r>
      <w:r>
        <w:t xml:space="preserve"> no later than </w:t>
      </w:r>
      <w:r w:rsidR="00945FAA">
        <w:rPr>
          <w:bCs w:val="0"/>
        </w:rPr>
        <w:t>48</w:t>
      </w:r>
      <w:r>
        <w:rPr>
          <w:bCs w:val="0"/>
        </w:rPr>
        <w:t xml:space="preserve"> </w:t>
      </w:r>
      <w:r w:rsidR="00945FAA">
        <w:t>hours prior to</w:t>
      </w:r>
      <w:r>
        <w:t xml:space="preserve"> the </w:t>
      </w:r>
      <w:r w:rsidR="00FD1659">
        <w:t>m</w:t>
      </w:r>
      <w:r w:rsidR="00EF5A0F">
        <w:t>eeting</w:t>
      </w:r>
      <w:r>
        <w:t>.</w:t>
      </w:r>
      <w:bookmarkEnd w:id="500"/>
    </w:p>
    <w:p w14:paraId="6411463C" w14:textId="4D2C96E1" w:rsidR="008B3787" w:rsidRDefault="008B3787">
      <w:pPr>
        <w:pStyle w:val="Heading3"/>
      </w:pPr>
      <w:r>
        <w:t xml:space="preserve">Notice may be given of more than one </w:t>
      </w:r>
      <w:r w:rsidR="00FD1659">
        <w:t xml:space="preserve">(1) </w:t>
      </w:r>
      <w:r>
        <w:t xml:space="preserve">Committee </w:t>
      </w:r>
      <w:r w:rsidR="00EF5A0F">
        <w:t>Meeting</w:t>
      </w:r>
      <w:r>
        <w:t xml:space="preserve"> at the same time.</w:t>
      </w:r>
    </w:p>
    <w:p w14:paraId="05C064F6" w14:textId="744730D6" w:rsidR="008B3787" w:rsidRDefault="008B3787">
      <w:pPr>
        <w:pStyle w:val="Heading3"/>
      </w:pPr>
      <w:r>
        <w:t xml:space="preserve">The notice must state the date, time and place of the </w:t>
      </w:r>
      <w:r w:rsidR="00FD1659">
        <w:t>m</w:t>
      </w:r>
      <w:r w:rsidR="00EF5A0F">
        <w:t>eeting</w:t>
      </w:r>
      <w:r>
        <w:t>.</w:t>
      </w:r>
    </w:p>
    <w:p w14:paraId="40EDD9D4" w14:textId="64DBB00D" w:rsidR="008B3787" w:rsidRDefault="008B3787">
      <w:pPr>
        <w:pStyle w:val="Heading3"/>
      </w:pPr>
      <w:r>
        <w:t xml:space="preserve">If an </w:t>
      </w:r>
      <w:r w:rsidR="00FD1659">
        <w:t>U</w:t>
      </w:r>
      <w:r>
        <w:t xml:space="preserve">rgent </w:t>
      </w:r>
      <w:r w:rsidR="00EF5A0F">
        <w:t>Meeting</w:t>
      </w:r>
      <w:r>
        <w:t xml:space="preserve"> is convened in accordance with </w:t>
      </w:r>
      <w:r w:rsidR="00EF5A0F">
        <w:t>Rule</w:t>
      </w:r>
      <w:r>
        <w:t xml:space="preserve"> </w:t>
      </w:r>
      <w:r>
        <w:fldChar w:fldCharType="begin"/>
      </w:r>
      <w:r>
        <w:instrText xml:space="preserve"> REF _Ref81227053 \w \h </w:instrText>
      </w:r>
      <w:r w:rsidR="00EB7CA6">
        <w:instrText xml:space="preserve"> \* MERGEFORMAT </w:instrText>
      </w:r>
      <w:r>
        <w:fldChar w:fldCharType="separate"/>
      </w:r>
      <w:r w:rsidR="00561668">
        <w:t>11.3</w:t>
      </w:r>
      <w:r>
        <w:fldChar w:fldCharType="end"/>
      </w:r>
      <w:r>
        <w:t>, the notice must include the general nature of the business to be conducted.</w:t>
      </w:r>
    </w:p>
    <w:p w14:paraId="7FCA7726" w14:textId="547C7C84" w:rsidR="008B3787" w:rsidRDefault="008B3787">
      <w:pPr>
        <w:pStyle w:val="Heading3"/>
      </w:pPr>
      <w:r>
        <w:t xml:space="preserve">The only business that may be conducted at the </w:t>
      </w:r>
      <w:r w:rsidR="00FD1659">
        <w:t>m</w:t>
      </w:r>
      <w:r w:rsidR="00EF5A0F">
        <w:t>eeting</w:t>
      </w:r>
      <w:r>
        <w:t xml:space="preserve"> is the business for which the </w:t>
      </w:r>
      <w:r w:rsidR="00FD1659">
        <w:t>m</w:t>
      </w:r>
      <w:r w:rsidR="00EF5A0F">
        <w:t>eeting</w:t>
      </w:r>
      <w:r>
        <w:t xml:space="preserve"> is convened, unless all Committee </w:t>
      </w:r>
      <w:r w:rsidR="00EF5A0F">
        <w:t>Member</w:t>
      </w:r>
      <w:r>
        <w:t xml:space="preserve">s present at the </w:t>
      </w:r>
      <w:r w:rsidR="00FD1659">
        <w:t>m</w:t>
      </w:r>
      <w:r w:rsidR="00EF5A0F">
        <w:t>eeting</w:t>
      </w:r>
      <w:r>
        <w:t xml:space="preserve"> determine otherwise.</w:t>
      </w:r>
    </w:p>
    <w:p w14:paraId="1549E48B" w14:textId="1BDBF9E6" w:rsidR="008B3787" w:rsidRPr="009B20E8" w:rsidRDefault="008B3787">
      <w:pPr>
        <w:pStyle w:val="Heading2"/>
      </w:pPr>
      <w:r w:rsidRPr="009B20E8">
        <w:tab/>
      </w:r>
      <w:bookmarkStart w:id="501" w:name="_Toc340148141"/>
      <w:bookmarkStart w:id="502" w:name="_Toc340226975"/>
      <w:bookmarkStart w:id="503" w:name="_Toc346713070"/>
      <w:bookmarkStart w:id="504" w:name="_Ref347476062"/>
      <w:bookmarkStart w:id="505" w:name="_Toc347755244"/>
      <w:bookmarkStart w:id="506" w:name="_Ref81227018"/>
      <w:bookmarkStart w:id="507" w:name="_Ref81227053"/>
      <w:r w:rsidRPr="009B20E8">
        <w:t xml:space="preserve">Urgent </w:t>
      </w:r>
      <w:r w:rsidR="00EF5A0F">
        <w:t>Meeting</w:t>
      </w:r>
      <w:r w:rsidRPr="009B20E8">
        <w:t>s</w:t>
      </w:r>
      <w:bookmarkEnd w:id="501"/>
      <w:bookmarkEnd w:id="502"/>
      <w:bookmarkEnd w:id="503"/>
      <w:bookmarkEnd w:id="504"/>
      <w:bookmarkEnd w:id="505"/>
      <w:bookmarkEnd w:id="506"/>
      <w:bookmarkEnd w:id="507"/>
    </w:p>
    <w:p w14:paraId="4ED16629" w14:textId="548DC298" w:rsidR="008B3787" w:rsidRDefault="008B3787">
      <w:pPr>
        <w:pStyle w:val="Heading3"/>
      </w:pPr>
      <w:r>
        <w:t xml:space="preserve">In cases of urgency, a </w:t>
      </w:r>
      <w:r w:rsidR="00FD1659">
        <w:t>m</w:t>
      </w:r>
      <w:r w:rsidR="00EF5A0F">
        <w:t>eeting</w:t>
      </w:r>
      <w:r>
        <w:t xml:space="preserve"> can be held without notice being given in accordance with </w:t>
      </w:r>
      <w:r w:rsidR="00EF5A0F">
        <w:t>Rule</w:t>
      </w:r>
      <w:r>
        <w:t xml:space="preserve"> </w:t>
      </w:r>
      <w:r>
        <w:fldChar w:fldCharType="begin"/>
      </w:r>
      <w:r>
        <w:instrText xml:space="preserve"> REF _Ref20381050 \w \h </w:instrText>
      </w:r>
      <w:r w:rsidR="00EB7CA6">
        <w:instrText xml:space="preserve"> \* MERGEFORMAT </w:instrText>
      </w:r>
      <w:r>
        <w:fldChar w:fldCharType="separate"/>
      </w:r>
      <w:r w:rsidR="00561668">
        <w:t>11.2</w:t>
      </w:r>
      <w:r>
        <w:fldChar w:fldCharType="end"/>
      </w:r>
      <w:r>
        <w:t xml:space="preserve"> provided that as much notice as practicable is given to each Committee </w:t>
      </w:r>
      <w:r w:rsidR="00EF5A0F">
        <w:t>Member</w:t>
      </w:r>
      <w:r>
        <w:t xml:space="preserve"> by the quickest means practicable</w:t>
      </w:r>
      <w:r w:rsidR="00FD1659">
        <w:t xml:space="preserve"> (“</w:t>
      </w:r>
      <w:r w:rsidR="00FD1659" w:rsidRPr="00E44514">
        <w:rPr>
          <w:rFonts w:ascii="Gotham Bold" w:hAnsi="Gotham Bold"/>
        </w:rPr>
        <w:t>Urgent Meeting</w:t>
      </w:r>
      <w:r w:rsidR="00FD1659">
        <w:t>”)</w:t>
      </w:r>
      <w:r>
        <w:t>.</w:t>
      </w:r>
    </w:p>
    <w:p w14:paraId="52491F8A" w14:textId="42A2199B" w:rsidR="008B3787" w:rsidRDefault="008B3787">
      <w:pPr>
        <w:pStyle w:val="Heading3"/>
      </w:pPr>
      <w:r>
        <w:t>Any resolution made at a</w:t>
      </w:r>
      <w:r w:rsidR="00FD1659">
        <w:t>n</w:t>
      </w:r>
      <w:r>
        <w:t xml:space="preserve"> </w:t>
      </w:r>
      <w:r w:rsidR="00FD1659">
        <w:t xml:space="preserve">Urgent </w:t>
      </w:r>
      <w:r w:rsidR="00EF5A0F">
        <w:t>Meeting</w:t>
      </w:r>
      <w:r>
        <w:t xml:space="preserve"> must be passed by an </w:t>
      </w:r>
      <w:r w:rsidR="00FD1659">
        <w:t>A</w:t>
      </w:r>
      <w:r>
        <w:t xml:space="preserve">bsolute </w:t>
      </w:r>
      <w:r w:rsidR="00FD1659">
        <w:t>M</w:t>
      </w:r>
      <w:r>
        <w:t>ajority of the Committee.</w:t>
      </w:r>
    </w:p>
    <w:p w14:paraId="5A4BD982" w14:textId="75B855CB" w:rsidR="008B3787" w:rsidRDefault="008B3787">
      <w:pPr>
        <w:pStyle w:val="Heading3"/>
      </w:pPr>
      <w:r>
        <w:t xml:space="preserve">The only business that may be conducted at an </w:t>
      </w:r>
      <w:r w:rsidR="00FD1659">
        <w:t>U</w:t>
      </w:r>
      <w:r>
        <w:t xml:space="preserve">rgent </w:t>
      </w:r>
      <w:r w:rsidR="00EF5A0F">
        <w:t>Meeting</w:t>
      </w:r>
      <w:r>
        <w:t xml:space="preserve"> is the business for which the </w:t>
      </w:r>
      <w:r w:rsidR="00FD1659">
        <w:t>m</w:t>
      </w:r>
      <w:r w:rsidR="00EF5A0F">
        <w:t>eeting</w:t>
      </w:r>
      <w:r>
        <w:t xml:space="preserve"> is convened.</w:t>
      </w:r>
    </w:p>
    <w:p w14:paraId="2AE42B0B" w14:textId="77777777" w:rsidR="008B3787" w:rsidRPr="009B20E8" w:rsidRDefault="008B3787">
      <w:pPr>
        <w:pStyle w:val="Heading2"/>
      </w:pPr>
      <w:r w:rsidRPr="009B20E8">
        <w:tab/>
      </w:r>
      <w:bookmarkStart w:id="508" w:name="_Toc340148142"/>
      <w:bookmarkStart w:id="509" w:name="_Toc340226976"/>
      <w:bookmarkStart w:id="510" w:name="_Toc346713071"/>
      <w:bookmarkStart w:id="511" w:name="_Toc347755245"/>
      <w:r w:rsidRPr="009B20E8">
        <w:t>Procedure and order of business</w:t>
      </w:r>
      <w:bookmarkEnd w:id="508"/>
      <w:bookmarkEnd w:id="509"/>
      <w:bookmarkEnd w:id="510"/>
      <w:bookmarkEnd w:id="511"/>
    </w:p>
    <w:p w14:paraId="0E53FE2B" w14:textId="5BA2749B" w:rsidR="008B3787" w:rsidRDefault="008B3787">
      <w:pPr>
        <w:pStyle w:val="Heading3"/>
      </w:pPr>
      <w:r>
        <w:t>The procedure to be followed at a Committee</w:t>
      </w:r>
      <w:r w:rsidR="00FD1659">
        <w:t xml:space="preserve"> Meeting</w:t>
      </w:r>
      <w:r>
        <w:t xml:space="preserve"> must be determined from time to time by the Committee.</w:t>
      </w:r>
    </w:p>
    <w:p w14:paraId="474A81CD" w14:textId="696BCED1" w:rsidR="008B3787" w:rsidRDefault="008B3787">
      <w:pPr>
        <w:pStyle w:val="Heading3"/>
      </w:pPr>
      <w:r>
        <w:t>The order of business may be determined by the Chairperson.</w:t>
      </w:r>
    </w:p>
    <w:p w14:paraId="10626892" w14:textId="77777777" w:rsidR="008B3787" w:rsidRPr="009B20E8" w:rsidRDefault="008B3787">
      <w:pPr>
        <w:pStyle w:val="Heading2"/>
      </w:pPr>
      <w:r w:rsidRPr="009B20E8">
        <w:tab/>
      </w:r>
      <w:bookmarkStart w:id="512" w:name="_Toc340148144"/>
      <w:bookmarkStart w:id="513" w:name="_Toc340226978"/>
      <w:bookmarkStart w:id="514" w:name="_Toc346713073"/>
      <w:bookmarkStart w:id="515" w:name="_Toc347755247"/>
      <w:bookmarkStart w:id="516" w:name="_Ref92369074"/>
      <w:bookmarkStart w:id="517" w:name="_Ref92369084"/>
      <w:r w:rsidRPr="009B20E8">
        <w:t>Quorum</w:t>
      </w:r>
      <w:bookmarkEnd w:id="512"/>
      <w:bookmarkEnd w:id="513"/>
      <w:bookmarkEnd w:id="514"/>
      <w:bookmarkEnd w:id="515"/>
      <w:bookmarkEnd w:id="516"/>
      <w:bookmarkEnd w:id="517"/>
    </w:p>
    <w:p w14:paraId="2A526D60" w14:textId="5DF587F2" w:rsidR="008B3787" w:rsidRDefault="008B3787">
      <w:pPr>
        <w:pStyle w:val="Heading3"/>
      </w:pPr>
      <w:r>
        <w:t xml:space="preserve">No business may be conducted at a Committee </w:t>
      </w:r>
      <w:r w:rsidR="00EF5A0F">
        <w:t>Meeting</w:t>
      </w:r>
      <w:r>
        <w:t xml:space="preserve"> unless a quorum is present.</w:t>
      </w:r>
    </w:p>
    <w:p w14:paraId="373AC887" w14:textId="4A5F146F" w:rsidR="008B3787" w:rsidRDefault="008B3787">
      <w:pPr>
        <w:pStyle w:val="Heading3"/>
      </w:pPr>
      <w:bookmarkStart w:id="518" w:name="_Ref84435295"/>
      <w:bookmarkStart w:id="519" w:name="_Hlk92196374"/>
      <w:r>
        <w:t xml:space="preserve">The quorum for a Committee </w:t>
      </w:r>
      <w:r w:rsidR="00EF5A0F">
        <w:t>Meeting</w:t>
      </w:r>
      <w:r>
        <w:t xml:space="preserve"> is the presence </w:t>
      </w:r>
      <w:r w:rsidR="003239CD">
        <w:t xml:space="preserve">(in person or as allowed under Rule </w:t>
      </w:r>
      <w:r w:rsidR="003239CD">
        <w:fldChar w:fldCharType="begin"/>
      </w:r>
      <w:r w:rsidR="003239CD">
        <w:instrText xml:space="preserve"> REF _Ref92901396 \w \h </w:instrText>
      </w:r>
      <w:r w:rsidR="003239CD">
        <w:fldChar w:fldCharType="separate"/>
      </w:r>
      <w:r w:rsidR="00561668">
        <w:t>11.1(d)</w:t>
      </w:r>
      <w:r w:rsidR="003239CD">
        <w:fldChar w:fldCharType="end"/>
      </w:r>
      <w:r w:rsidR="003239CD">
        <w:t>) of a majority of the Committee Members holding office</w:t>
      </w:r>
      <w:r>
        <w:t>.</w:t>
      </w:r>
      <w:bookmarkEnd w:id="518"/>
    </w:p>
    <w:bookmarkEnd w:id="519"/>
    <w:p w14:paraId="652BB5E9" w14:textId="239121C5" w:rsidR="008B3787" w:rsidRDefault="008B3787">
      <w:pPr>
        <w:pStyle w:val="Heading3"/>
      </w:pPr>
      <w:r>
        <w:t xml:space="preserve">If a quorum is not present within 30 minutes after the notified commencement time of a Committee </w:t>
      </w:r>
      <w:r w:rsidR="00EF5A0F">
        <w:t>Meeting</w:t>
      </w:r>
      <w:r>
        <w:t>:</w:t>
      </w:r>
    </w:p>
    <w:p w14:paraId="58EEA7CD" w14:textId="42EEDD9A" w:rsidR="008B3787" w:rsidRDefault="008B3787">
      <w:pPr>
        <w:pStyle w:val="Heading4"/>
      </w:pPr>
      <w:r>
        <w:t xml:space="preserve">in the case of an </w:t>
      </w:r>
      <w:r w:rsidR="00FD1659">
        <w:t>U</w:t>
      </w:r>
      <w:r>
        <w:t xml:space="preserve">rgent </w:t>
      </w:r>
      <w:r w:rsidR="00EF5A0F">
        <w:t>Meeting</w:t>
      </w:r>
      <w:r>
        <w:t xml:space="preserve">, the </w:t>
      </w:r>
      <w:r w:rsidR="00FD1659">
        <w:t>m</w:t>
      </w:r>
      <w:r w:rsidR="00EF5A0F">
        <w:t>eeting</w:t>
      </w:r>
      <w:r>
        <w:t xml:space="preserve"> lapses; and</w:t>
      </w:r>
    </w:p>
    <w:p w14:paraId="56A83C7D" w14:textId="4575069C" w:rsidR="008B3787" w:rsidRDefault="008B3787">
      <w:pPr>
        <w:pStyle w:val="Heading4"/>
      </w:pPr>
      <w:bookmarkStart w:id="520" w:name="_Ref84434775"/>
      <w:r>
        <w:t xml:space="preserve">in any other case, the </w:t>
      </w:r>
      <w:r w:rsidR="00FD1659">
        <w:t>m</w:t>
      </w:r>
      <w:r w:rsidR="00EF5A0F">
        <w:t>eeting</w:t>
      </w:r>
      <w:r>
        <w:t xml:space="preserve"> must be adjourned to a date no later than 14 days after the adjournment and notice of the time, date and place to which the </w:t>
      </w:r>
      <w:r w:rsidR="00FD1659">
        <w:t>m</w:t>
      </w:r>
      <w:r w:rsidR="00EF5A0F">
        <w:t>eeting</w:t>
      </w:r>
      <w:r>
        <w:t xml:space="preserve"> is adjourned must be given in accordance with </w:t>
      </w:r>
      <w:r w:rsidR="00EF5A0F">
        <w:t>Rule</w:t>
      </w:r>
      <w:r>
        <w:t xml:space="preserve"> </w:t>
      </w:r>
      <w:r>
        <w:fldChar w:fldCharType="begin"/>
      </w:r>
      <w:r>
        <w:instrText xml:space="preserve"> REF _Ref347475841 \w \h  \* MERGEFORMAT </w:instrText>
      </w:r>
      <w:r>
        <w:fldChar w:fldCharType="separate"/>
      </w:r>
      <w:r w:rsidR="00561668">
        <w:t>11.2</w:t>
      </w:r>
      <w:r>
        <w:fldChar w:fldCharType="end"/>
      </w:r>
      <w:r>
        <w:t>.</w:t>
      </w:r>
      <w:bookmarkEnd w:id="520"/>
    </w:p>
    <w:p w14:paraId="0F255929" w14:textId="43CF79E1" w:rsidR="008B3787" w:rsidRDefault="008B3787">
      <w:pPr>
        <w:pStyle w:val="Heading3"/>
      </w:pPr>
      <w:r>
        <w:t xml:space="preserve">If, at an adjourned </w:t>
      </w:r>
      <w:r w:rsidR="00FD1659">
        <w:t>m</w:t>
      </w:r>
      <w:r w:rsidR="00EF5A0F">
        <w:t>eeting</w:t>
      </w:r>
      <w:r>
        <w:t xml:space="preserve"> mentioned in </w:t>
      </w:r>
      <w:r w:rsidR="00EF5A0F">
        <w:t>Rule</w:t>
      </w:r>
      <w:r>
        <w:t xml:space="preserve"> </w:t>
      </w:r>
      <w:r>
        <w:fldChar w:fldCharType="begin"/>
      </w:r>
      <w:r>
        <w:instrText xml:space="preserve"> REF _Ref84434775 \w \h </w:instrText>
      </w:r>
      <w:r w:rsidR="00EB7CA6">
        <w:instrText xml:space="preserve"> \* MERGEFORMAT </w:instrText>
      </w:r>
      <w:r>
        <w:fldChar w:fldCharType="separate"/>
      </w:r>
      <w:r w:rsidR="00561668">
        <w:t>11.5(c)(ii)</w:t>
      </w:r>
      <w:r>
        <w:fldChar w:fldCharType="end"/>
      </w:r>
      <w:r>
        <w:t xml:space="preserve">, there is no quorum within 30 minutes after the notified commencement time of the </w:t>
      </w:r>
      <w:r w:rsidR="00FD1659">
        <w:t>m</w:t>
      </w:r>
      <w:r w:rsidR="00EF5A0F">
        <w:t>eeting</w:t>
      </w:r>
      <w:r>
        <w:t xml:space="preserve">, the </w:t>
      </w:r>
      <w:r w:rsidR="00FD1659">
        <w:t>m</w:t>
      </w:r>
      <w:r w:rsidR="00EF5A0F">
        <w:t>eeting</w:t>
      </w:r>
      <w:r>
        <w:t xml:space="preserve"> lapses.</w:t>
      </w:r>
    </w:p>
    <w:p w14:paraId="26DA33E4" w14:textId="52115ECF" w:rsidR="008B3787" w:rsidRPr="009B20E8" w:rsidRDefault="008B3787">
      <w:pPr>
        <w:pStyle w:val="Heading2"/>
      </w:pPr>
      <w:bookmarkStart w:id="521" w:name="_Toc340148145"/>
      <w:bookmarkStart w:id="522" w:name="_Toc340226979"/>
      <w:bookmarkStart w:id="523" w:name="_Toc346713074"/>
      <w:bookmarkStart w:id="524" w:name="_Toc347755248"/>
      <w:bookmarkStart w:id="525" w:name="_Ref92369178"/>
      <w:r w:rsidRPr="009B20E8">
        <w:t>Voting</w:t>
      </w:r>
      <w:bookmarkEnd w:id="521"/>
      <w:bookmarkEnd w:id="522"/>
      <w:bookmarkEnd w:id="523"/>
      <w:bookmarkEnd w:id="524"/>
      <w:bookmarkEnd w:id="525"/>
    </w:p>
    <w:p w14:paraId="1C057BEF" w14:textId="131D99DC" w:rsidR="008B3787" w:rsidRDefault="008B3787">
      <w:pPr>
        <w:pStyle w:val="Heading3"/>
      </w:pPr>
      <w:r>
        <w:t xml:space="preserve">On any question arising at a Committee </w:t>
      </w:r>
      <w:r w:rsidR="00EF5A0F">
        <w:t>Meeting</w:t>
      </w:r>
      <w:r>
        <w:t xml:space="preserve">, each Committee </w:t>
      </w:r>
      <w:r w:rsidR="00EF5A0F">
        <w:t>Member</w:t>
      </w:r>
      <w:r>
        <w:t xml:space="preserve"> present at the </w:t>
      </w:r>
      <w:r w:rsidR="00FD1659">
        <w:t>m</w:t>
      </w:r>
      <w:r w:rsidR="00EF5A0F">
        <w:t>eeting</w:t>
      </w:r>
      <w:r>
        <w:t xml:space="preserve"> has one </w:t>
      </w:r>
      <w:r w:rsidR="00FD1659">
        <w:t xml:space="preserve">(1) </w:t>
      </w:r>
      <w:r>
        <w:t xml:space="preserve">vote.  </w:t>
      </w:r>
    </w:p>
    <w:p w14:paraId="19704BF4" w14:textId="71A44AE3" w:rsidR="008B3787" w:rsidRDefault="008B3787">
      <w:pPr>
        <w:pStyle w:val="Heading3"/>
      </w:pPr>
      <w:bookmarkStart w:id="526" w:name="_Ref347475858"/>
      <w:r>
        <w:t xml:space="preserve">A motion is carried if a majority of Committee </w:t>
      </w:r>
      <w:r w:rsidR="00EF5A0F">
        <w:t>Member</w:t>
      </w:r>
      <w:r>
        <w:t xml:space="preserve">s present at the </w:t>
      </w:r>
      <w:r w:rsidR="00FD1659">
        <w:t>m</w:t>
      </w:r>
      <w:r w:rsidR="00EF5A0F">
        <w:t>eeting</w:t>
      </w:r>
      <w:r>
        <w:t xml:space="preserve"> vote in favour of the motion.</w:t>
      </w:r>
      <w:bookmarkEnd w:id="526"/>
    </w:p>
    <w:p w14:paraId="041E981A" w14:textId="17F9747B" w:rsidR="008B3787" w:rsidRDefault="00EF5A0F">
      <w:pPr>
        <w:pStyle w:val="Heading3"/>
      </w:pPr>
      <w:r>
        <w:t>Rule</w:t>
      </w:r>
      <w:r w:rsidR="008B3787">
        <w:t xml:space="preserve"> </w:t>
      </w:r>
      <w:r w:rsidR="008B3787">
        <w:fldChar w:fldCharType="begin"/>
      </w:r>
      <w:r w:rsidR="008B3787">
        <w:instrText xml:space="preserve"> REF _Ref347475858 \w \h  \* MERGEFORMAT </w:instrText>
      </w:r>
      <w:r w:rsidR="008B3787">
        <w:fldChar w:fldCharType="separate"/>
      </w:r>
      <w:r w:rsidR="00561668">
        <w:t>11.6(b)</w:t>
      </w:r>
      <w:r w:rsidR="008B3787">
        <w:fldChar w:fldCharType="end"/>
      </w:r>
      <w:r w:rsidR="008B3787">
        <w:t xml:space="preserve"> does not apply to any motion or question which is required by these </w:t>
      </w:r>
      <w:r>
        <w:t>Rule</w:t>
      </w:r>
      <w:r w:rsidR="008B3787">
        <w:t xml:space="preserve">s to be passed by an </w:t>
      </w:r>
      <w:r w:rsidR="00FD1659">
        <w:t>A</w:t>
      </w:r>
      <w:r w:rsidR="008B3787">
        <w:t xml:space="preserve">bsolute </w:t>
      </w:r>
      <w:r w:rsidR="00FD1659">
        <w:t>M</w:t>
      </w:r>
      <w:r w:rsidR="008B3787">
        <w:t>ajority of the Committee.</w:t>
      </w:r>
    </w:p>
    <w:p w14:paraId="24BDC35C" w14:textId="063B2A96" w:rsidR="008B3787" w:rsidRDefault="008B3787">
      <w:pPr>
        <w:pStyle w:val="Heading3"/>
      </w:pPr>
      <w:bookmarkStart w:id="527" w:name="_Ref92367556"/>
      <w:r>
        <w:t xml:space="preserve">If votes are divided equally on a question, the </w:t>
      </w:r>
      <w:r w:rsidR="00F31FD6">
        <w:t>question is to be decided in the negative</w:t>
      </w:r>
      <w:r>
        <w:t>.</w:t>
      </w:r>
      <w:bookmarkEnd w:id="527"/>
    </w:p>
    <w:p w14:paraId="1EFC76D1" w14:textId="086855C7" w:rsidR="008B3787" w:rsidRDefault="008B3787">
      <w:pPr>
        <w:pStyle w:val="Heading3"/>
      </w:pPr>
      <w:r>
        <w:t>Voting by proxy is not permitted.</w:t>
      </w:r>
    </w:p>
    <w:p w14:paraId="5666F3F6" w14:textId="77777777" w:rsidR="008B3787" w:rsidRPr="009B20E8" w:rsidRDefault="008B3787">
      <w:pPr>
        <w:pStyle w:val="Heading2"/>
      </w:pPr>
      <w:r w:rsidRPr="009B20E8">
        <w:tab/>
      </w:r>
      <w:bookmarkStart w:id="528" w:name="_Toc340148146"/>
      <w:bookmarkStart w:id="529" w:name="_Toc340226980"/>
      <w:bookmarkStart w:id="530" w:name="_Toc346713075"/>
      <w:bookmarkStart w:id="531" w:name="_Toc347755249"/>
      <w:bookmarkStart w:id="532" w:name="_Ref347859900"/>
      <w:bookmarkStart w:id="533" w:name="_Ref92369238"/>
      <w:bookmarkStart w:id="534" w:name="_Ref92369244"/>
      <w:bookmarkStart w:id="535" w:name="_Ref96529300"/>
      <w:r w:rsidRPr="009B20E8">
        <w:t>Conflict of interest</w:t>
      </w:r>
      <w:bookmarkEnd w:id="528"/>
      <w:bookmarkEnd w:id="529"/>
      <w:bookmarkEnd w:id="530"/>
      <w:bookmarkEnd w:id="531"/>
      <w:bookmarkEnd w:id="532"/>
      <w:bookmarkEnd w:id="533"/>
      <w:bookmarkEnd w:id="534"/>
      <w:bookmarkEnd w:id="535"/>
    </w:p>
    <w:p w14:paraId="46A9FB82" w14:textId="60C94B95" w:rsidR="008B3787" w:rsidRDefault="008B3787">
      <w:pPr>
        <w:pStyle w:val="Heading3"/>
      </w:pPr>
      <w:r>
        <w:t xml:space="preserve">A Committee </w:t>
      </w:r>
      <w:r w:rsidR="00EF5A0F">
        <w:t>Member</w:t>
      </w:r>
      <w:r>
        <w:t xml:space="preserve"> who has a material personal interest in a matter being considered at a Committee </w:t>
      </w:r>
      <w:r w:rsidR="00EF5A0F">
        <w:t>Meeting</w:t>
      </w:r>
      <w:r>
        <w:t xml:space="preserve"> must disclose the nature and extent of that interest to the Committee.</w:t>
      </w:r>
    </w:p>
    <w:p w14:paraId="02228D96" w14:textId="392E6D2D" w:rsidR="008B3787" w:rsidRDefault="008B3787">
      <w:pPr>
        <w:pStyle w:val="Heading3"/>
      </w:pPr>
      <w:r>
        <w:t xml:space="preserve">The Committee </w:t>
      </w:r>
      <w:r w:rsidR="00EF5A0F">
        <w:t>Member</w:t>
      </w:r>
      <w:r>
        <w:t>:</w:t>
      </w:r>
    </w:p>
    <w:p w14:paraId="029E616D" w14:textId="36F329C9" w:rsidR="008B3787" w:rsidRDefault="008B3787">
      <w:pPr>
        <w:pStyle w:val="Heading4"/>
      </w:pPr>
      <w:r>
        <w:t xml:space="preserve">must not be present while the matter is being considered at the </w:t>
      </w:r>
      <w:r w:rsidR="00FD1659">
        <w:t>m</w:t>
      </w:r>
      <w:r w:rsidR="00EF5A0F">
        <w:t>eeting</w:t>
      </w:r>
      <w:r>
        <w:t>; and</w:t>
      </w:r>
    </w:p>
    <w:p w14:paraId="110C5357" w14:textId="658E12E1" w:rsidR="008B3787" w:rsidRDefault="008B3787">
      <w:pPr>
        <w:pStyle w:val="Heading4"/>
      </w:pPr>
      <w:r>
        <w:lastRenderedPageBreak/>
        <w:t>must not vote on the matter.</w:t>
      </w:r>
    </w:p>
    <w:p w14:paraId="20E5F8AF" w14:textId="7A57190D" w:rsidR="008B3787" w:rsidRDefault="008B3787">
      <w:pPr>
        <w:pStyle w:val="Heading3"/>
      </w:pPr>
      <w:r>
        <w:t xml:space="preserve">This </w:t>
      </w:r>
      <w:r w:rsidR="00EF5A0F">
        <w:t>Rule</w:t>
      </w:r>
      <w:r>
        <w:t xml:space="preserve"> does not apply to a material personal interest:</w:t>
      </w:r>
    </w:p>
    <w:p w14:paraId="318219C0" w14:textId="5514199F" w:rsidR="008B3787" w:rsidRDefault="008B3787">
      <w:pPr>
        <w:pStyle w:val="Heading4"/>
      </w:pPr>
      <w:r>
        <w:t xml:space="preserve">that exists only because the Committee </w:t>
      </w:r>
      <w:r w:rsidR="00EF5A0F">
        <w:t>Member</w:t>
      </w:r>
      <w:r>
        <w:t xml:space="preserve"> belongs to a class of persons for whose benefit the Association is established; or</w:t>
      </w:r>
    </w:p>
    <w:p w14:paraId="6722A9A6" w14:textId="1F59A8BB" w:rsidR="008B3787" w:rsidRDefault="008B3787">
      <w:pPr>
        <w:pStyle w:val="Heading4"/>
      </w:pPr>
      <w:r>
        <w:t xml:space="preserve">that the Committee </w:t>
      </w:r>
      <w:r w:rsidR="00EF5A0F">
        <w:t>Member</w:t>
      </w:r>
      <w:r>
        <w:t xml:space="preserve"> has in common with all, or a substantial proportion of, the </w:t>
      </w:r>
      <w:r w:rsidR="00EF5A0F">
        <w:t>Member</w:t>
      </w:r>
      <w:r>
        <w:t>s of the Association.</w:t>
      </w:r>
    </w:p>
    <w:p w14:paraId="4DD230D0" w14:textId="1F66F3A1" w:rsidR="00F31FD6" w:rsidRDefault="00F31FD6" w:rsidP="00F31FD6">
      <w:pPr>
        <w:pStyle w:val="Heading3"/>
      </w:pPr>
      <w:r>
        <w:t xml:space="preserve">If there are not enough Committee Members to form a quorum to consider a matter because of this Rule </w:t>
      </w:r>
      <w:r>
        <w:fldChar w:fldCharType="begin"/>
      </w:r>
      <w:r>
        <w:instrText xml:space="preserve"> REF _Ref96529300 \w \h </w:instrText>
      </w:r>
      <w:r>
        <w:fldChar w:fldCharType="separate"/>
      </w:r>
      <w:r w:rsidR="00561668">
        <w:t>11.7</w:t>
      </w:r>
      <w:r>
        <w:fldChar w:fldCharType="end"/>
      </w:r>
      <w:r>
        <w:t>, one (1) or more Committee Members, including the Committee Members who have a material personal interest in the matter, may call a General Meeting to deal with the matter.</w:t>
      </w:r>
    </w:p>
    <w:p w14:paraId="37D32969" w14:textId="2641F9B8" w:rsidR="008B3787" w:rsidRPr="009B20E8" w:rsidRDefault="008B3787">
      <w:pPr>
        <w:pStyle w:val="Heading2"/>
      </w:pPr>
      <w:r w:rsidRPr="009B20E8">
        <w:tab/>
      </w:r>
      <w:bookmarkStart w:id="536" w:name="_Toc340148147"/>
      <w:bookmarkStart w:id="537" w:name="_Toc340226981"/>
      <w:bookmarkStart w:id="538" w:name="_Toc346713076"/>
      <w:bookmarkStart w:id="539" w:name="_Toc347755250"/>
      <w:r w:rsidRPr="009B20E8">
        <w:t xml:space="preserve">Minutes of </w:t>
      </w:r>
      <w:r w:rsidR="00320E62">
        <w:t>m</w:t>
      </w:r>
      <w:r w:rsidR="00EF5A0F">
        <w:t>eeting</w:t>
      </w:r>
      <w:bookmarkEnd w:id="536"/>
      <w:bookmarkEnd w:id="537"/>
      <w:bookmarkEnd w:id="538"/>
      <w:bookmarkEnd w:id="539"/>
    </w:p>
    <w:p w14:paraId="3AE86E65" w14:textId="6C902033" w:rsidR="008B3787" w:rsidRDefault="0077511D">
      <w:pPr>
        <w:pStyle w:val="Heading3"/>
      </w:pPr>
      <w:bookmarkStart w:id="540" w:name="_Ref96587698"/>
      <w:r>
        <w:t>The Secretary must ensure full and accurate minutes of all questions, matters, resolutions and other proceedings of each Committee Meeting are entered in a minute book.</w:t>
      </w:r>
      <w:bookmarkEnd w:id="540"/>
    </w:p>
    <w:p w14:paraId="01DFFCF3" w14:textId="64A4ACF6" w:rsidR="008B3787" w:rsidRDefault="00E95EAF">
      <w:pPr>
        <w:pStyle w:val="Heading3"/>
      </w:pPr>
      <w:r>
        <w:t xml:space="preserve">Without limiting subrule </w:t>
      </w:r>
      <w:r>
        <w:fldChar w:fldCharType="begin"/>
      </w:r>
      <w:r>
        <w:instrText xml:space="preserve"> REF _Ref96587698 \r \h </w:instrText>
      </w:r>
      <w:r>
        <w:fldChar w:fldCharType="separate"/>
      </w:r>
      <w:r w:rsidR="00561668">
        <w:t>(a)</w:t>
      </w:r>
      <w:r>
        <w:fldChar w:fldCharType="end"/>
      </w:r>
      <w:r w:rsidR="0077511D">
        <w:t>, t</w:t>
      </w:r>
      <w:r w:rsidR="008B3787">
        <w:t xml:space="preserve">he minutes </w:t>
      </w:r>
      <w:r w:rsidR="0077511D">
        <w:t xml:space="preserve">of each Committee Meeting </w:t>
      </w:r>
      <w:r w:rsidR="008B3787">
        <w:t xml:space="preserve">must </w:t>
      </w:r>
      <w:r w:rsidR="0077511D">
        <w:t>include</w:t>
      </w:r>
      <w:r w:rsidR="008B3787">
        <w:t>:</w:t>
      </w:r>
    </w:p>
    <w:p w14:paraId="08F7AB1B" w14:textId="2996E008" w:rsidR="008B3787" w:rsidRDefault="008B3787">
      <w:pPr>
        <w:pStyle w:val="Heading4"/>
      </w:pPr>
      <w:r>
        <w:t xml:space="preserve">the names of the Committee </w:t>
      </w:r>
      <w:r w:rsidR="00EF5A0F">
        <w:t>Member</w:t>
      </w:r>
      <w:r>
        <w:t xml:space="preserve">s in attendance at the </w:t>
      </w:r>
      <w:r w:rsidR="00FD1659">
        <w:t>m</w:t>
      </w:r>
      <w:r w:rsidR="00EF5A0F">
        <w:t>eeting</w:t>
      </w:r>
      <w:r>
        <w:t>;</w:t>
      </w:r>
    </w:p>
    <w:p w14:paraId="206BE076" w14:textId="1C1D6ED9" w:rsidR="008B3787" w:rsidRDefault="008B3787">
      <w:pPr>
        <w:pStyle w:val="Heading4"/>
      </w:pPr>
      <w:r>
        <w:t xml:space="preserve">the business considered at the </w:t>
      </w:r>
      <w:r w:rsidR="00FD1659">
        <w:t>m</w:t>
      </w:r>
      <w:r w:rsidR="00EF5A0F">
        <w:t>eeting</w:t>
      </w:r>
      <w:r>
        <w:t>;</w:t>
      </w:r>
    </w:p>
    <w:p w14:paraId="658EDB6F" w14:textId="6C51D233" w:rsidR="008B3787" w:rsidRDefault="008B3787">
      <w:pPr>
        <w:pStyle w:val="Heading4"/>
      </w:pPr>
      <w:r>
        <w:t>any resolution on which a vote is taken and the result of the vote; and</w:t>
      </w:r>
    </w:p>
    <w:p w14:paraId="34851458" w14:textId="4D1341B4" w:rsidR="008B3787" w:rsidRDefault="008B3787">
      <w:pPr>
        <w:pStyle w:val="Heading4"/>
      </w:pPr>
      <w:r>
        <w:t xml:space="preserve">any material personal interest disclosed under </w:t>
      </w:r>
      <w:r w:rsidR="00EF5A0F">
        <w:t>Rule</w:t>
      </w:r>
      <w:r>
        <w:t xml:space="preserve"> </w:t>
      </w:r>
      <w:r>
        <w:fldChar w:fldCharType="begin"/>
      </w:r>
      <w:r>
        <w:instrText xml:space="preserve"> REF _Ref347859900 \w \h  \* MERGEFORMAT </w:instrText>
      </w:r>
      <w:r>
        <w:fldChar w:fldCharType="separate"/>
      </w:r>
      <w:r w:rsidR="00561668">
        <w:t>11.7</w:t>
      </w:r>
      <w:r>
        <w:fldChar w:fldCharType="end"/>
      </w:r>
      <w:r>
        <w:t>.</w:t>
      </w:r>
    </w:p>
    <w:p w14:paraId="47094C93" w14:textId="5DE8C1EC" w:rsidR="00E53375" w:rsidRDefault="00E95EAF" w:rsidP="007D4249">
      <w:pPr>
        <w:pStyle w:val="Heading3"/>
      </w:pPr>
      <w:r>
        <w:t>To ensure the accuracy of the minutes, the minutes of each Committee Meeting must be signed by the Chairperson of the meeting, or the Chairperson of the next Committee Meeting, verifying their accuracy</w:t>
      </w:r>
      <w:r w:rsidR="00E53375">
        <w:t>.</w:t>
      </w:r>
    </w:p>
    <w:p w14:paraId="706A3C0C" w14:textId="77777777" w:rsidR="008B3787" w:rsidRPr="009B20E8" w:rsidRDefault="008B3787">
      <w:pPr>
        <w:pStyle w:val="Heading2"/>
      </w:pPr>
      <w:r w:rsidRPr="009B20E8">
        <w:tab/>
      </w:r>
      <w:bookmarkStart w:id="541" w:name="_Toc340148148"/>
      <w:bookmarkStart w:id="542" w:name="_Toc340226982"/>
      <w:bookmarkStart w:id="543" w:name="_Toc346713077"/>
      <w:bookmarkStart w:id="544" w:name="_Ref347475656"/>
      <w:bookmarkStart w:id="545" w:name="_Ref347475891"/>
      <w:bookmarkStart w:id="546" w:name="_Toc347755251"/>
      <w:bookmarkStart w:id="547" w:name="_Ref81204881"/>
      <w:r w:rsidRPr="009B20E8">
        <w:t>Leave of absence</w:t>
      </w:r>
      <w:bookmarkEnd w:id="541"/>
      <w:bookmarkEnd w:id="542"/>
      <w:bookmarkEnd w:id="543"/>
      <w:bookmarkEnd w:id="544"/>
      <w:bookmarkEnd w:id="545"/>
      <w:bookmarkEnd w:id="546"/>
      <w:bookmarkEnd w:id="547"/>
    </w:p>
    <w:p w14:paraId="368E8E86" w14:textId="5F90F3FB" w:rsidR="008B3787" w:rsidRDefault="008B3787">
      <w:pPr>
        <w:pStyle w:val="Heading3"/>
      </w:pPr>
      <w:r>
        <w:t xml:space="preserve">The Committee may grant a Committee </w:t>
      </w:r>
      <w:r w:rsidR="00EF5A0F">
        <w:t>Member</w:t>
      </w:r>
      <w:r>
        <w:t xml:space="preserve"> leave of absence from Committee </w:t>
      </w:r>
      <w:r w:rsidR="00EF5A0F">
        <w:t>Meeting</w:t>
      </w:r>
      <w:r>
        <w:t xml:space="preserve">s for a period not exceeding </w:t>
      </w:r>
      <w:r w:rsidR="00F31FD6">
        <w:t>three (</w:t>
      </w:r>
      <w:r w:rsidR="00D259AD">
        <w:t>3</w:t>
      </w:r>
      <w:r w:rsidR="00F31FD6">
        <w:t>)</w:t>
      </w:r>
      <w:r>
        <w:t xml:space="preserve"> months.</w:t>
      </w:r>
    </w:p>
    <w:p w14:paraId="15FE6F64" w14:textId="3EDB34BA" w:rsidR="008B3787" w:rsidRDefault="008B3787">
      <w:pPr>
        <w:pStyle w:val="Heading3"/>
      </w:pPr>
      <w:bookmarkStart w:id="548" w:name="_Ref347475887"/>
      <w:r>
        <w:t xml:space="preserve">The Committee must not grant leave of absence retrospectively unless it is satisfied that it was not feasible for the Committee </w:t>
      </w:r>
      <w:r w:rsidR="00EF5A0F">
        <w:t>Member</w:t>
      </w:r>
      <w:r>
        <w:t xml:space="preserve"> to seek the leave in advance.</w:t>
      </w:r>
      <w:bookmarkEnd w:id="548"/>
    </w:p>
    <w:p w14:paraId="47773E37" w14:textId="77777777" w:rsidR="00F31FD6" w:rsidRDefault="00F31FD6" w:rsidP="00F31FD6">
      <w:pPr>
        <w:pStyle w:val="Heading2"/>
      </w:pPr>
      <w:r>
        <w:t>Written resolutions</w:t>
      </w:r>
    </w:p>
    <w:p w14:paraId="449A9E58" w14:textId="77777777" w:rsidR="00F31FD6" w:rsidRDefault="00F31FD6" w:rsidP="00F31FD6">
      <w:pPr>
        <w:pStyle w:val="Heading3"/>
      </w:pPr>
      <w:r>
        <w:t>The Committee Meeting may pass a resolution without holding a Committee Meeting if all the Committee Members entitled to vote on the resolution sign a document or give written confirmation that they are in favour of the resolution.</w:t>
      </w:r>
    </w:p>
    <w:p w14:paraId="7AB9720D" w14:textId="77777777" w:rsidR="00F31FD6" w:rsidRDefault="00F31FD6" w:rsidP="00F31FD6">
      <w:pPr>
        <w:pStyle w:val="Heading3"/>
      </w:pPr>
      <w:r>
        <w:t>For the purpose of a resolution made in accordance with this Rule:</w:t>
      </w:r>
    </w:p>
    <w:p w14:paraId="375965FE" w14:textId="77777777" w:rsidR="00F31FD6" w:rsidRDefault="00F31FD6" w:rsidP="00F31FD6">
      <w:pPr>
        <w:pStyle w:val="Heading4"/>
      </w:pPr>
      <w:r>
        <w:t>the document may be signed in counterparts provided that the wording is identical in each counterpart copy; and</w:t>
      </w:r>
    </w:p>
    <w:p w14:paraId="7BAA921E" w14:textId="77777777" w:rsidR="00F31FD6" w:rsidRPr="004C380D" w:rsidRDefault="00F31FD6" w:rsidP="00F31FD6">
      <w:pPr>
        <w:pStyle w:val="Heading4"/>
      </w:pPr>
      <w:r>
        <w:t>the resolution will be considered passed when the last Committee Member signs or gives written confirmation in favour of the resolution.</w:t>
      </w:r>
    </w:p>
    <w:p w14:paraId="5D041875" w14:textId="593920E4" w:rsidR="008B3787" w:rsidRPr="009B20E8" w:rsidRDefault="00140A85">
      <w:pPr>
        <w:pStyle w:val="Heading1"/>
      </w:pPr>
      <w:bookmarkStart w:id="549" w:name="_Toc347755252"/>
      <w:bookmarkStart w:id="550" w:name="_Toc81230341"/>
      <w:bookmarkStart w:id="551" w:name="_Toc99023409"/>
      <w:r w:rsidRPr="009B20E8">
        <w:t xml:space="preserve">FINANCIAL </w:t>
      </w:r>
      <w:r>
        <w:t>M</w:t>
      </w:r>
      <w:r w:rsidRPr="009B20E8">
        <w:t>ATTERS</w:t>
      </w:r>
      <w:bookmarkEnd w:id="549"/>
      <w:bookmarkEnd w:id="550"/>
      <w:bookmarkEnd w:id="551"/>
    </w:p>
    <w:p w14:paraId="7A62C439" w14:textId="77777777" w:rsidR="008B3787" w:rsidRPr="009B20E8" w:rsidRDefault="008B3787">
      <w:pPr>
        <w:pStyle w:val="Heading2"/>
      </w:pPr>
      <w:r w:rsidRPr="009B20E8">
        <w:tab/>
      </w:r>
      <w:bookmarkStart w:id="552" w:name="_Toc340148151"/>
      <w:bookmarkStart w:id="553" w:name="_Toc340226985"/>
      <w:bookmarkStart w:id="554" w:name="_Toc346713080"/>
      <w:bookmarkStart w:id="555" w:name="_Toc347755254"/>
      <w:r w:rsidRPr="009B20E8">
        <w:t>Management of funds</w:t>
      </w:r>
      <w:bookmarkEnd w:id="552"/>
      <w:bookmarkEnd w:id="553"/>
      <w:bookmarkEnd w:id="554"/>
      <w:bookmarkEnd w:id="555"/>
    </w:p>
    <w:p w14:paraId="3DC38EFC" w14:textId="60D08F08" w:rsidR="00C5261F" w:rsidRDefault="00C5261F" w:rsidP="00C5261F">
      <w:pPr>
        <w:pStyle w:val="Heading3"/>
      </w:pPr>
      <w:bookmarkStart w:id="556" w:name="_Ref96523366"/>
      <w:r>
        <w:t>The funds of the Association must be kept in an account in the name of the Association in a financial institution decided by the Committee.</w:t>
      </w:r>
      <w:bookmarkEnd w:id="556"/>
    </w:p>
    <w:p w14:paraId="12512C0C" w14:textId="77777777" w:rsidR="00C5261F" w:rsidRDefault="00C5261F" w:rsidP="00C5261F">
      <w:pPr>
        <w:pStyle w:val="Heading3"/>
      </w:pPr>
      <w:r>
        <w:t>The Treasurer, or other officer authorised by the Committee, must:</w:t>
      </w:r>
    </w:p>
    <w:p w14:paraId="4F137B4F" w14:textId="77777777" w:rsidR="00C5261F" w:rsidRDefault="00C5261F" w:rsidP="00C5261F">
      <w:pPr>
        <w:pStyle w:val="Heading4"/>
      </w:pPr>
      <w:r>
        <w:t>receive all amounts paid to the Association and, if asked, immediately give a receipt for the amounts; and</w:t>
      </w:r>
    </w:p>
    <w:p w14:paraId="396E7352" w14:textId="77777777" w:rsidR="00C5261F" w:rsidRDefault="00C5261F" w:rsidP="00C5261F">
      <w:pPr>
        <w:pStyle w:val="Heading4"/>
      </w:pPr>
      <w:r>
        <w:t>as soon as practicable:</w:t>
      </w:r>
    </w:p>
    <w:p w14:paraId="5D4AE0A9" w14:textId="5E135220" w:rsidR="00C5261F" w:rsidRDefault="00C5261F" w:rsidP="00C5261F">
      <w:pPr>
        <w:pStyle w:val="Heading5"/>
        <w:ind w:left="2750" w:hanging="709"/>
      </w:pPr>
      <w:r>
        <w:t xml:space="preserve">deposit each amount received into the account referred to in subrule </w:t>
      </w:r>
      <w:r>
        <w:fldChar w:fldCharType="begin"/>
      </w:r>
      <w:r>
        <w:instrText xml:space="preserve"> REF _Ref96523366 \r \h </w:instrText>
      </w:r>
      <w:r>
        <w:fldChar w:fldCharType="separate"/>
      </w:r>
      <w:r w:rsidR="00561668">
        <w:t>(a)</w:t>
      </w:r>
      <w:r>
        <w:fldChar w:fldCharType="end"/>
      </w:r>
      <w:r>
        <w:t>;</w:t>
      </w:r>
    </w:p>
    <w:p w14:paraId="1C99A55D" w14:textId="77777777" w:rsidR="00C5261F" w:rsidRDefault="00C5261F" w:rsidP="00C5261F">
      <w:pPr>
        <w:pStyle w:val="Heading5"/>
        <w:ind w:left="2750" w:hanging="709"/>
      </w:pPr>
      <w:r>
        <w:t>enter the particulars of each amount received, and payments made by the Association, into the Association’s cash book.</w:t>
      </w:r>
    </w:p>
    <w:p w14:paraId="4077E814" w14:textId="77777777" w:rsidR="00C5261F" w:rsidRDefault="00C5261F" w:rsidP="00C5261F">
      <w:pPr>
        <w:pStyle w:val="Heading3"/>
      </w:pPr>
      <w:r>
        <w:t xml:space="preserve">Payments of less than $100 may be made from a petty cash account kept on the </w:t>
      </w:r>
      <w:proofErr w:type="spellStart"/>
      <w:r>
        <w:t>imprest</w:t>
      </w:r>
      <w:proofErr w:type="spellEnd"/>
      <w:r>
        <w:t xml:space="preserve"> system. Particulars of all payments from, and reimbursements to, the petty cash account must be recorded in a petty cash book.</w:t>
      </w:r>
    </w:p>
    <w:p w14:paraId="67FEEDC6" w14:textId="5E2E70A0" w:rsidR="00C5261F" w:rsidRDefault="00C5261F" w:rsidP="00C5261F">
      <w:pPr>
        <w:pStyle w:val="Heading3"/>
      </w:pPr>
      <w:r>
        <w:lastRenderedPageBreak/>
        <w:t>Payments of $100 or more must</w:t>
      </w:r>
      <w:r w:rsidRPr="00390AE7">
        <w:t xml:space="preserve"> </w:t>
      </w:r>
      <w:r>
        <w:t>be made by cheque or electronic funds transfer provided that, if made by cheque, the cheque must be signed by any two (2) of the following:</w:t>
      </w:r>
    </w:p>
    <w:p w14:paraId="39F4BF10" w14:textId="77777777" w:rsidR="00C5261F" w:rsidRDefault="00C5261F" w:rsidP="00C5261F">
      <w:pPr>
        <w:pStyle w:val="Heading4"/>
      </w:pPr>
      <w:r>
        <w:t>the President;</w:t>
      </w:r>
    </w:p>
    <w:p w14:paraId="7D52A57F" w14:textId="77777777" w:rsidR="00C5261F" w:rsidRDefault="00C5261F" w:rsidP="00C5261F">
      <w:pPr>
        <w:pStyle w:val="Heading4"/>
      </w:pPr>
      <w:r>
        <w:t>the Secretary;</w:t>
      </w:r>
    </w:p>
    <w:p w14:paraId="66A3ED6C" w14:textId="6F3172A6" w:rsidR="00C5261F" w:rsidRDefault="00C5261F" w:rsidP="00C5261F">
      <w:pPr>
        <w:pStyle w:val="Heading4"/>
      </w:pPr>
      <w:r>
        <w:t>the Treasurer;</w:t>
      </w:r>
    </w:p>
    <w:p w14:paraId="39D844D7" w14:textId="1C7BC19E" w:rsidR="00C5261F" w:rsidRDefault="00C5261F" w:rsidP="00C5261F">
      <w:pPr>
        <w:pStyle w:val="Heading4"/>
      </w:pPr>
      <w:proofErr w:type="gramStart"/>
      <w:r>
        <w:t>any one</w:t>
      </w:r>
      <w:proofErr w:type="gramEnd"/>
      <w:r>
        <w:t xml:space="preserve"> (1) of the three (3) other Members</w:t>
      </w:r>
      <w:r w:rsidRPr="00390AE7">
        <w:t xml:space="preserve"> who </w:t>
      </w:r>
      <w:r>
        <w:t>have been authorised by the Committee to sign cheques issued by the Association.</w:t>
      </w:r>
    </w:p>
    <w:p w14:paraId="38D5C891" w14:textId="1A9CE84B" w:rsidR="00C5261F" w:rsidRDefault="00C5261F" w:rsidP="00C5261F">
      <w:pPr>
        <w:pStyle w:val="Heading3"/>
      </w:pPr>
      <w:r>
        <w:t>However, one (1) of the persons who signs the cheque must be the President, Secretary or the Treasurer.</w:t>
      </w:r>
    </w:p>
    <w:p w14:paraId="0081CC8D" w14:textId="77777777" w:rsidR="0077511D" w:rsidRDefault="0077511D" w:rsidP="00C5261F">
      <w:pPr>
        <w:pStyle w:val="Heading3"/>
      </w:pPr>
      <w:r>
        <w:t>Cheques, other than cheques for wages, allowances or petty cash recoupment, must be crossed not negotiable.</w:t>
      </w:r>
    </w:p>
    <w:p w14:paraId="7C7C420E" w14:textId="77777777" w:rsidR="00C5261F" w:rsidRDefault="00C5261F" w:rsidP="00C5261F">
      <w:pPr>
        <w:pStyle w:val="Heading3"/>
      </w:pPr>
      <w:r>
        <w:t>The Committee must:</w:t>
      </w:r>
    </w:p>
    <w:p w14:paraId="45FF1C0E" w14:textId="77777777" w:rsidR="00C5261F" w:rsidRDefault="00C5261F" w:rsidP="00C5261F">
      <w:pPr>
        <w:pStyle w:val="Heading4"/>
      </w:pPr>
      <w:r>
        <w:t>approve or ratify the Association’s expenditure; and</w:t>
      </w:r>
    </w:p>
    <w:p w14:paraId="66E4206C" w14:textId="77777777" w:rsidR="00C5261F" w:rsidRDefault="00C5261F" w:rsidP="00C5261F">
      <w:pPr>
        <w:pStyle w:val="Heading4"/>
      </w:pPr>
      <w:r>
        <w:t>ensure the approval or ratification is recorded in the Committee’s minute book.</w:t>
      </w:r>
    </w:p>
    <w:p w14:paraId="58BCB92F" w14:textId="77777777" w:rsidR="00C5261F" w:rsidRDefault="00C5261F" w:rsidP="00C5261F">
      <w:pPr>
        <w:pStyle w:val="Heading3"/>
      </w:pPr>
      <w:r>
        <w:t>The Association’s expenditure must be supported by adequate documentation filed in chronological order and kept at a place decided by the Committee.</w:t>
      </w:r>
    </w:p>
    <w:p w14:paraId="5B1913C5" w14:textId="77777777" w:rsidR="00C5261F" w:rsidRDefault="00C5261F" w:rsidP="00C5261F">
      <w:pPr>
        <w:pStyle w:val="Heading3"/>
      </w:pPr>
      <w:r>
        <w:t>The Treasurer, or other officer authorised by the Committee, must regularly:</w:t>
      </w:r>
    </w:p>
    <w:p w14:paraId="6C184248" w14:textId="77777777" w:rsidR="00C5261F" w:rsidRDefault="00C5261F" w:rsidP="00C5261F">
      <w:pPr>
        <w:pStyle w:val="Heading4"/>
      </w:pPr>
      <w:r>
        <w:t>balance the cash book; and</w:t>
      </w:r>
    </w:p>
    <w:p w14:paraId="79B3BC90" w14:textId="780670D7" w:rsidR="00C5261F" w:rsidRDefault="00C5261F" w:rsidP="00C5261F">
      <w:pPr>
        <w:pStyle w:val="Heading4"/>
      </w:pPr>
      <w:r>
        <w:t xml:space="preserve">make a reconciliation between the cash book and the balance of the account referred to in subrule </w:t>
      </w:r>
      <w:r>
        <w:fldChar w:fldCharType="begin"/>
      </w:r>
      <w:r>
        <w:instrText xml:space="preserve"> REF _Ref96523366 \r \h </w:instrText>
      </w:r>
      <w:r>
        <w:fldChar w:fldCharType="separate"/>
      </w:r>
      <w:r w:rsidR="00561668">
        <w:t>(a)</w:t>
      </w:r>
      <w:r>
        <w:fldChar w:fldCharType="end"/>
      </w:r>
      <w:r>
        <w:t>.</w:t>
      </w:r>
    </w:p>
    <w:p w14:paraId="0E90FD84" w14:textId="77777777" w:rsidR="008B3787" w:rsidRDefault="008B3787">
      <w:pPr>
        <w:pStyle w:val="Heading3"/>
      </w:pPr>
      <w:r>
        <w:t xml:space="preserve">The Association must ensure that it complies with any additional obligations it may have regarding the management of funds as may </w:t>
      </w:r>
      <w:r w:rsidR="00C5261F">
        <w:t xml:space="preserve">be </w:t>
      </w:r>
      <w:r>
        <w:t xml:space="preserve">prescribed by the Act </w:t>
      </w:r>
      <w:r w:rsidR="00C5261F">
        <w:t>including any regulations made under the Act</w:t>
      </w:r>
      <w:r>
        <w:t>.</w:t>
      </w:r>
    </w:p>
    <w:p w14:paraId="69C53285" w14:textId="7CC47506" w:rsidR="008B3787" w:rsidRPr="009B20E8" w:rsidRDefault="008B3787">
      <w:pPr>
        <w:pStyle w:val="Heading2"/>
      </w:pPr>
      <w:r w:rsidRPr="009B20E8">
        <w:tab/>
      </w:r>
      <w:bookmarkStart w:id="557" w:name="_Toc340148152"/>
      <w:bookmarkStart w:id="558" w:name="_Toc340226986"/>
      <w:bookmarkStart w:id="559" w:name="_Toc346713081"/>
      <w:bookmarkStart w:id="560" w:name="_Toc347755255"/>
      <w:r w:rsidRPr="009B20E8">
        <w:t>Financial records</w:t>
      </w:r>
      <w:bookmarkEnd w:id="557"/>
      <w:bookmarkEnd w:id="558"/>
      <w:bookmarkEnd w:id="559"/>
      <w:bookmarkEnd w:id="560"/>
    </w:p>
    <w:p w14:paraId="4D3010F3" w14:textId="483B0B63" w:rsidR="008B3787" w:rsidRDefault="008B3787">
      <w:pPr>
        <w:pStyle w:val="Heading3"/>
      </w:pPr>
      <w:r>
        <w:t>The Association must keep financial records that:</w:t>
      </w:r>
    </w:p>
    <w:p w14:paraId="4807250D" w14:textId="77777777" w:rsidR="008B3787" w:rsidRDefault="008B3787">
      <w:pPr>
        <w:pStyle w:val="Heading4"/>
      </w:pPr>
      <w:r>
        <w:t>correctly record and explain its transactions, financial position and performance; and</w:t>
      </w:r>
    </w:p>
    <w:p w14:paraId="7DD11D3A" w14:textId="3889E9D1" w:rsidR="00C5261F" w:rsidRDefault="008B3787">
      <w:pPr>
        <w:pStyle w:val="Heading4"/>
      </w:pPr>
      <w:r>
        <w:t>enable</w:t>
      </w:r>
      <w:r w:rsidR="00C5261F">
        <w:t>s</w:t>
      </w:r>
      <w:r>
        <w:t xml:space="preserve"> financial statements </w:t>
      </w:r>
      <w:r w:rsidR="00C5261F">
        <w:t xml:space="preserve">for the Association </w:t>
      </w:r>
      <w:r>
        <w:t>to be prepared as required by the Act</w:t>
      </w:r>
      <w:r w:rsidR="00C5261F">
        <w:t xml:space="preserve"> including any regulations made under the Act; and</w:t>
      </w:r>
    </w:p>
    <w:p w14:paraId="55253757" w14:textId="1CF4DBAC" w:rsidR="008B3787" w:rsidRDefault="00C5261F">
      <w:pPr>
        <w:pStyle w:val="Heading4"/>
      </w:pPr>
      <w:r>
        <w:t>enables financial statements to be properly and conveniently audited as required by the Act including any regulations made under the Act</w:t>
      </w:r>
      <w:r w:rsidR="008B3787">
        <w:t>.</w:t>
      </w:r>
    </w:p>
    <w:p w14:paraId="0FC8F9B9" w14:textId="6550A57F" w:rsidR="008B3787" w:rsidRDefault="008B3787">
      <w:pPr>
        <w:pStyle w:val="Heading3"/>
      </w:pPr>
      <w:r>
        <w:t xml:space="preserve">The Association must retain the financial records </w:t>
      </w:r>
      <w:r w:rsidR="00C5261F">
        <w:t xml:space="preserve">in Queensland and </w:t>
      </w:r>
      <w:r>
        <w:t xml:space="preserve">for </w:t>
      </w:r>
      <w:r w:rsidR="00FD1659">
        <w:t>seven (</w:t>
      </w:r>
      <w:r>
        <w:t>7</w:t>
      </w:r>
      <w:r w:rsidR="00FD1659">
        <w:t>)</w:t>
      </w:r>
      <w:r>
        <w:t xml:space="preserve"> years after the transactions covered by the records are completed.</w:t>
      </w:r>
    </w:p>
    <w:p w14:paraId="2C20DE03" w14:textId="2CD7C006" w:rsidR="008B3787" w:rsidRDefault="008B3787">
      <w:pPr>
        <w:pStyle w:val="Heading3"/>
      </w:pPr>
      <w:bookmarkStart w:id="561" w:name="_Ref347475513"/>
      <w:r>
        <w:t>The Association must securely maintain:</w:t>
      </w:r>
      <w:bookmarkEnd w:id="561"/>
    </w:p>
    <w:p w14:paraId="03F1EE96" w14:textId="62260A81" w:rsidR="008B3787" w:rsidRDefault="008B3787">
      <w:pPr>
        <w:pStyle w:val="Heading4"/>
      </w:pPr>
      <w:r>
        <w:t xml:space="preserve">the financial records for the current </w:t>
      </w:r>
      <w:r w:rsidR="004339E9">
        <w:t>Financial Year</w:t>
      </w:r>
      <w:r>
        <w:t>; and</w:t>
      </w:r>
    </w:p>
    <w:p w14:paraId="735AADA2" w14:textId="54C35499" w:rsidR="008B3787" w:rsidRDefault="008B3787">
      <w:pPr>
        <w:pStyle w:val="Heading4"/>
      </w:pPr>
      <w:r>
        <w:t>any other financial records as authorised by the Committee.</w:t>
      </w:r>
    </w:p>
    <w:p w14:paraId="26FBF79C" w14:textId="7DF4EB7C" w:rsidR="00C5261F" w:rsidRDefault="00C5261F" w:rsidP="00C5261F">
      <w:pPr>
        <w:pStyle w:val="Heading3"/>
      </w:pPr>
      <w:r>
        <w:t>The Association must ensure that it complies with any additional obligations it may have regarding the keeping of financial records as may be prescribed by the Act including any regulations made under the Act.</w:t>
      </w:r>
    </w:p>
    <w:p w14:paraId="3514B713" w14:textId="77777777" w:rsidR="00C5261F" w:rsidRPr="009B20E8" w:rsidRDefault="00C5261F" w:rsidP="00C5261F">
      <w:pPr>
        <w:pStyle w:val="Heading2"/>
      </w:pPr>
      <w:bookmarkStart w:id="562" w:name="_Toc340148153"/>
      <w:bookmarkStart w:id="563" w:name="_Toc340226987"/>
      <w:bookmarkStart w:id="564" w:name="_Toc346713082"/>
      <w:bookmarkStart w:id="565" w:name="_Toc347755256"/>
      <w:r>
        <w:t>General financial matters</w:t>
      </w:r>
    </w:p>
    <w:p w14:paraId="76C01B02" w14:textId="77777777" w:rsidR="00C5261F" w:rsidRDefault="00C5261F" w:rsidP="00C5261F">
      <w:pPr>
        <w:pStyle w:val="Heading3"/>
      </w:pPr>
      <w:r>
        <w:t>On behalf of the Committee, the Treasurer must, as soon as practicable after the end date of each Financial Year, ensure a financial statement for its last reportable Financial Year is prepared.</w:t>
      </w:r>
    </w:p>
    <w:p w14:paraId="42D90407" w14:textId="77777777" w:rsidR="00C5261F" w:rsidRDefault="00C5261F" w:rsidP="00C5261F">
      <w:pPr>
        <w:pStyle w:val="Heading3"/>
      </w:pPr>
      <w:r>
        <w:t>The income and property of the Association must be used solely in promoting the Association’s objects and exercising the Association’s powers.</w:t>
      </w:r>
    </w:p>
    <w:p w14:paraId="684CFB0B" w14:textId="77777777" w:rsidR="008B3787" w:rsidRPr="009B20E8" w:rsidRDefault="008B3787">
      <w:pPr>
        <w:pStyle w:val="Heading2"/>
      </w:pPr>
      <w:bookmarkStart w:id="566" w:name="_Toc347755257"/>
      <w:bookmarkEnd w:id="562"/>
      <w:bookmarkEnd w:id="563"/>
      <w:bookmarkEnd w:id="564"/>
      <w:bookmarkEnd w:id="565"/>
      <w:r w:rsidRPr="009B20E8">
        <w:t>Distribution of surplus assets</w:t>
      </w:r>
    </w:p>
    <w:p w14:paraId="6C47C9F5" w14:textId="67AD7398" w:rsidR="008B3787" w:rsidRDefault="008B3787">
      <w:pPr>
        <w:pStyle w:val="Heading3"/>
      </w:pPr>
      <w:r>
        <w:t xml:space="preserve">This </w:t>
      </w:r>
      <w:r w:rsidR="00EF5A0F">
        <w:t>Rule</w:t>
      </w:r>
      <w:r>
        <w:t xml:space="preserve"> applies if the Association:</w:t>
      </w:r>
    </w:p>
    <w:p w14:paraId="191BAA9A" w14:textId="77777777" w:rsidR="008B3787" w:rsidRDefault="008B3787">
      <w:pPr>
        <w:pStyle w:val="Heading4"/>
      </w:pPr>
      <w:r>
        <w:t>is wound-up under part 10 of the Act; and</w:t>
      </w:r>
    </w:p>
    <w:p w14:paraId="556C8D51" w14:textId="77777777" w:rsidR="008B3787" w:rsidRDefault="008B3787">
      <w:pPr>
        <w:pStyle w:val="Heading4"/>
      </w:pPr>
      <w:r>
        <w:t>has surplus assets.</w:t>
      </w:r>
    </w:p>
    <w:p w14:paraId="40763F2E" w14:textId="7CCC4F57" w:rsidR="008B3787" w:rsidRDefault="008B3787">
      <w:pPr>
        <w:pStyle w:val="Heading3"/>
      </w:pPr>
      <w:r>
        <w:lastRenderedPageBreak/>
        <w:t xml:space="preserve">The surplus assets must not be distributed among the </w:t>
      </w:r>
      <w:r w:rsidR="00EF5A0F">
        <w:t>Member</w:t>
      </w:r>
      <w:r>
        <w:t>s.</w:t>
      </w:r>
    </w:p>
    <w:p w14:paraId="1362B0FD" w14:textId="77777777" w:rsidR="008B3787" w:rsidRDefault="008B3787">
      <w:pPr>
        <w:pStyle w:val="Heading3"/>
      </w:pPr>
      <w:r>
        <w:t>The surplus assets must be given to another entity:</w:t>
      </w:r>
    </w:p>
    <w:p w14:paraId="4C2C9541" w14:textId="5F6824F7" w:rsidR="008B3787" w:rsidRDefault="008B3787">
      <w:pPr>
        <w:pStyle w:val="Heading4"/>
      </w:pPr>
      <w:r>
        <w:t>having objects similar to the Association's objects;</w:t>
      </w:r>
    </w:p>
    <w:p w14:paraId="4DB3BDA4" w14:textId="3D9D0FD3" w:rsidR="00C5261F" w:rsidRDefault="008B3787">
      <w:pPr>
        <w:pStyle w:val="Heading4"/>
      </w:pPr>
      <w:r>
        <w:t xml:space="preserve">the </w:t>
      </w:r>
      <w:r w:rsidR="00EF5A0F">
        <w:t>Rule</w:t>
      </w:r>
      <w:r>
        <w:t xml:space="preserve">s of which prohibit the distribution of the entity's income and assets to its </w:t>
      </w:r>
      <w:r w:rsidR="00EF5A0F">
        <w:t>Member</w:t>
      </w:r>
      <w:r>
        <w:t>s</w:t>
      </w:r>
      <w:r w:rsidR="00C5261F">
        <w:t>; and</w:t>
      </w:r>
    </w:p>
    <w:p w14:paraId="6566B30E" w14:textId="78E2D885" w:rsidR="008B3787" w:rsidRDefault="00C5261F">
      <w:pPr>
        <w:pStyle w:val="Heading4"/>
      </w:pPr>
      <w:r>
        <w:t xml:space="preserve">otherwise </w:t>
      </w:r>
      <w:r w:rsidR="00E53375">
        <w:t xml:space="preserve">in </w:t>
      </w:r>
      <w:r>
        <w:t>accord</w:t>
      </w:r>
      <w:r w:rsidR="00E53375">
        <w:t>ance</w:t>
      </w:r>
      <w:r>
        <w:t xml:space="preserve"> with any </w:t>
      </w:r>
      <w:r w:rsidR="00B13656">
        <w:t>laws or policies of Racing Queensland as may be applicable from time to time</w:t>
      </w:r>
      <w:r w:rsidR="008B3787">
        <w:t>.</w:t>
      </w:r>
    </w:p>
    <w:p w14:paraId="2FF01520" w14:textId="5E7A0261" w:rsidR="008B3787" w:rsidRDefault="008B3787">
      <w:pPr>
        <w:pStyle w:val="Heading3"/>
      </w:pPr>
      <w:r>
        <w:t xml:space="preserve">In this </w:t>
      </w:r>
      <w:r w:rsidR="00EF5A0F">
        <w:t>Rule</w:t>
      </w:r>
      <w:r>
        <w:t>, surplus assets has the meaning given in section 92(3) of the Act.</w:t>
      </w:r>
    </w:p>
    <w:p w14:paraId="28673BD3" w14:textId="669DDB2F" w:rsidR="008B3787" w:rsidRPr="009B20E8" w:rsidRDefault="00140A85">
      <w:pPr>
        <w:pStyle w:val="Heading1"/>
      </w:pPr>
      <w:bookmarkStart w:id="567" w:name="_Toc81230342"/>
      <w:bookmarkStart w:id="568" w:name="_Toc99023410"/>
      <w:r w:rsidRPr="009B20E8">
        <w:t>GENERAL MATTERS</w:t>
      </w:r>
      <w:bookmarkEnd w:id="566"/>
      <w:bookmarkEnd w:id="567"/>
      <w:bookmarkEnd w:id="568"/>
    </w:p>
    <w:p w14:paraId="648721E7" w14:textId="77777777" w:rsidR="00B13656" w:rsidRDefault="008B3787" w:rsidP="00B13656">
      <w:pPr>
        <w:pStyle w:val="Heading2"/>
      </w:pPr>
      <w:r w:rsidRPr="009B20E8">
        <w:tab/>
      </w:r>
      <w:bookmarkStart w:id="569" w:name="_Toc340148155"/>
      <w:bookmarkStart w:id="570" w:name="_Toc340226989"/>
      <w:bookmarkStart w:id="571" w:name="_Toc346713084"/>
      <w:bookmarkStart w:id="572" w:name="_Toc347755258"/>
      <w:r w:rsidR="00B13656">
        <w:t>Documents</w:t>
      </w:r>
    </w:p>
    <w:p w14:paraId="2F2C89E3" w14:textId="77777777" w:rsidR="00B13656" w:rsidRPr="00D45BFE" w:rsidRDefault="00B13656" w:rsidP="00D51592">
      <w:pPr>
        <w:pStyle w:val="Heading3"/>
        <w:numPr>
          <w:ilvl w:val="0"/>
          <w:numId w:val="0"/>
        </w:numPr>
        <w:ind w:left="680"/>
      </w:pPr>
      <w:r>
        <w:t>The Committee must ensure the safe custody of books, documents, instruments of title and securities of the Association.</w:t>
      </w:r>
    </w:p>
    <w:p w14:paraId="1B6EE745" w14:textId="5AB2A3AD" w:rsidR="008B3787" w:rsidRPr="009B20E8" w:rsidRDefault="008B3787">
      <w:pPr>
        <w:pStyle w:val="Heading2"/>
      </w:pPr>
      <w:r w:rsidRPr="009B20E8">
        <w:t>Common seal</w:t>
      </w:r>
      <w:bookmarkEnd w:id="569"/>
      <w:bookmarkEnd w:id="570"/>
      <w:bookmarkEnd w:id="571"/>
      <w:bookmarkEnd w:id="572"/>
    </w:p>
    <w:p w14:paraId="08AAFED6" w14:textId="450C56B3" w:rsidR="008B3787" w:rsidRDefault="008B3787">
      <w:pPr>
        <w:pStyle w:val="Heading3"/>
      </w:pPr>
      <w:r>
        <w:t>The</w:t>
      </w:r>
      <w:r w:rsidR="00B13656" w:rsidRPr="00B13656">
        <w:t xml:space="preserve"> </w:t>
      </w:r>
      <w:r w:rsidR="00B13656">
        <w:t xml:space="preserve">Association </w:t>
      </w:r>
      <w:r w:rsidR="00DA6D0F">
        <w:t>may have</w:t>
      </w:r>
      <w:r w:rsidR="00B13656">
        <w:t xml:space="preserve"> a common seal</w:t>
      </w:r>
      <w:r>
        <w:t>.</w:t>
      </w:r>
    </w:p>
    <w:p w14:paraId="22FF1722" w14:textId="0566E3D4" w:rsidR="008B3787" w:rsidRDefault="00DA6D0F">
      <w:pPr>
        <w:pStyle w:val="Heading3"/>
      </w:pPr>
      <w:r>
        <w:t>If the Association has a common seal, t</w:t>
      </w:r>
      <w:r w:rsidR="00B13656">
        <w:t>he</w:t>
      </w:r>
      <w:r w:rsidR="008B3787">
        <w:t xml:space="preserve"> common seal</w:t>
      </w:r>
      <w:r w:rsidR="00B13656">
        <w:t xml:space="preserve"> must be</w:t>
      </w:r>
      <w:r w:rsidR="008B3787">
        <w:t>:</w:t>
      </w:r>
    </w:p>
    <w:p w14:paraId="2F274074" w14:textId="00C7CBF5" w:rsidR="008B3787" w:rsidRDefault="00B13656">
      <w:pPr>
        <w:pStyle w:val="Heading4"/>
      </w:pPr>
      <w:r>
        <w:t>kept securely by the Committee</w:t>
      </w:r>
      <w:r w:rsidR="008B3787">
        <w:t>;</w:t>
      </w:r>
    </w:p>
    <w:p w14:paraId="317A03EF" w14:textId="0F40259A" w:rsidR="008B3787" w:rsidRDefault="00B13656">
      <w:pPr>
        <w:pStyle w:val="Heading4"/>
      </w:pPr>
      <w:r>
        <w:t>used only under the authority of the Committee</w:t>
      </w:r>
      <w:r w:rsidR="008B3787">
        <w:t>.</w:t>
      </w:r>
    </w:p>
    <w:p w14:paraId="1FB817E4" w14:textId="77777777" w:rsidR="00B13656" w:rsidRDefault="00B13656" w:rsidP="00B13656">
      <w:pPr>
        <w:pStyle w:val="Heading3"/>
      </w:pPr>
      <w:r>
        <w:t>Each instrument to which the seal is attached must be signed by a Committee Member and countersigned by:</w:t>
      </w:r>
    </w:p>
    <w:p w14:paraId="74794956" w14:textId="77777777" w:rsidR="00B13656" w:rsidRDefault="00B13656" w:rsidP="00B13656">
      <w:pPr>
        <w:pStyle w:val="Heading4"/>
      </w:pPr>
      <w:r>
        <w:t>the Secretary; or</w:t>
      </w:r>
    </w:p>
    <w:p w14:paraId="6BFF5B54" w14:textId="77777777" w:rsidR="00B13656" w:rsidRDefault="00B13656" w:rsidP="00B13656">
      <w:pPr>
        <w:pStyle w:val="Heading4"/>
      </w:pPr>
      <w:r>
        <w:t>another Committee Member; or</w:t>
      </w:r>
    </w:p>
    <w:p w14:paraId="3E5FA5B8" w14:textId="77777777" w:rsidR="00B13656" w:rsidRDefault="00B13656" w:rsidP="00B13656">
      <w:pPr>
        <w:pStyle w:val="Heading4"/>
      </w:pPr>
      <w:r>
        <w:t>someone authorised by the Committee.</w:t>
      </w:r>
    </w:p>
    <w:p w14:paraId="30F5C317" w14:textId="77777777" w:rsidR="008B3787" w:rsidRDefault="008B3787">
      <w:pPr>
        <w:pStyle w:val="Heading2"/>
      </w:pPr>
      <w:r>
        <w:tab/>
      </w:r>
      <w:bookmarkStart w:id="573" w:name="_Toc340148156"/>
      <w:bookmarkStart w:id="574" w:name="_Toc340226990"/>
      <w:bookmarkStart w:id="575" w:name="_Toc346713085"/>
      <w:bookmarkStart w:id="576" w:name="_Toc347755259"/>
      <w:r w:rsidRPr="009B20E8">
        <w:t>Registered address</w:t>
      </w:r>
      <w:bookmarkEnd w:id="573"/>
      <w:bookmarkEnd w:id="574"/>
      <w:bookmarkEnd w:id="575"/>
      <w:bookmarkEnd w:id="576"/>
    </w:p>
    <w:p w14:paraId="5F4A05F9" w14:textId="77777777" w:rsidR="008B3787" w:rsidRDefault="008B3787">
      <w:pPr>
        <w:pStyle w:val="bodytext2"/>
      </w:pPr>
      <w:r>
        <w:t>The registered address of the Association is:</w:t>
      </w:r>
    </w:p>
    <w:p w14:paraId="35D3F946" w14:textId="2639DB25" w:rsidR="008B3787" w:rsidRDefault="008B3787">
      <w:pPr>
        <w:pStyle w:val="Heading3"/>
      </w:pPr>
      <w:r>
        <w:t>the address determined from time to time by resolution of the Committee; or</w:t>
      </w:r>
    </w:p>
    <w:p w14:paraId="200EC7C6" w14:textId="0A6C6434" w:rsidR="008B3787" w:rsidRDefault="008B3787">
      <w:pPr>
        <w:pStyle w:val="Heading3"/>
      </w:pPr>
      <w:r>
        <w:t>if the Committee has not determined an address to be the registered address, the postal address of the Secretary.</w:t>
      </w:r>
    </w:p>
    <w:p w14:paraId="7212CC7F" w14:textId="7F714727" w:rsidR="008B3787" w:rsidRDefault="008B3787">
      <w:pPr>
        <w:pStyle w:val="Heading2"/>
      </w:pPr>
      <w:bookmarkStart w:id="577" w:name="_Toc340148157"/>
      <w:bookmarkStart w:id="578" w:name="_Toc340226991"/>
      <w:bookmarkStart w:id="579" w:name="_Toc346713086"/>
      <w:bookmarkStart w:id="580" w:name="_Toc347755260"/>
      <w:r w:rsidRPr="009B20E8">
        <w:t>Notice requirements</w:t>
      </w:r>
      <w:bookmarkEnd w:id="577"/>
      <w:bookmarkEnd w:id="578"/>
      <w:bookmarkEnd w:id="579"/>
      <w:bookmarkEnd w:id="580"/>
    </w:p>
    <w:p w14:paraId="563C0E9C" w14:textId="04B2E180" w:rsidR="008B3787" w:rsidRDefault="008B3787">
      <w:pPr>
        <w:pStyle w:val="Heading3"/>
      </w:pPr>
      <w:bookmarkStart w:id="581" w:name="_Ref347476042"/>
      <w:r>
        <w:t xml:space="preserve">Any notice required to be given to a </w:t>
      </w:r>
      <w:r w:rsidR="00EF5A0F">
        <w:t>Member</w:t>
      </w:r>
      <w:r>
        <w:t xml:space="preserve"> or a Committee </w:t>
      </w:r>
      <w:r w:rsidR="00EF5A0F">
        <w:t>Member</w:t>
      </w:r>
      <w:r>
        <w:t xml:space="preserve"> under these </w:t>
      </w:r>
      <w:r w:rsidR="00EF5A0F">
        <w:t>Rule</w:t>
      </w:r>
      <w:r>
        <w:t>s may be given:</w:t>
      </w:r>
      <w:bookmarkEnd w:id="581"/>
    </w:p>
    <w:p w14:paraId="590954DB" w14:textId="08303804" w:rsidR="008B3787" w:rsidRDefault="008B3787">
      <w:pPr>
        <w:pStyle w:val="Heading4"/>
      </w:pPr>
      <w:r>
        <w:t xml:space="preserve">by handing the notice to the </w:t>
      </w:r>
      <w:r w:rsidR="00EF5A0F">
        <w:t>Member</w:t>
      </w:r>
      <w:r>
        <w:t xml:space="preserve"> or Committee </w:t>
      </w:r>
      <w:r w:rsidR="00EF5A0F">
        <w:t>Member</w:t>
      </w:r>
      <w:r>
        <w:t xml:space="preserve"> personally; </w:t>
      </w:r>
    </w:p>
    <w:p w14:paraId="56093BC2" w14:textId="11F3EDC9" w:rsidR="008B3787" w:rsidRDefault="008B3787">
      <w:pPr>
        <w:pStyle w:val="Heading4"/>
      </w:pPr>
      <w:r>
        <w:t xml:space="preserve">by sending it by post to the </w:t>
      </w:r>
      <w:r w:rsidR="00EF5A0F">
        <w:t>Member</w:t>
      </w:r>
      <w:r>
        <w:t xml:space="preserve"> or the Committee </w:t>
      </w:r>
      <w:r w:rsidR="00EF5A0F">
        <w:t>Member</w:t>
      </w:r>
      <w:r>
        <w:t xml:space="preserve"> at the address recorded for the </w:t>
      </w:r>
      <w:r w:rsidR="00EF5A0F">
        <w:t>Member</w:t>
      </w:r>
      <w:r>
        <w:t xml:space="preserve"> </w:t>
      </w:r>
      <w:r w:rsidR="00FD1659">
        <w:t xml:space="preserve">(or Committee Member) </w:t>
      </w:r>
      <w:r>
        <w:t xml:space="preserve">on the Register of </w:t>
      </w:r>
      <w:r w:rsidR="00EF5A0F">
        <w:t>Member</w:t>
      </w:r>
      <w:r>
        <w:t>s; or</w:t>
      </w:r>
    </w:p>
    <w:p w14:paraId="3B467863" w14:textId="7ED46A98" w:rsidR="008B3787" w:rsidRDefault="008B3787">
      <w:pPr>
        <w:pStyle w:val="Heading4"/>
      </w:pPr>
      <w:r>
        <w:t>by email</w:t>
      </w:r>
      <w:r w:rsidR="00675791">
        <w:t xml:space="preserve"> to the Member or the Committee Member at the address recorded for the Member (or Committee Member) on the Register of Members</w:t>
      </w:r>
      <w:r>
        <w:t>.</w:t>
      </w:r>
    </w:p>
    <w:p w14:paraId="198551EC" w14:textId="1A7F2F55" w:rsidR="008B3787" w:rsidRDefault="008B3787">
      <w:pPr>
        <w:pStyle w:val="Heading3"/>
      </w:pPr>
      <w:r>
        <w:t>Any notice required to be given to the Association or the Committee may be given:</w:t>
      </w:r>
    </w:p>
    <w:p w14:paraId="2AA48A0D" w14:textId="17111BD0" w:rsidR="008B3787" w:rsidRDefault="008B3787">
      <w:pPr>
        <w:pStyle w:val="Heading4"/>
      </w:pPr>
      <w:r>
        <w:t xml:space="preserve">by handing the notice to a Committee </w:t>
      </w:r>
      <w:r w:rsidR="00EF5A0F">
        <w:t>Member</w:t>
      </w:r>
      <w:r>
        <w:t xml:space="preserve">; </w:t>
      </w:r>
    </w:p>
    <w:p w14:paraId="0550DADC" w14:textId="18A57E09" w:rsidR="008B3787" w:rsidRDefault="008B3787">
      <w:pPr>
        <w:pStyle w:val="Heading4"/>
      </w:pPr>
      <w:r>
        <w:t>by sending the notice by post to the registered address</w:t>
      </w:r>
      <w:r w:rsidR="00FD1659">
        <w:t xml:space="preserve"> of the Association</w:t>
      </w:r>
      <w:r>
        <w:t xml:space="preserve">; </w:t>
      </w:r>
    </w:p>
    <w:p w14:paraId="09E8DE00" w14:textId="30B737D2" w:rsidR="008B3787" w:rsidRDefault="008B3787">
      <w:pPr>
        <w:pStyle w:val="Heading4"/>
      </w:pPr>
      <w:r>
        <w:t>by leaving the notice at the registered address</w:t>
      </w:r>
      <w:r w:rsidR="00FD1659">
        <w:t xml:space="preserve"> of the Association</w:t>
      </w:r>
      <w:r>
        <w:t>; or</w:t>
      </w:r>
    </w:p>
    <w:p w14:paraId="459962B1" w14:textId="348C1285" w:rsidR="008B3787" w:rsidRDefault="008B3787">
      <w:pPr>
        <w:pStyle w:val="Heading4"/>
      </w:pPr>
      <w:r>
        <w:t>by email to the email address of the Association or the Secretary.</w:t>
      </w:r>
    </w:p>
    <w:p w14:paraId="286BFF16" w14:textId="6C522093" w:rsidR="008B3787" w:rsidRPr="009B20E8" w:rsidRDefault="008B3787">
      <w:pPr>
        <w:pStyle w:val="Heading2"/>
      </w:pPr>
      <w:r w:rsidRPr="009B20E8">
        <w:tab/>
      </w:r>
      <w:bookmarkStart w:id="582" w:name="_Toc340148160"/>
      <w:bookmarkStart w:id="583" w:name="_Toc340226994"/>
      <w:bookmarkStart w:id="584" w:name="_Toc346713089"/>
      <w:bookmarkStart w:id="585" w:name="_Toc347755263"/>
      <w:r w:rsidRPr="009B20E8">
        <w:t xml:space="preserve">Alteration of </w:t>
      </w:r>
      <w:r w:rsidR="00EF5A0F">
        <w:t>Rule</w:t>
      </w:r>
      <w:r w:rsidRPr="009B20E8">
        <w:t>s</w:t>
      </w:r>
      <w:bookmarkEnd w:id="582"/>
      <w:bookmarkEnd w:id="583"/>
      <w:bookmarkEnd w:id="584"/>
      <w:bookmarkEnd w:id="585"/>
    </w:p>
    <w:p w14:paraId="5225C037" w14:textId="2AEF4D54" w:rsidR="008B3787" w:rsidRDefault="00B13656" w:rsidP="00B13656">
      <w:pPr>
        <w:pStyle w:val="Heading3"/>
      </w:pPr>
      <w:r>
        <w:t>Subject to the Act, t</w:t>
      </w:r>
      <w:r w:rsidR="008B3787">
        <w:t xml:space="preserve">hese </w:t>
      </w:r>
      <w:r w:rsidR="00EF5A0F">
        <w:t>Rule</w:t>
      </w:r>
      <w:r w:rsidR="008B3787">
        <w:t xml:space="preserve">s may only be altered by </w:t>
      </w:r>
      <w:r w:rsidR="00EF5A0F">
        <w:t>Special Resolution</w:t>
      </w:r>
      <w:r w:rsidR="008B3787">
        <w:t xml:space="preserve"> at a </w:t>
      </w:r>
      <w:r w:rsidR="00FD1659">
        <w:t>G</w:t>
      </w:r>
      <w:r w:rsidR="008B3787">
        <w:t xml:space="preserve">eneral </w:t>
      </w:r>
      <w:r w:rsidR="00EF5A0F">
        <w:t>Meeting</w:t>
      </w:r>
      <w:r w:rsidR="008B3787">
        <w:t xml:space="preserve"> of the Association.</w:t>
      </w:r>
    </w:p>
    <w:p w14:paraId="09FEA7F4" w14:textId="3E32B144" w:rsidR="00B13656" w:rsidRDefault="00B13656" w:rsidP="007D4249">
      <w:pPr>
        <w:pStyle w:val="Heading3"/>
      </w:pPr>
      <w:r>
        <w:t>However, an alteration to these Rules is only valid if it is registered by the Registrar.</w:t>
      </w:r>
    </w:p>
    <w:p w14:paraId="4993F509" w14:textId="77777777" w:rsidR="005C395F" w:rsidRDefault="005C395F"/>
    <w:sectPr w:rsidR="005C395F" w:rsidSect="00096AF8">
      <w:footerReference w:type="default" r:id="rId211"/>
      <w:endnotePr>
        <w:numFmt w:val="decimal"/>
      </w:endnotePr>
      <w:pgSz w:w="11907" w:h="16840" w:code="9"/>
      <w:pgMar w:top="567" w:right="850" w:bottom="709" w:left="851" w:header="288" w:footer="166" w:gutter="0"/>
      <w:paperSrc w:first="261" w:other="26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93B1" w14:textId="77777777" w:rsidR="002473D1" w:rsidRDefault="002473D1" w:rsidP="008B3787">
      <w:pPr>
        <w:spacing w:after="0"/>
      </w:pPr>
      <w:r>
        <w:separator/>
      </w:r>
    </w:p>
  </w:endnote>
  <w:endnote w:type="continuationSeparator" w:id="0">
    <w:p w14:paraId="77C8967F" w14:textId="77777777" w:rsidR="002473D1" w:rsidRDefault="002473D1" w:rsidP="008B3787">
      <w:pPr>
        <w:spacing w:after="0"/>
      </w:pPr>
      <w:r>
        <w:continuationSeparator/>
      </w:r>
    </w:p>
  </w:endnote>
  <w:endnote w:type="continuationNotice" w:id="1">
    <w:p w14:paraId="421A80F2" w14:textId="77777777" w:rsidR="002473D1" w:rsidRDefault="002473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old"/>
    <w:panose1 w:val="00000000000000000000"/>
    <w:charset w:val="00"/>
    <w:family w:val="modern"/>
    <w:notTrueType/>
    <w:pitch w:val="variable"/>
    <w:sig w:usb0="A10000FF" w:usb1="4000005B" w:usb2="00000000" w:usb3="00000000" w:csb0="0000009B" w:csb1="00000000"/>
  </w:font>
  <w:font w:name="Gotham Book">
    <w:altName w:val="﷽﷽﷽﷽﷽﷽﷽﷽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66AA" w14:textId="1AEFDFCB" w:rsidR="00943DC0" w:rsidRDefault="00943DC0">
    <w:pPr>
      <w:pStyle w:val="Footer"/>
    </w:pPr>
  </w:p>
  <w:p w14:paraId="5A157AD9" w14:textId="77777777" w:rsidR="00943DC0" w:rsidRDefault="00943DC0">
    <w:pPr>
      <w:pStyle w:val="Footer"/>
      <w:jc w:val="both"/>
      <w:rPr>
        <w:rStyle w:val="PageNumbe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7755" w14:textId="77777777" w:rsidR="000375A2" w:rsidRDefault="00037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889A" w14:textId="77777777" w:rsidR="000375A2" w:rsidRDefault="000375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934290"/>
      <w:docPartObj>
        <w:docPartGallery w:val="Page Numbers (Bottom of Page)"/>
        <w:docPartUnique/>
      </w:docPartObj>
    </w:sdtPr>
    <w:sdtEndPr/>
    <w:sdtContent>
      <w:sdt>
        <w:sdtPr>
          <w:id w:val="-1344929771"/>
          <w:docPartObj>
            <w:docPartGallery w:val="Page Numbers (Top of Page)"/>
            <w:docPartUnique/>
          </w:docPartObj>
        </w:sdtPr>
        <w:sdtEndPr/>
        <w:sdtContent>
          <w:p w14:paraId="2F987412" w14:textId="0DE28CEF" w:rsidR="00D259AD" w:rsidRDefault="004A27B7">
            <w:pPr>
              <w:pStyle w:val="Footer"/>
            </w:pPr>
          </w:p>
        </w:sdtContent>
      </w:sdt>
    </w:sdtContent>
  </w:sdt>
  <w:p w14:paraId="06A993D6" w14:textId="77777777" w:rsidR="00D259AD" w:rsidRDefault="00D259AD">
    <w:pPr>
      <w:pStyle w:val="Footer"/>
      <w:jc w:val="both"/>
      <w:rPr>
        <w:rStyle w:val="PageNumbe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03970"/>
      <w:docPartObj>
        <w:docPartGallery w:val="Page Numbers (Bottom of Page)"/>
        <w:docPartUnique/>
      </w:docPartObj>
    </w:sdtPr>
    <w:sdtEndPr/>
    <w:sdtContent>
      <w:sdt>
        <w:sdtPr>
          <w:id w:val="-747420639"/>
          <w:docPartObj>
            <w:docPartGallery w:val="Page Numbers (Top of Page)"/>
            <w:docPartUnique/>
          </w:docPartObj>
        </w:sdtPr>
        <w:sdtEndPr/>
        <w:sdtContent>
          <w:p w14:paraId="7BFB2037" w14:textId="06CED500" w:rsidR="00384256" w:rsidRDefault="00384256">
            <w:pPr>
              <w:pStyle w:val="Footer"/>
            </w:pPr>
            <w:r w:rsidRPr="001D50D9">
              <w:rPr>
                <w:rFonts w:ascii="Gotham Book" w:hAnsi="Gotham Book"/>
              </w:rPr>
              <w:t xml:space="preserve">PAGE </w:t>
            </w:r>
            <w:r w:rsidRPr="004163DC">
              <w:rPr>
                <w:rFonts w:ascii="Gotham Bold" w:hAnsi="Gotham Bold"/>
                <w:sz w:val="24"/>
                <w:szCs w:val="24"/>
              </w:rPr>
              <w:fldChar w:fldCharType="begin"/>
            </w:r>
            <w:r w:rsidRPr="004163DC">
              <w:rPr>
                <w:rFonts w:ascii="Gotham Bold" w:hAnsi="Gotham Bold"/>
              </w:rPr>
              <w:instrText xml:space="preserve"> PAGE </w:instrText>
            </w:r>
            <w:r w:rsidRPr="004163DC">
              <w:rPr>
                <w:rFonts w:ascii="Gotham Bold" w:hAnsi="Gotham Bold"/>
                <w:sz w:val="24"/>
                <w:szCs w:val="24"/>
              </w:rPr>
              <w:fldChar w:fldCharType="separate"/>
            </w:r>
            <w:r w:rsidRPr="004163DC">
              <w:rPr>
                <w:rFonts w:ascii="Gotham Bold" w:hAnsi="Gotham Bold"/>
                <w:noProof/>
              </w:rPr>
              <w:t>2</w:t>
            </w:r>
            <w:r w:rsidRPr="004163DC">
              <w:rPr>
                <w:rFonts w:ascii="Gotham Bold" w:hAnsi="Gotham Bold"/>
                <w:sz w:val="24"/>
                <w:szCs w:val="24"/>
              </w:rPr>
              <w:fldChar w:fldCharType="end"/>
            </w:r>
            <w:r w:rsidRPr="001D50D9">
              <w:rPr>
                <w:rFonts w:ascii="Gotham Book" w:hAnsi="Gotham Book"/>
              </w:rPr>
              <w:t xml:space="preserve"> </w:t>
            </w:r>
            <w:r>
              <w:rPr>
                <w:rFonts w:ascii="Gotham Book" w:hAnsi="Gotham Book"/>
              </w:rPr>
              <w:t>OF</w:t>
            </w:r>
            <w:r w:rsidRPr="001D50D9">
              <w:rPr>
                <w:rFonts w:ascii="Gotham Book" w:hAnsi="Gotham Book"/>
              </w:rPr>
              <w:t xml:space="preserve"> </w:t>
            </w:r>
            <w:r>
              <w:rPr>
                <w:rFonts w:ascii="Gotham Bold" w:hAnsi="Gotham Bold"/>
              </w:rPr>
              <w:fldChar w:fldCharType="begin"/>
            </w:r>
            <w:r>
              <w:rPr>
                <w:rFonts w:ascii="Gotham Bold" w:hAnsi="Gotham Bold"/>
              </w:rPr>
              <w:instrText xml:space="preserve"> SECTIONPAGES  \* Arabic  \* MERGEFORMAT </w:instrText>
            </w:r>
            <w:r>
              <w:rPr>
                <w:rFonts w:ascii="Gotham Bold" w:hAnsi="Gotham Bold"/>
              </w:rPr>
              <w:fldChar w:fldCharType="separate"/>
            </w:r>
            <w:r w:rsidR="004A27B7">
              <w:rPr>
                <w:rFonts w:ascii="Gotham Bold" w:hAnsi="Gotham Bold"/>
                <w:noProof/>
              </w:rPr>
              <w:t>22</w:t>
            </w:r>
            <w:r>
              <w:rPr>
                <w:rFonts w:ascii="Gotham Bold" w:hAnsi="Gotham Bold"/>
              </w:rPr>
              <w:fldChar w:fldCharType="end"/>
            </w:r>
          </w:p>
        </w:sdtContent>
      </w:sdt>
    </w:sdtContent>
  </w:sdt>
  <w:p w14:paraId="6C0FC84D" w14:textId="77777777" w:rsidR="00384256" w:rsidRDefault="00384256">
    <w:pPr>
      <w:pStyle w:val="Footer"/>
      <w:jc w:val="both"/>
      <w:rPr>
        <w:rStyle w:val="PageNumbe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C393" w14:textId="77777777" w:rsidR="002473D1" w:rsidRDefault="002473D1" w:rsidP="008B3787">
      <w:pPr>
        <w:spacing w:after="0"/>
      </w:pPr>
      <w:r>
        <w:separator/>
      </w:r>
    </w:p>
  </w:footnote>
  <w:footnote w:type="continuationSeparator" w:id="0">
    <w:p w14:paraId="4BA555C0" w14:textId="77777777" w:rsidR="002473D1" w:rsidRDefault="002473D1" w:rsidP="008B3787">
      <w:pPr>
        <w:spacing w:after="0"/>
      </w:pPr>
      <w:r>
        <w:continuationSeparator/>
      </w:r>
    </w:p>
  </w:footnote>
  <w:footnote w:type="continuationNotice" w:id="1">
    <w:p w14:paraId="05619E8F" w14:textId="77777777" w:rsidR="002473D1" w:rsidRDefault="002473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6020" w14:textId="77777777" w:rsidR="000375A2" w:rsidRDefault="00037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2FC6" w14:textId="77777777" w:rsidR="000375A2" w:rsidRDefault="00037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0C18" w14:textId="77777777" w:rsidR="000375A2" w:rsidRDefault="0003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2" w15:restartNumberingAfterBreak="0">
    <w:nsid w:val="14AF1F3A"/>
    <w:multiLevelType w:val="multilevel"/>
    <w:tmpl w:val="BD342E52"/>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lowerLetter"/>
      <w:pStyle w:val="numpara3"/>
      <w:lvlText w:val="(%3)"/>
      <w:lvlJc w:val="left"/>
      <w:pPr>
        <w:tabs>
          <w:tab w:val="num" w:pos="1361"/>
        </w:tabs>
        <w:ind w:left="1361" w:hanging="681"/>
      </w:pPr>
      <w:rPr>
        <w:rFonts w:cs="Times New Roman"/>
        <w:sz w:val="20"/>
        <w:szCs w:val="20"/>
      </w:rPr>
    </w:lvl>
    <w:lvl w:ilvl="3">
      <w:start w:val="1"/>
      <w:numFmt w:val="lowerRoman"/>
      <w:lvlText w:val="(%4)"/>
      <w:lvlJc w:val="left"/>
      <w:pPr>
        <w:tabs>
          <w:tab w:val="num" w:pos="2041"/>
        </w:tabs>
        <w:ind w:left="2041" w:hanging="680"/>
      </w:pPr>
      <w:rPr>
        <w:rFonts w:cs="Times New Roman"/>
      </w:rPr>
    </w:lvl>
    <w:lvl w:ilvl="4">
      <w:start w:val="1"/>
      <w:numFmt w:val="upperLetter"/>
      <w:lvlText w:val="(%5)"/>
      <w:lvlJc w:val="left"/>
      <w:pPr>
        <w:tabs>
          <w:tab w:val="num" w:pos="2722"/>
        </w:tabs>
        <w:ind w:left="2722" w:hanging="681"/>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3" w15:restartNumberingAfterBreak="0">
    <w:nsid w:val="1F6052D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2774EC"/>
    <w:multiLevelType w:val="hybridMultilevel"/>
    <w:tmpl w:val="B3F667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A9634B"/>
    <w:multiLevelType w:val="multilevel"/>
    <w:tmpl w:val="0F489FB8"/>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pStyle w:val="SchHeading5"/>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6" w15:restartNumberingAfterBreak="0">
    <w:nsid w:val="4A316EF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772D79"/>
    <w:multiLevelType w:val="multilevel"/>
    <w:tmpl w:val="0F489FB8"/>
    <w:numStyleLink w:val="MListSchHeadingNumbering"/>
  </w:abstractNum>
  <w:abstractNum w:abstractNumId="18" w15:restartNumberingAfterBreak="0">
    <w:nsid w:val="5E616B1B"/>
    <w:multiLevelType w:val="multilevel"/>
    <w:tmpl w:val="1918FB34"/>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19" w15:restartNumberingAfterBreak="0">
    <w:nsid w:val="60B24D15"/>
    <w:multiLevelType w:val="multilevel"/>
    <w:tmpl w:val="927E5224"/>
    <w:numStyleLink w:val="MListHeadingNumbering"/>
  </w:abstractNum>
  <w:abstractNum w:abstractNumId="20" w15:restartNumberingAfterBreak="0">
    <w:nsid w:val="63C13E1A"/>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83B5A5B"/>
    <w:multiLevelType w:val="multilevel"/>
    <w:tmpl w:val="F71465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Roman"/>
      <w:pStyle w:val="Heading6III"/>
      <w:lvlText w:val="%5."/>
      <w:lvlJc w:val="left"/>
      <w:pPr>
        <w:tabs>
          <w:tab w:val="num" w:pos="3942"/>
        </w:tabs>
        <w:ind w:left="394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2" w15:restartNumberingAfterBreak="0">
    <w:nsid w:val="6A38276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BBA15F1"/>
    <w:multiLevelType w:val="multilevel"/>
    <w:tmpl w:val="927E5224"/>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3942"/>
        </w:tabs>
        <w:ind w:left="394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4" w15:restartNumberingAfterBreak="0">
    <w:nsid w:val="7DCA0451"/>
    <w:multiLevelType w:val="multilevel"/>
    <w:tmpl w:val="AEF21DBA"/>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1"/>
        </w:tabs>
        <w:ind w:left="2721" w:hanging="680"/>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57390574">
    <w:abstractNumId w:val="13"/>
  </w:num>
  <w:num w:numId="2" w16cid:durableId="960842992">
    <w:abstractNumId w:val="16"/>
  </w:num>
  <w:num w:numId="3" w16cid:durableId="294455765">
    <w:abstractNumId w:val="22"/>
  </w:num>
  <w:num w:numId="4" w16cid:durableId="813369470">
    <w:abstractNumId w:val="9"/>
  </w:num>
  <w:num w:numId="5" w16cid:durableId="1409687463">
    <w:abstractNumId w:val="7"/>
  </w:num>
  <w:num w:numId="6" w16cid:durableId="995642402">
    <w:abstractNumId w:val="6"/>
  </w:num>
  <w:num w:numId="7" w16cid:durableId="1023363972">
    <w:abstractNumId w:val="5"/>
  </w:num>
  <w:num w:numId="8" w16cid:durableId="1720737932">
    <w:abstractNumId w:val="4"/>
  </w:num>
  <w:num w:numId="9" w16cid:durableId="284504096">
    <w:abstractNumId w:val="8"/>
  </w:num>
  <w:num w:numId="10" w16cid:durableId="1926916487">
    <w:abstractNumId w:val="3"/>
  </w:num>
  <w:num w:numId="11" w16cid:durableId="1324579560">
    <w:abstractNumId w:val="2"/>
  </w:num>
  <w:num w:numId="12" w16cid:durableId="24795586">
    <w:abstractNumId w:val="1"/>
  </w:num>
  <w:num w:numId="13" w16cid:durableId="1683891230">
    <w:abstractNumId w:val="0"/>
  </w:num>
  <w:num w:numId="14" w16cid:durableId="590435065">
    <w:abstractNumId w:val="11"/>
  </w:num>
  <w:num w:numId="15" w16cid:durableId="433282794">
    <w:abstractNumId w:val="23"/>
  </w:num>
  <w:num w:numId="16" w16cid:durableId="1885288959">
    <w:abstractNumId w:val="18"/>
  </w:num>
  <w:num w:numId="17" w16cid:durableId="532353276">
    <w:abstractNumId w:val="15"/>
  </w:num>
  <w:num w:numId="18" w16cid:durableId="942146516">
    <w:abstractNumId w:val="17"/>
  </w:num>
  <w:num w:numId="19" w16cid:durableId="1966891699">
    <w:abstractNumId w:val="19"/>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3942"/>
          </w:tabs>
          <w:ind w:left="394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20" w16cid:durableId="1742095124">
    <w:abstractNumId w:val="12"/>
  </w:num>
  <w:num w:numId="21" w16cid:durableId="582102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2167060">
    <w:abstractNumId w:val="20"/>
  </w:num>
  <w:num w:numId="23" w16cid:durableId="767123182">
    <w:abstractNumId w:val="10"/>
  </w:num>
  <w:num w:numId="24" w16cid:durableId="634795179">
    <w:abstractNumId w:val="24"/>
  </w:num>
  <w:num w:numId="25" w16cid:durableId="39672239">
    <w:abstractNumId w:val="21"/>
  </w:num>
  <w:num w:numId="26" w16cid:durableId="1807697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0097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5061624">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87"/>
    <w:rsid w:val="00000373"/>
    <w:rsid w:val="00001284"/>
    <w:rsid w:val="0000214A"/>
    <w:rsid w:val="0000491C"/>
    <w:rsid w:val="0001019A"/>
    <w:rsid w:val="00013D23"/>
    <w:rsid w:val="00013E31"/>
    <w:rsid w:val="00014328"/>
    <w:rsid w:val="000149AB"/>
    <w:rsid w:val="00016D3C"/>
    <w:rsid w:val="00017005"/>
    <w:rsid w:val="00020AD3"/>
    <w:rsid w:val="00026A07"/>
    <w:rsid w:val="00026C11"/>
    <w:rsid w:val="0003107A"/>
    <w:rsid w:val="000355AF"/>
    <w:rsid w:val="00035B46"/>
    <w:rsid w:val="000375A2"/>
    <w:rsid w:val="000401BB"/>
    <w:rsid w:val="000426C3"/>
    <w:rsid w:val="0004601C"/>
    <w:rsid w:val="00047CCE"/>
    <w:rsid w:val="000527A3"/>
    <w:rsid w:val="00054C1C"/>
    <w:rsid w:val="000613EC"/>
    <w:rsid w:val="00064019"/>
    <w:rsid w:val="000705B9"/>
    <w:rsid w:val="00071BB8"/>
    <w:rsid w:val="00072DAD"/>
    <w:rsid w:val="0007439B"/>
    <w:rsid w:val="000756E8"/>
    <w:rsid w:val="00076096"/>
    <w:rsid w:val="00080582"/>
    <w:rsid w:val="000805E5"/>
    <w:rsid w:val="00080B38"/>
    <w:rsid w:val="00080E21"/>
    <w:rsid w:val="0008217F"/>
    <w:rsid w:val="0008244B"/>
    <w:rsid w:val="00093533"/>
    <w:rsid w:val="00096192"/>
    <w:rsid w:val="00096AF8"/>
    <w:rsid w:val="000974E0"/>
    <w:rsid w:val="00097B34"/>
    <w:rsid w:val="000A528C"/>
    <w:rsid w:val="000A6C12"/>
    <w:rsid w:val="000A6F21"/>
    <w:rsid w:val="000B18D5"/>
    <w:rsid w:val="000B1C5C"/>
    <w:rsid w:val="000B2D8B"/>
    <w:rsid w:val="000B32A6"/>
    <w:rsid w:val="000B52C6"/>
    <w:rsid w:val="000B5F83"/>
    <w:rsid w:val="000C1A66"/>
    <w:rsid w:val="000D1942"/>
    <w:rsid w:val="000E074D"/>
    <w:rsid w:val="000E26C7"/>
    <w:rsid w:val="000E5A74"/>
    <w:rsid w:val="000F0179"/>
    <w:rsid w:val="000F0DF9"/>
    <w:rsid w:val="000F122A"/>
    <w:rsid w:val="000F18E8"/>
    <w:rsid w:val="000F1ABF"/>
    <w:rsid w:val="000F271F"/>
    <w:rsid w:val="000F2876"/>
    <w:rsid w:val="000F7190"/>
    <w:rsid w:val="0010011D"/>
    <w:rsid w:val="00100F8E"/>
    <w:rsid w:val="001021CF"/>
    <w:rsid w:val="001053B2"/>
    <w:rsid w:val="00110B7A"/>
    <w:rsid w:val="0011199A"/>
    <w:rsid w:val="001172B6"/>
    <w:rsid w:val="00120BA8"/>
    <w:rsid w:val="00122B1D"/>
    <w:rsid w:val="001243D6"/>
    <w:rsid w:val="00126842"/>
    <w:rsid w:val="001272B4"/>
    <w:rsid w:val="001329EC"/>
    <w:rsid w:val="00135392"/>
    <w:rsid w:val="001356C6"/>
    <w:rsid w:val="00140A85"/>
    <w:rsid w:val="001413C4"/>
    <w:rsid w:val="001464D7"/>
    <w:rsid w:val="001526C1"/>
    <w:rsid w:val="0015797C"/>
    <w:rsid w:val="00163785"/>
    <w:rsid w:val="00164F56"/>
    <w:rsid w:val="00165F66"/>
    <w:rsid w:val="00166771"/>
    <w:rsid w:val="001759AC"/>
    <w:rsid w:val="001A238B"/>
    <w:rsid w:val="001A4E37"/>
    <w:rsid w:val="001A6106"/>
    <w:rsid w:val="001A66B7"/>
    <w:rsid w:val="001A675C"/>
    <w:rsid w:val="001B0255"/>
    <w:rsid w:val="001B2CFA"/>
    <w:rsid w:val="001C06CB"/>
    <w:rsid w:val="001C17C4"/>
    <w:rsid w:val="001C33B6"/>
    <w:rsid w:val="001C390E"/>
    <w:rsid w:val="001C3DCB"/>
    <w:rsid w:val="001C48C3"/>
    <w:rsid w:val="001C50E8"/>
    <w:rsid w:val="001D03FF"/>
    <w:rsid w:val="001D4115"/>
    <w:rsid w:val="001D453B"/>
    <w:rsid w:val="001D5093"/>
    <w:rsid w:val="001D69BA"/>
    <w:rsid w:val="001E0E89"/>
    <w:rsid w:val="001E10EC"/>
    <w:rsid w:val="001E179C"/>
    <w:rsid w:val="001E3CA6"/>
    <w:rsid w:val="001E47A9"/>
    <w:rsid w:val="001F25C4"/>
    <w:rsid w:val="001F3BE2"/>
    <w:rsid w:val="001F47AB"/>
    <w:rsid w:val="001F4BA2"/>
    <w:rsid w:val="001F6562"/>
    <w:rsid w:val="00201781"/>
    <w:rsid w:val="00206448"/>
    <w:rsid w:val="002071E7"/>
    <w:rsid w:val="00216337"/>
    <w:rsid w:val="00236345"/>
    <w:rsid w:val="002429FF"/>
    <w:rsid w:val="002473D1"/>
    <w:rsid w:val="00251111"/>
    <w:rsid w:val="002607C1"/>
    <w:rsid w:val="00266333"/>
    <w:rsid w:val="00270D10"/>
    <w:rsid w:val="0027479E"/>
    <w:rsid w:val="002825F2"/>
    <w:rsid w:val="0028306E"/>
    <w:rsid w:val="00283911"/>
    <w:rsid w:val="00283D8B"/>
    <w:rsid w:val="00284988"/>
    <w:rsid w:val="00286ADF"/>
    <w:rsid w:val="00292BBB"/>
    <w:rsid w:val="00292CCE"/>
    <w:rsid w:val="00293D26"/>
    <w:rsid w:val="002A47E5"/>
    <w:rsid w:val="002A4868"/>
    <w:rsid w:val="002A541B"/>
    <w:rsid w:val="002A7C58"/>
    <w:rsid w:val="002B1529"/>
    <w:rsid w:val="002B1597"/>
    <w:rsid w:val="002B205E"/>
    <w:rsid w:val="002B62E5"/>
    <w:rsid w:val="002C0F75"/>
    <w:rsid w:val="002C391F"/>
    <w:rsid w:val="002C3923"/>
    <w:rsid w:val="002C469E"/>
    <w:rsid w:val="002C5EBF"/>
    <w:rsid w:val="002D2CC8"/>
    <w:rsid w:val="002D61E4"/>
    <w:rsid w:val="002D7454"/>
    <w:rsid w:val="002E38CB"/>
    <w:rsid w:val="002F17A6"/>
    <w:rsid w:val="002F6EF0"/>
    <w:rsid w:val="0030302F"/>
    <w:rsid w:val="003035BD"/>
    <w:rsid w:val="0030376D"/>
    <w:rsid w:val="00304706"/>
    <w:rsid w:val="003065BA"/>
    <w:rsid w:val="003108AC"/>
    <w:rsid w:val="0031386F"/>
    <w:rsid w:val="00320DFF"/>
    <w:rsid w:val="00320E62"/>
    <w:rsid w:val="00322555"/>
    <w:rsid w:val="003239CD"/>
    <w:rsid w:val="00323B43"/>
    <w:rsid w:val="003243A9"/>
    <w:rsid w:val="003325A0"/>
    <w:rsid w:val="00332B26"/>
    <w:rsid w:val="00341024"/>
    <w:rsid w:val="003442C9"/>
    <w:rsid w:val="003523F6"/>
    <w:rsid w:val="00355440"/>
    <w:rsid w:val="00355545"/>
    <w:rsid w:val="00361463"/>
    <w:rsid w:val="0037376D"/>
    <w:rsid w:val="00373BE1"/>
    <w:rsid w:val="00383993"/>
    <w:rsid w:val="00384256"/>
    <w:rsid w:val="0038771F"/>
    <w:rsid w:val="00390AE7"/>
    <w:rsid w:val="00392CCC"/>
    <w:rsid w:val="00395DE4"/>
    <w:rsid w:val="003A0974"/>
    <w:rsid w:val="003A495D"/>
    <w:rsid w:val="003B0304"/>
    <w:rsid w:val="003B6651"/>
    <w:rsid w:val="003C0E6D"/>
    <w:rsid w:val="003C7015"/>
    <w:rsid w:val="003D0508"/>
    <w:rsid w:val="003D1BC3"/>
    <w:rsid w:val="003D6719"/>
    <w:rsid w:val="003D6D4A"/>
    <w:rsid w:val="003E5BD3"/>
    <w:rsid w:val="003E7C0A"/>
    <w:rsid w:val="003E7E6E"/>
    <w:rsid w:val="003F0F40"/>
    <w:rsid w:val="003F1616"/>
    <w:rsid w:val="003F1F70"/>
    <w:rsid w:val="003F2748"/>
    <w:rsid w:val="003F57B3"/>
    <w:rsid w:val="003F5A7D"/>
    <w:rsid w:val="004036A7"/>
    <w:rsid w:val="00406DCA"/>
    <w:rsid w:val="0040797B"/>
    <w:rsid w:val="004161CA"/>
    <w:rsid w:val="004163DC"/>
    <w:rsid w:val="00416CE5"/>
    <w:rsid w:val="004173F2"/>
    <w:rsid w:val="00427820"/>
    <w:rsid w:val="004302CA"/>
    <w:rsid w:val="0043236E"/>
    <w:rsid w:val="004339E9"/>
    <w:rsid w:val="004352D6"/>
    <w:rsid w:val="00441A4D"/>
    <w:rsid w:val="00442FBD"/>
    <w:rsid w:val="00443165"/>
    <w:rsid w:val="004431F7"/>
    <w:rsid w:val="00450513"/>
    <w:rsid w:val="0045305C"/>
    <w:rsid w:val="00453930"/>
    <w:rsid w:val="00454095"/>
    <w:rsid w:val="004544CE"/>
    <w:rsid w:val="00454797"/>
    <w:rsid w:val="00454A4A"/>
    <w:rsid w:val="00454EE3"/>
    <w:rsid w:val="00456D54"/>
    <w:rsid w:val="004612C2"/>
    <w:rsid w:val="00461A1D"/>
    <w:rsid w:val="00474C9D"/>
    <w:rsid w:val="00475A57"/>
    <w:rsid w:val="0047752B"/>
    <w:rsid w:val="00480428"/>
    <w:rsid w:val="00480B81"/>
    <w:rsid w:val="0048229A"/>
    <w:rsid w:val="00482CA4"/>
    <w:rsid w:val="00484619"/>
    <w:rsid w:val="004855BA"/>
    <w:rsid w:val="00485CF7"/>
    <w:rsid w:val="00486AE8"/>
    <w:rsid w:val="00486E5F"/>
    <w:rsid w:val="00490508"/>
    <w:rsid w:val="004947E2"/>
    <w:rsid w:val="004A0546"/>
    <w:rsid w:val="004A0CCE"/>
    <w:rsid w:val="004A1CF8"/>
    <w:rsid w:val="004A27B7"/>
    <w:rsid w:val="004A67BF"/>
    <w:rsid w:val="004B042C"/>
    <w:rsid w:val="004B144B"/>
    <w:rsid w:val="004B1BDD"/>
    <w:rsid w:val="004B26C6"/>
    <w:rsid w:val="004B35DF"/>
    <w:rsid w:val="004B7985"/>
    <w:rsid w:val="004B7F38"/>
    <w:rsid w:val="004C0919"/>
    <w:rsid w:val="004C44A4"/>
    <w:rsid w:val="004C46AE"/>
    <w:rsid w:val="004C5E07"/>
    <w:rsid w:val="004C6A3B"/>
    <w:rsid w:val="004D0DE8"/>
    <w:rsid w:val="004D18D9"/>
    <w:rsid w:val="004D1C43"/>
    <w:rsid w:val="004D1DE0"/>
    <w:rsid w:val="004E5AB4"/>
    <w:rsid w:val="004E7574"/>
    <w:rsid w:val="004F7F9D"/>
    <w:rsid w:val="0050063A"/>
    <w:rsid w:val="005056A3"/>
    <w:rsid w:val="00513E81"/>
    <w:rsid w:val="00517125"/>
    <w:rsid w:val="00532204"/>
    <w:rsid w:val="005333C6"/>
    <w:rsid w:val="0053446F"/>
    <w:rsid w:val="0053706C"/>
    <w:rsid w:val="00553E36"/>
    <w:rsid w:val="005559E7"/>
    <w:rsid w:val="00555C7A"/>
    <w:rsid w:val="00557EB1"/>
    <w:rsid w:val="00561668"/>
    <w:rsid w:val="0056211F"/>
    <w:rsid w:val="00563BFA"/>
    <w:rsid w:val="00565D3D"/>
    <w:rsid w:val="00567B41"/>
    <w:rsid w:val="00567F72"/>
    <w:rsid w:val="005838CE"/>
    <w:rsid w:val="00585F73"/>
    <w:rsid w:val="0059203E"/>
    <w:rsid w:val="005976D7"/>
    <w:rsid w:val="005A4F35"/>
    <w:rsid w:val="005A7348"/>
    <w:rsid w:val="005B1E81"/>
    <w:rsid w:val="005B31F0"/>
    <w:rsid w:val="005B38FD"/>
    <w:rsid w:val="005C3223"/>
    <w:rsid w:val="005C395F"/>
    <w:rsid w:val="005C4B80"/>
    <w:rsid w:val="005C6B07"/>
    <w:rsid w:val="005C76D4"/>
    <w:rsid w:val="005D3056"/>
    <w:rsid w:val="005D337F"/>
    <w:rsid w:val="005D3A79"/>
    <w:rsid w:val="005D6CD8"/>
    <w:rsid w:val="005E0D74"/>
    <w:rsid w:val="005E2278"/>
    <w:rsid w:val="005E3B51"/>
    <w:rsid w:val="005F51DD"/>
    <w:rsid w:val="005F6114"/>
    <w:rsid w:val="00601944"/>
    <w:rsid w:val="00602F2E"/>
    <w:rsid w:val="0060548B"/>
    <w:rsid w:val="00613524"/>
    <w:rsid w:val="00613B17"/>
    <w:rsid w:val="00621193"/>
    <w:rsid w:val="00624242"/>
    <w:rsid w:val="00625D2D"/>
    <w:rsid w:val="00631213"/>
    <w:rsid w:val="00635982"/>
    <w:rsid w:val="00643380"/>
    <w:rsid w:val="006453F2"/>
    <w:rsid w:val="00655485"/>
    <w:rsid w:val="00665322"/>
    <w:rsid w:val="006655B6"/>
    <w:rsid w:val="006671A2"/>
    <w:rsid w:val="00673BCD"/>
    <w:rsid w:val="00675791"/>
    <w:rsid w:val="006773A5"/>
    <w:rsid w:val="00683946"/>
    <w:rsid w:val="00687C88"/>
    <w:rsid w:val="00692C71"/>
    <w:rsid w:val="00697BF0"/>
    <w:rsid w:val="006A1C8E"/>
    <w:rsid w:val="006A4065"/>
    <w:rsid w:val="006B1E0D"/>
    <w:rsid w:val="006B286C"/>
    <w:rsid w:val="006C5CE3"/>
    <w:rsid w:val="006C6AAF"/>
    <w:rsid w:val="006E04C9"/>
    <w:rsid w:val="006E2C6C"/>
    <w:rsid w:val="006E3EF6"/>
    <w:rsid w:val="006E53E9"/>
    <w:rsid w:val="006E7703"/>
    <w:rsid w:val="006E7CD2"/>
    <w:rsid w:val="006E7D2D"/>
    <w:rsid w:val="006F41D8"/>
    <w:rsid w:val="006F539E"/>
    <w:rsid w:val="00701191"/>
    <w:rsid w:val="00701FD5"/>
    <w:rsid w:val="00703DC8"/>
    <w:rsid w:val="007043E3"/>
    <w:rsid w:val="007118C1"/>
    <w:rsid w:val="0071213F"/>
    <w:rsid w:val="00716112"/>
    <w:rsid w:val="0071676D"/>
    <w:rsid w:val="00716859"/>
    <w:rsid w:val="00724030"/>
    <w:rsid w:val="007248F4"/>
    <w:rsid w:val="00731E31"/>
    <w:rsid w:val="00741F2F"/>
    <w:rsid w:val="00744CEB"/>
    <w:rsid w:val="00746C1E"/>
    <w:rsid w:val="00751B7B"/>
    <w:rsid w:val="00753F01"/>
    <w:rsid w:val="00760675"/>
    <w:rsid w:val="00760CA7"/>
    <w:rsid w:val="00763288"/>
    <w:rsid w:val="00766ADE"/>
    <w:rsid w:val="0077140E"/>
    <w:rsid w:val="0077310D"/>
    <w:rsid w:val="0077511D"/>
    <w:rsid w:val="007769BD"/>
    <w:rsid w:val="00777B03"/>
    <w:rsid w:val="00777D4A"/>
    <w:rsid w:val="00784D26"/>
    <w:rsid w:val="00791F1E"/>
    <w:rsid w:val="00797A23"/>
    <w:rsid w:val="007A1F20"/>
    <w:rsid w:val="007A6DBE"/>
    <w:rsid w:val="007B2BBB"/>
    <w:rsid w:val="007B2E62"/>
    <w:rsid w:val="007B4B77"/>
    <w:rsid w:val="007B58C6"/>
    <w:rsid w:val="007C27EB"/>
    <w:rsid w:val="007D4249"/>
    <w:rsid w:val="007D443A"/>
    <w:rsid w:val="007D5231"/>
    <w:rsid w:val="007D55D7"/>
    <w:rsid w:val="007E1A8F"/>
    <w:rsid w:val="007E3903"/>
    <w:rsid w:val="007E52DB"/>
    <w:rsid w:val="007E573E"/>
    <w:rsid w:val="007E6703"/>
    <w:rsid w:val="007E6DBD"/>
    <w:rsid w:val="007F26F8"/>
    <w:rsid w:val="007F425D"/>
    <w:rsid w:val="007F4803"/>
    <w:rsid w:val="0080256A"/>
    <w:rsid w:val="008030CF"/>
    <w:rsid w:val="008035DB"/>
    <w:rsid w:val="00807F6A"/>
    <w:rsid w:val="00811B26"/>
    <w:rsid w:val="00814776"/>
    <w:rsid w:val="00821EF3"/>
    <w:rsid w:val="008313D3"/>
    <w:rsid w:val="00831BAB"/>
    <w:rsid w:val="008337A8"/>
    <w:rsid w:val="00836C21"/>
    <w:rsid w:val="008404E6"/>
    <w:rsid w:val="00844850"/>
    <w:rsid w:val="00844D71"/>
    <w:rsid w:val="00845101"/>
    <w:rsid w:val="00865B59"/>
    <w:rsid w:val="00871224"/>
    <w:rsid w:val="00873ADE"/>
    <w:rsid w:val="0087453E"/>
    <w:rsid w:val="00882F45"/>
    <w:rsid w:val="00890984"/>
    <w:rsid w:val="00892DBA"/>
    <w:rsid w:val="00897229"/>
    <w:rsid w:val="008A0EE2"/>
    <w:rsid w:val="008A20D7"/>
    <w:rsid w:val="008A30E7"/>
    <w:rsid w:val="008A4347"/>
    <w:rsid w:val="008A54DD"/>
    <w:rsid w:val="008A77B8"/>
    <w:rsid w:val="008B2297"/>
    <w:rsid w:val="008B3787"/>
    <w:rsid w:val="008B4DF9"/>
    <w:rsid w:val="008B5FB2"/>
    <w:rsid w:val="008C09AC"/>
    <w:rsid w:val="008C4568"/>
    <w:rsid w:val="008C4D2F"/>
    <w:rsid w:val="008C5E59"/>
    <w:rsid w:val="008C69B9"/>
    <w:rsid w:val="008D56BF"/>
    <w:rsid w:val="008E0C69"/>
    <w:rsid w:val="008E4EEC"/>
    <w:rsid w:val="008F2CFD"/>
    <w:rsid w:val="008F6552"/>
    <w:rsid w:val="00904482"/>
    <w:rsid w:val="00905AF4"/>
    <w:rsid w:val="00912680"/>
    <w:rsid w:val="00914229"/>
    <w:rsid w:val="00915969"/>
    <w:rsid w:val="00920A7D"/>
    <w:rsid w:val="00923A19"/>
    <w:rsid w:val="0092558A"/>
    <w:rsid w:val="00926089"/>
    <w:rsid w:val="0092645C"/>
    <w:rsid w:val="00930563"/>
    <w:rsid w:val="009332BD"/>
    <w:rsid w:val="00935421"/>
    <w:rsid w:val="00936CBB"/>
    <w:rsid w:val="00940384"/>
    <w:rsid w:val="009403B5"/>
    <w:rsid w:val="00943DC0"/>
    <w:rsid w:val="00945FAA"/>
    <w:rsid w:val="0094712B"/>
    <w:rsid w:val="009547FE"/>
    <w:rsid w:val="00964151"/>
    <w:rsid w:val="00965C3F"/>
    <w:rsid w:val="0096636A"/>
    <w:rsid w:val="00967769"/>
    <w:rsid w:val="00973518"/>
    <w:rsid w:val="00976938"/>
    <w:rsid w:val="00977A85"/>
    <w:rsid w:val="0098360C"/>
    <w:rsid w:val="009941F4"/>
    <w:rsid w:val="00996179"/>
    <w:rsid w:val="00997C17"/>
    <w:rsid w:val="009A043D"/>
    <w:rsid w:val="009A569E"/>
    <w:rsid w:val="009A681A"/>
    <w:rsid w:val="009B352A"/>
    <w:rsid w:val="009B5C38"/>
    <w:rsid w:val="009D1927"/>
    <w:rsid w:val="009D215B"/>
    <w:rsid w:val="009D21EB"/>
    <w:rsid w:val="009D4F95"/>
    <w:rsid w:val="009E7047"/>
    <w:rsid w:val="009E75FC"/>
    <w:rsid w:val="009F179C"/>
    <w:rsid w:val="009F27EA"/>
    <w:rsid w:val="009F7C0A"/>
    <w:rsid w:val="00A01703"/>
    <w:rsid w:val="00A040F4"/>
    <w:rsid w:val="00A06A67"/>
    <w:rsid w:val="00A074F4"/>
    <w:rsid w:val="00A0751D"/>
    <w:rsid w:val="00A1283E"/>
    <w:rsid w:val="00A13D4B"/>
    <w:rsid w:val="00A178BF"/>
    <w:rsid w:val="00A21713"/>
    <w:rsid w:val="00A22BAE"/>
    <w:rsid w:val="00A2703D"/>
    <w:rsid w:val="00A477FE"/>
    <w:rsid w:val="00A513F3"/>
    <w:rsid w:val="00A522EC"/>
    <w:rsid w:val="00A567D9"/>
    <w:rsid w:val="00A56B98"/>
    <w:rsid w:val="00A634D3"/>
    <w:rsid w:val="00A64ADF"/>
    <w:rsid w:val="00A65103"/>
    <w:rsid w:val="00A70366"/>
    <w:rsid w:val="00A725B8"/>
    <w:rsid w:val="00A74F85"/>
    <w:rsid w:val="00A76903"/>
    <w:rsid w:val="00A77C01"/>
    <w:rsid w:val="00A84CEB"/>
    <w:rsid w:val="00A87703"/>
    <w:rsid w:val="00A918F3"/>
    <w:rsid w:val="00A91B3A"/>
    <w:rsid w:val="00A928CC"/>
    <w:rsid w:val="00A94C60"/>
    <w:rsid w:val="00A95F8F"/>
    <w:rsid w:val="00A979DF"/>
    <w:rsid w:val="00AA66AF"/>
    <w:rsid w:val="00AB537B"/>
    <w:rsid w:val="00AB7F2C"/>
    <w:rsid w:val="00AC15BC"/>
    <w:rsid w:val="00AC53D7"/>
    <w:rsid w:val="00AD2CC2"/>
    <w:rsid w:val="00AD5564"/>
    <w:rsid w:val="00AD6209"/>
    <w:rsid w:val="00AE2BB7"/>
    <w:rsid w:val="00AE3554"/>
    <w:rsid w:val="00AE634A"/>
    <w:rsid w:val="00AE69F0"/>
    <w:rsid w:val="00AE76B3"/>
    <w:rsid w:val="00AF117C"/>
    <w:rsid w:val="00B0614F"/>
    <w:rsid w:val="00B13656"/>
    <w:rsid w:val="00B13A8E"/>
    <w:rsid w:val="00B1419D"/>
    <w:rsid w:val="00B14F9B"/>
    <w:rsid w:val="00B26BFA"/>
    <w:rsid w:val="00B32C02"/>
    <w:rsid w:val="00B33D93"/>
    <w:rsid w:val="00B42F00"/>
    <w:rsid w:val="00B43BFE"/>
    <w:rsid w:val="00B46986"/>
    <w:rsid w:val="00B5533D"/>
    <w:rsid w:val="00B6269E"/>
    <w:rsid w:val="00B66004"/>
    <w:rsid w:val="00B70A16"/>
    <w:rsid w:val="00B71D08"/>
    <w:rsid w:val="00B74410"/>
    <w:rsid w:val="00B74687"/>
    <w:rsid w:val="00B75909"/>
    <w:rsid w:val="00B76806"/>
    <w:rsid w:val="00B77504"/>
    <w:rsid w:val="00B85CA4"/>
    <w:rsid w:val="00B928BC"/>
    <w:rsid w:val="00BD2EEA"/>
    <w:rsid w:val="00BD5BAD"/>
    <w:rsid w:val="00BE0504"/>
    <w:rsid w:val="00BE3912"/>
    <w:rsid w:val="00BE542B"/>
    <w:rsid w:val="00BE543C"/>
    <w:rsid w:val="00BF164D"/>
    <w:rsid w:val="00C056D4"/>
    <w:rsid w:val="00C05A0F"/>
    <w:rsid w:val="00C06CCB"/>
    <w:rsid w:val="00C109B2"/>
    <w:rsid w:val="00C11520"/>
    <w:rsid w:val="00C11DA9"/>
    <w:rsid w:val="00C138B4"/>
    <w:rsid w:val="00C151AE"/>
    <w:rsid w:val="00C21E99"/>
    <w:rsid w:val="00C23C32"/>
    <w:rsid w:val="00C32972"/>
    <w:rsid w:val="00C40ECD"/>
    <w:rsid w:val="00C44335"/>
    <w:rsid w:val="00C4755A"/>
    <w:rsid w:val="00C501C1"/>
    <w:rsid w:val="00C5261F"/>
    <w:rsid w:val="00C53895"/>
    <w:rsid w:val="00C61B8A"/>
    <w:rsid w:val="00C62042"/>
    <w:rsid w:val="00C64819"/>
    <w:rsid w:val="00C725E7"/>
    <w:rsid w:val="00C756FB"/>
    <w:rsid w:val="00C757F8"/>
    <w:rsid w:val="00C760F1"/>
    <w:rsid w:val="00C7723D"/>
    <w:rsid w:val="00C826CF"/>
    <w:rsid w:val="00C8560C"/>
    <w:rsid w:val="00C8781A"/>
    <w:rsid w:val="00C92607"/>
    <w:rsid w:val="00C9289A"/>
    <w:rsid w:val="00C93771"/>
    <w:rsid w:val="00CA05AC"/>
    <w:rsid w:val="00CA1E53"/>
    <w:rsid w:val="00CA3AB1"/>
    <w:rsid w:val="00CA4256"/>
    <w:rsid w:val="00CA554A"/>
    <w:rsid w:val="00CA7CB4"/>
    <w:rsid w:val="00CB5911"/>
    <w:rsid w:val="00CC15BF"/>
    <w:rsid w:val="00CC65BB"/>
    <w:rsid w:val="00CC7AF9"/>
    <w:rsid w:val="00CD672F"/>
    <w:rsid w:val="00CE3C6B"/>
    <w:rsid w:val="00CE563E"/>
    <w:rsid w:val="00CF3EF3"/>
    <w:rsid w:val="00CF58E3"/>
    <w:rsid w:val="00CF768C"/>
    <w:rsid w:val="00D02A48"/>
    <w:rsid w:val="00D03202"/>
    <w:rsid w:val="00D06854"/>
    <w:rsid w:val="00D07CAF"/>
    <w:rsid w:val="00D2012D"/>
    <w:rsid w:val="00D221C2"/>
    <w:rsid w:val="00D23A14"/>
    <w:rsid w:val="00D259AD"/>
    <w:rsid w:val="00D34EDD"/>
    <w:rsid w:val="00D34EE1"/>
    <w:rsid w:val="00D415AF"/>
    <w:rsid w:val="00D435EC"/>
    <w:rsid w:val="00D46550"/>
    <w:rsid w:val="00D51592"/>
    <w:rsid w:val="00D6553E"/>
    <w:rsid w:val="00D72AF7"/>
    <w:rsid w:val="00D81C68"/>
    <w:rsid w:val="00D849D1"/>
    <w:rsid w:val="00D85ADF"/>
    <w:rsid w:val="00D9016E"/>
    <w:rsid w:val="00D92F7A"/>
    <w:rsid w:val="00D93796"/>
    <w:rsid w:val="00D94553"/>
    <w:rsid w:val="00D97E95"/>
    <w:rsid w:val="00DA2F75"/>
    <w:rsid w:val="00DA6D0F"/>
    <w:rsid w:val="00DB4065"/>
    <w:rsid w:val="00DB425C"/>
    <w:rsid w:val="00DB4A7C"/>
    <w:rsid w:val="00DB4ECA"/>
    <w:rsid w:val="00DB51C6"/>
    <w:rsid w:val="00DB74A9"/>
    <w:rsid w:val="00DC63E8"/>
    <w:rsid w:val="00DD0B2A"/>
    <w:rsid w:val="00DD293E"/>
    <w:rsid w:val="00DD386D"/>
    <w:rsid w:val="00DE78C6"/>
    <w:rsid w:val="00DF201A"/>
    <w:rsid w:val="00DF25C7"/>
    <w:rsid w:val="00DF50EB"/>
    <w:rsid w:val="00E04B97"/>
    <w:rsid w:val="00E11DEF"/>
    <w:rsid w:val="00E125F0"/>
    <w:rsid w:val="00E127FE"/>
    <w:rsid w:val="00E13DBB"/>
    <w:rsid w:val="00E13E76"/>
    <w:rsid w:val="00E175AC"/>
    <w:rsid w:val="00E17A82"/>
    <w:rsid w:val="00E17EA7"/>
    <w:rsid w:val="00E17F3C"/>
    <w:rsid w:val="00E23749"/>
    <w:rsid w:val="00E24008"/>
    <w:rsid w:val="00E25524"/>
    <w:rsid w:val="00E312F0"/>
    <w:rsid w:val="00E32E0F"/>
    <w:rsid w:val="00E33E5C"/>
    <w:rsid w:val="00E34459"/>
    <w:rsid w:val="00E44514"/>
    <w:rsid w:val="00E4529E"/>
    <w:rsid w:val="00E52F52"/>
    <w:rsid w:val="00E53375"/>
    <w:rsid w:val="00E57A58"/>
    <w:rsid w:val="00E60106"/>
    <w:rsid w:val="00E63137"/>
    <w:rsid w:val="00E66AE4"/>
    <w:rsid w:val="00E714B3"/>
    <w:rsid w:val="00E722A1"/>
    <w:rsid w:val="00E7530D"/>
    <w:rsid w:val="00E83710"/>
    <w:rsid w:val="00E8421B"/>
    <w:rsid w:val="00E848D7"/>
    <w:rsid w:val="00E84D3B"/>
    <w:rsid w:val="00E8692C"/>
    <w:rsid w:val="00E947B5"/>
    <w:rsid w:val="00E95EAF"/>
    <w:rsid w:val="00EA080B"/>
    <w:rsid w:val="00EB49B1"/>
    <w:rsid w:val="00EB536A"/>
    <w:rsid w:val="00EB7CA6"/>
    <w:rsid w:val="00EC3030"/>
    <w:rsid w:val="00ED34BC"/>
    <w:rsid w:val="00ED71F7"/>
    <w:rsid w:val="00EE0136"/>
    <w:rsid w:val="00EE1BD9"/>
    <w:rsid w:val="00EE29F2"/>
    <w:rsid w:val="00EE485E"/>
    <w:rsid w:val="00EE5D8E"/>
    <w:rsid w:val="00EE7721"/>
    <w:rsid w:val="00EF1627"/>
    <w:rsid w:val="00EF5A0F"/>
    <w:rsid w:val="00F0388D"/>
    <w:rsid w:val="00F14799"/>
    <w:rsid w:val="00F16774"/>
    <w:rsid w:val="00F1726A"/>
    <w:rsid w:val="00F20E45"/>
    <w:rsid w:val="00F22A5A"/>
    <w:rsid w:val="00F24A7B"/>
    <w:rsid w:val="00F31B70"/>
    <w:rsid w:val="00F31FD6"/>
    <w:rsid w:val="00F436EB"/>
    <w:rsid w:val="00F4743E"/>
    <w:rsid w:val="00F54192"/>
    <w:rsid w:val="00F541BF"/>
    <w:rsid w:val="00F6729B"/>
    <w:rsid w:val="00F67D27"/>
    <w:rsid w:val="00F72418"/>
    <w:rsid w:val="00F83C0F"/>
    <w:rsid w:val="00F84313"/>
    <w:rsid w:val="00F849E9"/>
    <w:rsid w:val="00F902BF"/>
    <w:rsid w:val="00F913FD"/>
    <w:rsid w:val="00F93B2F"/>
    <w:rsid w:val="00FA2ECC"/>
    <w:rsid w:val="00FA5996"/>
    <w:rsid w:val="00FA75AA"/>
    <w:rsid w:val="00FB2991"/>
    <w:rsid w:val="00FB35AA"/>
    <w:rsid w:val="00FB3E33"/>
    <w:rsid w:val="00FB3EB0"/>
    <w:rsid w:val="00FB5C01"/>
    <w:rsid w:val="00FB5ED6"/>
    <w:rsid w:val="00FB7403"/>
    <w:rsid w:val="00FC749F"/>
    <w:rsid w:val="00FD1659"/>
    <w:rsid w:val="00FE1896"/>
    <w:rsid w:val="00FE3983"/>
    <w:rsid w:val="00FF211B"/>
    <w:rsid w:val="00FF3D2C"/>
    <w:rsid w:val="00FF7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D318"/>
  <w15:chartTrackingRefBased/>
  <w15:docId w15:val="{6F9A4BC6-7EA0-41BF-877B-79F64E23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iPriority="79" w:unhideWhenUsed="1" w:qFormat="1"/>
    <w:lsdException w:name="heading 9" w:semiHidden="1" w:uiPriority="7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qFormat="1"/>
    <w:lsdException w:name="Intense Emphasis" w:uiPriority="7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87"/>
    <w:pPr>
      <w:spacing w:after="240" w:line="240" w:lineRule="auto"/>
      <w:jc w:val="both"/>
    </w:pPr>
    <w:rPr>
      <w:rFonts w:ascii="Arial" w:eastAsia="Calibri" w:hAnsi="Arial" w:cs="Times New Roman"/>
    </w:rPr>
  </w:style>
  <w:style w:type="paragraph" w:styleId="Heading1">
    <w:name w:val="heading 1"/>
    <w:basedOn w:val="Normal"/>
    <w:next w:val="Heading2"/>
    <w:link w:val="Heading1Char"/>
    <w:uiPriority w:val="2"/>
    <w:qFormat/>
    <w:rsid w:val="00140A85"/>
    <w:pPr>
      <w:keepNext/>
      <w:numPr>
        <w:numId w:val="19"/>
      </w:numPr>
      <w:pBdr>
        <w:bottom w:val="single" w:sz="4" w:space="1" w:color="auto"/>
      </w:pBdr>
      <w:spacing w:before="240" w:after="120"/>
      <w:outlineLvl w:val="0"/>
    </w:pPr>
    <w:rPr>
      <w:rFonts w:ascii="Gotham Bold" w:eastAsia="Times New Roman" w:hAnsi="Gotham Bold"/>
      <w:sz w:val="24"/>
      <w:szCs w:val="24"/>
    </w:rPr>
  </w:style>
  <w:style w:type="paragraph" w:styleId="Heading2">
    <w:name w:val="heading 2"/>
    <w:basedOn w:val="Normal"/>
    <w:next w:val="bodytext2"/>
    <w:link w:val="Heading2Char"/>
    <w:uiPriority w:val="3"/>
    <w:qFormat/>
    <w:rsid w:val="008B3787"/>
    <w:pPr>
      <w:keepNext/>
      <w:numPr>
        <w:ilvl w:val="1"/>
        <w:numId w:val="19"/>
      </w:numPr>
      <w:spacing w:before="120" w:after="120"/>
      <w:outlineLvl w:val="1"/>
    </w:pPr>
    <w:rPr>
      <w:rFonts w:ascii="Gotham Bold" w:eastAsia="Times New Roman" w:hAnsi="Gotham Bold"/>
      <w:szCs w:val="24"/>
    </w:rPr>
  </w:style>
  <w:style w:type="paragraph" w:styleId="Heading3">
    <w:name w:val="heading 3"/>
    <w:basedOn w:val="Normal"/>
    <w:link w:val="Heading3Char"/>
    <w:uiPriority w:val="4"/>
    <w:qFormat/>
    <w:rsid w:val="008B3787"/>
    <w:pPr>
      <w:numPr>
        <w:ilvl w:val="2"/>
        <w:numId w:val="19"/>
      </w:numPr>
      <w:spacing w:before="120" w:after="120"/>
      <w:outlineLvl w:val="2"/>
    </w:pPr>
    <w:rPr>
      <w:rFonts w:ascii="Gotham Book" w:eastAsia="Times New Roman" w:hAnsi="Gotham Book"/>
      <w:bCs/>
      <w:sz w:val="20"/>
      <w:szCs w:val="20"/>
    </w:rPr>
  </w:style>
  <w:style w:type="paragraph" w:styleId="Heading4">
    <w:name w:val="heading 4"/>
    <w:basedOn w:val="Normal"/>
    <w:link w:val="Heading4Char"/>
    <w:uiPriority w:val="4"/>
    <w:qFormat/>
    <w:rsid w:val="008B3787"/>
    <w:pPr>
      <w:numPr>
        <w:ilvl w:val="3"/>
        <w:numId w:val="19"/>
      </w:numPr>
      <w:spacing w:after="120"/>
      <w:outlineLvl w:val="3"/>
    </w:pPr>
    <w:rPr>
      <w:rFonts w:ascii="Gotham Book" w:eastAsia="Times New Roman" w:hAnsi="Gotham Book"/>
      <w:bCs/>
      <w:iCs/>
      <w:sz w:val="20"/>
      <w:szCs w:val="20"/>
    </w:rPr>
  </w:style>
  <w:style w:type="paragraph" w:styleId="Heading5">
    <w:name w:val="heading 5"/>
    <w:basedOn w:val="Normal"/>
    <w:link w:val="Heading5Char"/>
    <w:uiPriority w:val="4"/>
    <w:qFormat/>
    <w:rsid w:val="008B3787"/>
    <w:pPr>
      <w:numPr>
        <w:ilvl w:val="4"/>
        <w:numId w:val="19"/>
      </w:numPr>
      <w:spacing w:after="120"/>
      <w:outlineLvl w:val="4"/>
    </w:pPr>
    <w:rPr>
      <w:rFonts w:ascii="Gotham Book" w:eastAsia="Times New Roman" w:hAnsi="Gotham Book"/>
      <w:sz w:val="20"/>
      <w:szCs w:val="20"/>
    </w:rPr>
  </w:style>
  <w:style w:type="paragraph" w:styleId="Heading6">
    <w:name w:val="heading 6"/>
    <w:basedOn w:val="Normal"/>
    <w:next w:val="Normal"/>
    <w:link w:val="Heading6Char"/>
    <w:uiPriority w:val="99"/>
    <w:rsid w:val="008B3787"/>
    <w:pPr>
      <w:keepNext/>
      <w:keepLines/>
      <w:spacing w:before="200" w:after="0"/>
      <w:outlineLvl w:val="5"/>
    </w:pPr>
    <w:rPr>
      <w:rFonts w:eastAsia="Times New Roman"/>
      <w:iCs/>
    </w:rPr>
  </w:style>
  <w:style w:type="paragraph" w:styleId="Heading7">
    <w:name w:val="heading 7"/>
    <w:basedOn w:val="Normal"/>
    <w:next w:val="Normal"/>
    <w:link w:val="Heading7Char"/>
    <w:uiPriority w:val="99"/>
    <w:rsid w:val="008B3787"/>
    <w:pPr>
      <w:keepNext/>
      <w:keepLines/>
      <w:spacing w:before="200" w:after="0"/>
      <w:outlineLvl w:val="6"/>
    </w:pPr>
    <w:rPr>
      <w:rFonts w:eastAsia="Times New Roman"/>
      <w:iCs/>
    </w:rPr>
  </w:style>
  <w:style w:type="paragraph" w:styleId="Heading8">
    <w:name w:val="heading 8"/>
    <w:basedOn w:val="Normal"/>
    <w:next w:val="Normal"/>
    <w:link w:val="Heading8Char"/>
    <w:uiPriority w:val="79"/>
    <w:rsid w:val="008B3787"/>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79"/>
    <w:rsid w:val="008B378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0A85"/>
    <w:rPr>
      <w:rFonts w:ascii="Gotham Bold" w:eastAsia="Times New Roman" w:hAnsi="Gotham Bold" w:cs="Times New Roman"/>
      <w:sz w:val="24"/>
      <w:szCs w:val="24"/>
    </w:rPr>
  </w:style>
  <w:style w:type="character" w:customStyle="1" w:styleId="Heading2Char">
    <w:name w:val="Heading 2 Char"/>
    <w:basedOn w:val="DefaultParagraphFont"/>
    <w:link w:val="Heading2"/>
    <w:uiPriority w:val="3"/>
    <w:rsid w:val="008B3787"/>
    <w:rPr>
      <w:rFonts w:ascii="Gotham Bold" w:eastAsia="Times New Roman" w:hAnsi="Gotham Bold" w:cs="Times New Roman"/>
      <w:szCs w:val="24"/>
    </w:rPr>
  </w:style>
  <w:style w:type="character" w:customStyle="1" w:styleId="Heading3Char">
    <w:name w:val="Heading 3 Char"/>
    <w:basedOn w:val="DefaultParagraphFont"/>
    <w:link w:val="Heading3"/>
    <w:uiPriority w:val="4"/>
    <w:rsid w:val="008B3787"/>
    <w:rPr>
      <w:rFonts w:ascii="Gotham Book" w:eastAsia="Times New Roman" w:hAnsi="Gotham Book" w:cs="Times New Roman"/>
      <w:bCs/>
      <w:sz w:val="20"/>
      <w:szCs w:val="20"/>
    </w:rPr>
  </w:style>
  <w:style w:type="character" w:customStyle="1" w:styleId="Heading4Char">
    <w:name w:val="Heading 4 Char"/>
    <w:basedOn w:val="DefaultParagraphFont"/>
    <w:link w:val="Heading4"/>
    <w:uiPriority w:val="4"/>
    <w:rsid w:val="008B3787"/>
    <w:rPr>
      <w:rFonts w:ascii="Gotham Book" w:eastAsia="Times New Roman" w:hAnsi="Gotham Book" w:cs="Times New Roman"/>
      <w:bCs/>
      <w:iCs/>
      <w:sz w:val="20"/>
      <w:szCs w:val="20"/>
    </w:rPr>
  </w:style>
  <w:style w:type="character" w:customStyle="1" w:styleId="Heading5Char">
    <w:name w:val="Heading 5 Char"/>
    <w:basedOn w:val="DefaultParagraphFont"/>
    <w:link w:val="Heading5"/>
    <w:uiPriority w:val="4"/>
    <w:rsid w:val="008B3787"/>
    <w:rPr>
      <w:rFonts w:ascii="Gotham Book" w:eastAsia="Times New Roman" w:hAnsi="Gotham Book" w:cs="Times New Roman"/>
      <w:sz w:val="20"/>
      <w:szCs w:val="20"/>
    </w:rPr>
  </w:style>
  <w:style w:type="character" w:customStyle="1" w:styleId="Heading6Char">
    <w:name w:val="Heading 6 Char"/>
    <w:basedOn w:val="DefaultParagraphFont"/>
    <w:link w:val="Heading6"/>
    <w:uiPriority w:val="99"/>
    <w:rsid w:val="008B3787"/>
    <w:rPr>
      <w:rFonts w:ascii="Arial" w:eastAsia="Times New Roman" w:hAnsi="Arial" w:cs="Times New Roman"/>
      <w:iCs/>
    </w:rPr>
  </w:style>
  <w:style w:type="character" w:customStyle="1" w:styleId="Heading7Char">
    <w:name w:val="Heading 7 Char"/>
    <w:basedOn w:val="DefaultParagraphFont"/>
    <w:link w:val="Heading7"/>
    <w:uiPriority w:val="99"/>
    <w:rsid w:val="008B3787"/>
    <w:rPr>
      <w:rFonts w:ascii="Arial" w:eastAsia="Times New Roman" w:hAnsi="Arial" w:cs="Times New Roman"/>
      <w:iCs/>
    </w:rPr>
  </w:style>
  <w:style w:type="character" w:customStyle="1" w:styleId="Heading8Char">
    <w:name w:val="Heading 8 Char"/>
    <w:basedOn w:val="DefaultParagraphFont"/>
    <w:link w:val="Heading8"/>
    <w:uiPriority w:val="79"/>
    <w:rsid w:val="008B378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79"/>
    <w:rsid w:val="008B3787"/>
    <w:rPr>
      <w:rFonts w:ascii="Cambria" w:eastAsia="Times New Roman" w:hAnsi="Cambria" w:cs="Times New Roman"/>
      <w:i/>
      <w:iCs/>
      <w:color w:val="404040"/>
      <w:sz w:val="20"/>
      <w:szCs w:val="20"/>
    </w:rPr>
  </w:style>
  <w:style w:type="paragraph" w:styleId="Header">
    <w:name w:val="header"/>
    <w:basedOn w:val="Normal"/>
    <w:link w:val="HeaderChar"/>
    <w:uiPriority w:val="99"/>
    <w:unhideWhenUsed/>
    <w:rsid w:val="008B3787"/>
    <w:pPr>
      <w:spacing w:after="0"/>
    </w:pPr>
  </w:style>
  <w:style w:type="character" w:customStyle="1" w:styleId="HeaderChar">
    <w:name w:val="Header Char"/>
    <w:basedOn w:val="DefaultParagraphFont"/>
    <w:link w:val="Header"/>
    <w:uiPriority w:val="99"/>
    <w:rsid w:val="008B3787"/>
    <w:rPr>
      <w:rFonts w:ascii="Arial" w:eastAsia="Calibri" w:hAnsi="Arial" w:cs="Times New Roman"/>
    </w:rPr>
  </w:style>
  <w:style w:type="paragraph" w:styleId="Footer">
    <w:name w:val="footer"/>
    <w:basedOn w:val="Normal"/>
    <w:link w:val="FooterChar"/>
    <w:uiPriority w:val="99"/>
    <w:rsid w:val="008B3787"/>
    <w:pPr>
      <w:spacing w:after="0"/>
      <w:jc w:val="right"/>
    </w:pPr>
    <w:rPr>
      <w:rFonts w:eastAsia="Times New Roman"/>
      <w:sz w:val="16"/>
      <w:szCs w:val="20"/>
    </w:rPr>
  </w:style>
  <w:style w:type="character" w:customStyle="1" w:styleId="FooterChar">
    <w:name w:val="Footer Char"/>
    <w:basedOn w:val="DefaultParagraphFont"/>
    <w:link w:val="Footer"/>
    <w:uiPriority w:val="99"/>
    <w:rsid w:val="008B3787"/>
    <w:rPr>
      <w:rFonts w:ascii="Arial" w:eastAsia="Times New Roman" w:hAnsi="Arial" w:cs="Times New Roman"/>
      <w:sz w:val="16"/>
      <w:szCs w:val="20"/>
    </w:rPr>
  </w:style>
  <w:style w:type="character" w:styleId="PageNumber">
    <w:name w:val="page number"/>
    <w:uiPriority w:val="39"/>
    <w:rsid w:val="008B3787"/>
    <w:rPr>
      <w:rFonts w:cs="Times New Roman"/>
    </w:rPr>
  </w:style>
  <w:style w:type="paragraph" w:customStyle="1" w:styleId="AmendBody1">
    <w:name w:val="Amend. Body 1"/>
    <w:basedOn w:val="Normal-Draft"/>
    <w:next w:val="Normal"/>
    <w:rsid w:val="008B3787"/>
    <w:pPr>
      <w:ind w:left="1871"/>
    </w:pPr>
  </w:style>
  <w:style w:type="paragraph" w:customStyle="1" w:styleId="AmendBody2">
    <w:name w:val="Amend. Body 2"/>
    <w:basedOn w:val="Normal-Draft"/>
    <w:next w:val="Normal"/>
    <w:rsid w:val="008B3787"/>
    <w:pPr>
      <w:ind w:left="2381"/>
    </w:pPr>
  </w:style>
  <w:style w:type="paragraph" w:customStyle="1" w:styleId="AmendBody3">
    <w:name w:val="Amend. Body 3"/>
    <w:basedOn w:val="Normal-Draft"/>
    <w:next w:val="Normal"/>
    <w:rsid w:val="008B3787"/>
    <w:pPr>
      <w:ind w:left="2892"/>
    </w:pPr>
  </w:style>
  <w:style w:type="paragraph" w:customStyle="1" w:styleId="AmendBody4">
    <w:name w:val="Amend. Body 4"/>
    <w:basedOn w:val="Normal-Draft"/>
    <w:next w:val="Normal"/>
    <w:rsid w:val="008B3787"/>
    <w:pPr>
      <w:ind w:left="3402"/>
    </w:pPr>
  </w:style>
  <w:style w:type="paragraph" w:customStyle="1" w:styleId="AmendBody5">
    <w:name w:val="Amend. Body 5"/>
    <w:basedOn w:val="Normal-Draft"/>
    <w:next w:val="Normal"/>
    <w:rsid w:val="008B3787"/>
    <w:pPr>
      <w:ind w:left="3912"/>
    </w:pPr>
  </w:style>
  <w:style w:type="paragraph" w:customStyle="1" w:styleId="AmendHeading-DIVISION">
    <w:name w:val="Amend. Heading - DIVISION"/>
    <w:basedOn w:val="Normal-Draft"/>
    <w:next w:val="Normal"/>
    <w:rsid w:val="008B3787"/>
    <w:pPr>
      <w:spacing w:before="240" w:after="120"/>
      <w:ind w:left="1361"/>
      <w:outlineLvl w:val="4"/>
    </w:pPr>
    <w:rPr>
      <w:b/>
    </w:rPr>
  </w:style>
  <w:style w:type="paragraph" w:customStyle="1" w:styleId="AmendHeading-PART">
    <w:name w:val="Amend. Heading - PART"/>
    <w:basedOn w:val="Normal-Draft"/>
    <w:next w:val="Normal"/>
    <w:rsid w:val="008B3787"/>
    <w:pPr>
      <w:spacing w:before="240" w:after="120"/>
      <w:ind w:left="1361"/>
      <w:outlineLvl w:val="3"/>
    </w:pPr>
    <w:rPr>
      <w:b/>
      <w:caps/>
      <w:sz w:val="22"/>
    </w:rPr>
  </w:style>
  <w:style w:type="paragraph" w:customStyle="1" w:styleId="AmendHeading-SCHEDULE">
    <w:name w:val="Amend. Heading - SCHEDULE"/>
    <w:basedOn w:val="Normal-Draft"/>
    <w:next w:val="Normal"/>
    <w:rsid w:val="008B3787"/>
    <w:pPr>
      <w:spacing w:before="240" w:after="120"/>
      <w:ind w:left="1361"/>
    </w:pPr>
    <w:rPr>
      <w:caps/>
      <w:sz w:val="22"/>
    </w:rPr>
  </w:style>
  <w:style w:type="paragraph" w:customStyle="1" w:styleId="AmendHeading1">
    <w:name w:val="Amend. Heading 1"/>
    <w:basedOn w:val="Normal"/>
    <w:next w:val="Normal"/>
    <w:rsid w:val="008B3787"/>
  </w:style>
  <w:style w:type="paragraph" w:customStyle="1" w:styleId="AmendHeading2">
    <w:name w:val="Amend. Heading 2"/>
    <w:basedOn w:val="Normal"/>
    <w:next w:val="Normal"/>
    <w:rsid w:val="008B3787"/>
  </w:style>
  <w:style w:type="paragraph" w:customStyle="1" w:styleId="AmendHeading3">
    <w:name w:val="Amend. Heading 3"/>
    <w:basedOn w:val="Normal"/>
    <w:next w:val="Normal"/>
    <w:rsid w:val="008B3787"/>
  </w:style>
  <w:style w:type="paragraph" w:customStyle="1" w:styleId="AmendHeading4">
    <w:name w:val="Amend. Heading 4"/>
    <w:basedOn w:val="Normal"/>
    <w:next w:val="Normal"/>
    <w:rsid w:val="008B3787"/>
  </w:style>
  <w:style w:type="paragraph" w:customStyle="1" w:styleId="AmendHeading5">
    <w:name w:val="Amend. Heading 5"/>
    <w:basedOn w:val="Normal"/>
    <w:next w:val="Normal"/>
    <w:rsid w:val="008B3787"/>
  </w:style>
  <w:style w:type="paragraph" w:customStyle="1" w:styleId="BodyParagraph">
    <w:name w:val="Body Paragraph"/>
    <w:next w:val="Normal"/>
    <w:rsid w:val="008B3787"/>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8B3787"/>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8B3787"/>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8B3787"/>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8B3787"/>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8B3787"/>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8B3787"/>
    <w:pPr>
      <w:outlineLvl w:val="2"/>
    </w:pPr>
    <w:rPr>
      <w:b/>
      <w:szCs w:val="24"/>
    </w:rPr>
  </w:style>
  <w:style w:type="paragraph" w:customStyle="1" w:styleId="DraftHeading2">
    <w:name w:val="Draft Heading 2"/>
    <w:basedOn w:val="Normal"/>
    <w:next w:val="Normal"/>
    <w:rsid w:val="008B3787"/>
  </w:style>
  <w:style w:type="paragraph" w:customStyle="1" w:styleId="DraftHeading3">
    <w:name w:val="Draft Heading 3"/>
    <w:basedOn w:val="Normal"/>
    <w:next w:val="Normal"/>
    <w:rsid w:val="008B3787"/>
  </w:style>
  <w:style w:type="paragraph" w:customStyle="1" w:styleId="DraftHeading4">
    <w:name w:val="Draft Heading 4"/>
    <w:basedOn w:val="Normal"/>
    <w:next w:val="Normal"/>
    <w:rsid w:val="008B3787"/>
  </w:style>
  <w:style w:type="paragraph" w:customStyle="1" w:styleId="DraftHeading5">
    <w:name w:val="Draft Heading 5"/>
    <w:basedOn w:val="Normal"/>
    <w:next w:val="Normal"/>
    <w:rsid w:val="008B3787"/>
  </w:style>
  <w:style w:type="paragraph" w:customStyle="1" w:styleId="DraftTest">
    <w:name w:val="Draft Test"/>
    <w:basedOn w:val="Normal"/>
    <w:next w:val="Normal"/>
    <w:rsid w:val="008B378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B3787"/>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8B3787"/>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8B3787"/>
    <w:rPr>
      <w:caps w:val="0"/>
    </w:rPr>
  </w:style>
  <w:style w:type="paragraph" w:customStyle="1" w:styleId="Heading1-Manual">
    <w:name w:val="Heading 1 - Manual"/>
    <w:next w:val="Normal"/>
    <w:rsid w:val="008B3787"/>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uiPriority w:val="99"/>
    <w:rsid w:val="008B3787"/>
  </w:style>
  <w:style w:type="paragraph" w:customStyle="1" w:styleId="Normal-Draft">
    <w:name w:val="Normal - Draft"/>
    <w:rsid w:val="008B37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8B3787"/>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8B378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8B3787"/>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8B3787"/>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8B3787"/>
    <w:rPr>
      <w:sz w:val="20"/>
    </w:rPr>
  </w:style>
  <w:style w:type="paragraph" w:customStyle="1" w:styleId="Schedule-PART">
    <w:name w:val="Schedule - PART"/>
    <w:basedOn w:val="Heading-PART"/>
    <w:next w:val="Normal"/>
    <w:rsid w:val="008B3787"/>
    <w:rPr>
      <w:sz w:val="18"/>
    </w:rPr>
  </w:style>
  <w:style w:type="paragraph" w:customStyle="1" w:styleId="ScheduleAutoHeading1">
    <w:name w:val="Schedule Auto Heading 1"/>
    <w:basedOn w:val="Normal-Schedule"/>
    <w:next w:val="Normal"/>
    <w:rsid w:val="008B3787"/>
    <w:rPr>
      <w:b/>
      <w:i/>
    </w:rPr>
  </w:style>
  <w:style w:type="paragraph" w:customStyle="1" w:styleId="ScheduleAutoHeading2">
    <w:name w:val="Schedule Auto Heading 2"/>
    <w:basedOn w:val="Normal-Schedule"/>
    <w:next w:val="Normal"/>
    <w:rsid w:val="008B3787"/>
  </w:style>
  <w:style w:type="paragraph" w:customStyle="1" w:styleId="ScheduleAutoHeading3">
    <w:name w:val="Schedule Auto Heading 3"/>
    <w:basedOn w:val="Normal-Schedule"/>
    <w:next w:val="Normal"/>
    <w:rsid w:val="008B3787"/>
  </w:style>
  <w:style w:type="paragraph" w:customStyle="1" w:styleId="ScheduleAutoHeading4">
    <w:name w:val="Schedule Auto Heading 4"/>
    <w:basedOn w:val="Normal-Schedule"/>
    <w:next w:val="Normal"/>
    <w:rsid w:val="008B3787"/>
  </w:style>
  <w:style w:type="paragraph" w:customStyle="1" w:styleId="ScheduleAutoHeading5">
    <w:name w:val="Schedule Auto Heading 5"/>
    <w:basedOn w:val="Normal-Schedule"/>
    <w:next w:val="Normal"/>
    <w:rsid w:val="008B3787"/>
  </w:style>
  <w:style w:type="paragraph" w:customStyle="1" w:styleId="ScheduleDefinition">
    <w:name w:val="Schedule Definition"/>
    <w:basedOn w:val="Normal"/>
    <w:next w:val="Normal"/>
    <w:rsid w:val="008B3787"/>
    <w:pPr>
      <w:ind w:left="1871" w:hanging="510"/>
    </w:pPr>
    <w:rPr>
      <w:sz w:val="20"/>
    </w:rPr>
  </w:style>
  <w:style w:type="paragraph" w:customStyle="1" w:styleId="ScheduleHeading1">
    <w:name w:val="Schedule Heading 1"/>
    <w:basedOn w:val="Normal"/>
    <w:next w:val="Normal"/>
    <w:rsid w:val="008B3787"/>
    <w:rPr>
      <w:b/>
      <w:sz w:val="20"/>
    </w:rPr>
  </w:style>
  <w:style w:type="paragraph" w:customStyle="1" w:styleId="ScheduleHeading2">
    <w:name w:val="Schedule Heading 2"/>
    <w:basedOn w:val="Normal"/>
    <w:next w:val="Normal"/>
    <w:rsid w:val="008B3787"/>
    <w:rPr>
      <w:sz w:val="20"/>
    </w:rPr>
  </w:style>
  <w:style w:type="paragraph" w:customStyle="1" w:styleId="ScheduleHeading3">
    <w:name w:val="Schedule Heading 3"/>
    <w:basedOn w:val="Normal"/>
    <w:next w:val="Normal"/>
    <w:rsid w:val="008B3787"/>
    <w:rPr>
      <w:sz w:val="20"/>
    </w:rPr>
  </w:style>
  <w:style w:type="paragraph" w:customStyle="1" w:styleId="ScheduleHeading4">
    <w:name w:val="Schedule Heading 4"/>
    <w:basedOn w:val="Normal"/>
    <w:next w:val="Normal"/>
    <w:rsid w:val="008B3787"/>
    <w:rPr>
      <w:sz w:val="20"/>
    </w:rPr>
  </w:style>
  <w:style w:type="paragraph" w:customStyle="1" w:styleId="ScheduleHeading5">
    <w:name w:val="Schedule Heading 5"/>
    <w:basedOn w:val="Normal"/>
    <w:next w:val="Normal"/>
    <w:rsid w:val="008B3787"/>
    <w:rPr>
      <w:sz w:val="20"/>
    </w:rPr>
  </w:style>
  <w:style w:type="paragraph" w:customStyle="1" w:styleId="ScheduleHeadingAuto">
    <w:name w:val="Schedule Heading Auto"/>
    <w:basedOn w:val="Normal-Schedule"/>
    <w:next w:val="Normal"/>
    <w:rsid w:val="008B3787"/>
  </w:style>
  <w:style w:type="paragraph" w:customStyle="1" w:styleId="ScheduleParagraph">
    <w:name w:val="Schedule Paragraph"/>
    <w:basedOn w:val="Normal"/>
    <w:next w:val="Normal"/>
    <w:rsid w:val="008B3787"/>
    <w:pPr>
      <w:ind w:left="1871"/>
    </w:pPr>
    <w:rPr>
      <w:sz w:val="20"/>
    </w:rPr>
  </w:style>
  <w:style w:type="paragraph" w:customStyle="1" w:styleId="ScheduleParagraphSub">
    <w:name w:val="Schedule Paragraph (Sub)"/>
    <w:basedOn w:val="Normal"/>
    <w:next w:val="Normal"/>
    <w:rsid w:val="008B3787"/>
    <w:pPr>
      <w:ind w:left="2381"/>
    </w:pPr>
    <w:rPr>
      <w:sz w:val="20"/>
    </w:rPr>
  </w:style>
  <w:style w:type="paragraph" w:customStyle="1" w:styleId="ScheduleParagraphSub-Sub">
    <w:name w:val="Schedule Paragraph (Sub-Sub)"/>
    <w:basedOn w:val="Normal"/>
    <w:next w:val="Normal"/>
    <w:rsid w:val="008B3787"/>
    <w:pPr>
      <w:ind w:left="2892"/>
    </w:pPr>
    <w:rPr>
      <w:sz w:val="20"/>
    </w:rPr>
  </w:style>
  <w:style w:type="paragraph" w:customStyle="1" w:styleId="SchedulePenaly">
    <w:name w:val="Schedule Penaly"/>
    <w:basedOn w:val="Penalty"/>
    <w:next w:val="Normal-Schedule"/>
    <w:rsid w:val="008B3787"/>
    <w:rPr>
      <w:sz w:val="20"/>
    </w:rPr>
  </w:style>
  <w:style w:type="paragraph" w:customStyle="1" w:styleId="ScheduleSection">
    <w:name w:val="Schedule Section"/>
    <w:basedOn w:val="Normal"/>
    <w:next w:val="Normal"/>
    <w:rsid w:val="008B3787"/>
    <w:pPr>
      <w:ind w:left="851"/>
    </w:pPr>
    <w:rPr>
      <w:b/>
      <w:i/>
      <w:sz w:val="20"/>
    </w:rPr>
  </w:style>
  <w:style w:type="paragraph" w:customStyle="1" w:styleId="ScheduleSectionSub">
    <w:name w:val="Schedule Section (Sub)"/>
    <w:basedOn w:val="Normal"/>
    <w:next w:val="Normal"/>
    <w:rsid w:val="008B3787"/>
    <w:pPr>
      <w:ind w:left="1361"/>
    </w:pPr>
    <w:rPr>
      <w:sz w:val="20"/>
    </w:rPr>
  </w:style>
  <w:style w:type="paragraph" w:customStyle="1" w:styleId="ShoulderReference">
    <w:name w:val="Shoulder Reference"/>
    <w:next w:val="Normal"/>
    <w:rsid w:val="008B3787"/>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8B3787"/>
    <w:pPr>
      <w:framePr w:w="964" w:h="340" w:hSpace="284" w:wrap="around" w:vAnchor="text" w:hAnchor="page" w:xAlign="inside" w:y="1"/>
    </w:pPr>
    <w:rPr>
      <w:b/>
      <w:spacing w:val="-10"/>
      <w:sz w:val="16"/>
    </w:rPr>
  </w:style>
  <w:style w:type="paragraph" w:styleId="TOC1">
    <w:name w:val="toc 1"/>
    <w:basedOn w:val="Normal"/>
    <w:next w:val="Normal"/>
    <w:uiPriority w:val="39"/>
    <w:rsid w:val="00EF5A0F"/>
    <w:pPr>
      <w:keepNext/>
      <w:tabs>
        <w:tab w:val="right" w:pos="9072"/>
      </w:tabs>
      <w:spacing w:before="120" w:after="60"/>
      <w:ind w:left="851" w:right="851" w:hanging="851"/>
    </w:pPr>
    <w:rPr>
      <w:rFonts w:ascii="Gotham Bold" w:hAnsi="Gotham Bold"/>
      <w:b/>
      <w:noProof/>
      <w:sz w:val="20"/>
    </w:rPr>
  </w:style>
  <w:style w:type="paragraph" w:styleId="TOC2">
    <w:name w:val="toc 2"/>
    <w:basedOn w:val="Normal"/>
    <w:next w:val="Normal"/>
    <w:uiPriority w:val="39"/>
    <w:rsid w:val="008B3787"/>
    <w:pPr>
      <w:tabs>
        <w:tab w:val="right" w:pos="9072"/>
      </w:tabs>
      <w:spacing w:after="0"/>
      <w:ind w:left="851" w:right="567" w:hanging="851"/>
    </w:pPr>
    <w:rPr>
      <w:sz w:val="24"/>
    </w:rPr>
  </w:style>
  <w:style w:type="paragraph" w:styleId="TOC3">
    <w:name w:val="toc 3"/>
    <w:basedOn w:val="Normal"/>
    <w:next w:val="Normal"/>
    <w:uiPriority w:val="39"/>
    <w:unhideWhenUsed/>
    <w:rsid w:val="008B3787"/>
    <w:pPr>
      <w:tabs>
        <w:tab w:val="right" w:pos="9072"/>
      </w:tabs>
      <w:spacing w:after="0"/>
      <w:ind w:left="851" w:hanging="851"/>
    </w:pPr>
    <w:rPr>
      <w:b/>
      <w:sz w:val="24"/>
    </w:rPr>
  </w:style>
  <w:style w:type="paragraph" w:styleId="TOC4">
    <w:name w:val="toc 4"/>
    <w:basedOn w:val="Normal"/>
    <w:next w:val="Normal"/>
    <w:autoRedefine/>
    <w:uiPriority w:val="39"/>
    <w:rsid w:val="008B3787"/>
    <w:pPr>
      <w:spacing w:after="100"/>
      <w:ind w:left="660"/>
    </w:pPr>
  </w:style>
  <w:style w:type="paragraph" w:styleId="TOC5">
    <w:name w:val="toc 5"/>
    <w:basedOn w:val="Normal"/>
    <w:next w:val="Normal"/>
    <w:autoRedefine/>
    <w:uiPriority w:val="39"/>
    <w:rsid w:val="008B3787"/>
    <w:pPr>
      <w:spacing w:after="100"/>
      <w:ind w:left="880"/>
    </w:pPr>
  </w:style>
  <w:style w:type="paragraph" w:styleId="TOC6">
    <w:name w:val="toc 6"/>
    <w:basedOn w:val="Normal"/>
    <w:next w:val="Normal"/>
    <w:autoRedefine/>
    <w:uiPriority w:val="39"/>
    <w:rsid w:val="008B3787"/>
    <w:pPr>
      <w:spacing w:after="100"/>
      <w:ind w:left="1100"/>
    </w:pPr>
  </w:style>
  <w:style w:type="paragraph" w:styleId="TOC7">
    <w:name w:val="toc 7"/>
    <w:basedOn w:val="Normal"/>
    <w:next w:val="Normal"/>
    <w:autoRedefine/>
    <w:uiPriority w:val="39"/>
    <w:rsid w:val="008B3787"/>
    <w:pPr>
      <w:spacing w:after="100"/>
      <w:ind w:left="1320"/>
    </w:pPr>
  </w:style>
  <w:style w:type="paragraph" w:styleId="TOC8">
    <w:name w:val="toc 8"/>
    <w:basedOn w:val="Normal"/>
    <w:next w:val="Normal"/>
    <w:autoRedefine/>
    <w:uiPriority w:val="39"/>
    <w:rsid w:val="008B3787"/>
    <w:pPr>
      <w:spacing w:after="100"/>
      <w:ind w:left="1540"/>
    </w:pPr>
  </w:style>
  <w:style w:type="paragraph" w:styleId="TOC9">
    <w:name w:val="toc 9"/>
    <w:basedOn w:val="Normal"/>
    <w:next w:val="Normal"/>
    <w:autoRedefine/>
    <w:uiPriority w:val="39"/>
    <w:rsid w:val="008B3787"/>
    <w:pPr>
      <w:spacing w:after="100"/>
      <w:ind w:left="1760"/>
    </w:pPr>
  </w:style>
  <w:style w:type="paragraph" w:customStyle="1" w:styleId="AmendHeading1s">
    <w:name w:val="Amend. Heading 1s"/>
    <w:basedOn w:val="Normal"/>
    <w:next w:val="Normal"/>
    <w:rsid w:val="008B3787"/>
    <w:pPr>
      <w:outlineLvl w:val="5"/>
    </w:pPr>
    <w:rPr>
      <w:b/>
    </w:rPr>
  </w:style>
  <w:style w:type="paragraph" w:customStyle="1" w:styleId="CopyDetails">
    <w:name w:val="Copy Details"/>
    <w:next w:val="Normal"/>
    <w:rsid w:val="008B378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8B3787"/>
  </w:style>
  <w:style w:type="paragraph" w:styleId="MacroText">
    <w:name w:val="macro"/>
    <w:link w:val="MacroTextChar"/>
    <w:uiPriority w:val="99"/>
    <w:semiHidden/>
    <w:rsid w:val="008B3787"/>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8B3787"/>
    <w:rPr>
      <w:rFonts w:ascii="Consolas" w:eastAsia="Calibri" w:hAnsi="Consolas" w:cs="Consolas"/>
      <w:sz w:val="20"/>
      <w:szCs w:val="20"/>
    </w:rPr>
  </w:style>
  <w:style w:type="character" w:styleId="EndnoteReference">
    <w:name w:val="endnote reference"/>
    <w:uiPriority w:val="99"/>
    <w:semiHidden/>
    <w:rsid w:val="008B3787"/>
    <w:rPr>
      <w:vertAlign w:val="superscript"/>
    </w:rPr>
  </w:style>
  <w:style w:type="paragraph" w:styleId="EndnoteText">
    <w:name w:val="endnote text"/>
    <w:basedOn w:val="Normal"/>
    <w:link w:val="EndnoteTextChar"/>
    <w:uiPriority w:val="99"/>
    <w:semiHidden/>
    <w:rsid w:val="008B3787"/>
    <w:pPr>
      <w:spacing w:after="0"/>
    </w:pPr>
    <w:rPr>
      <w:sz w:val="20"/>
      <w:szCs w:val="20"/>
    </w:rPr>
  </w:style>
  <w:style w:type="character" w:customStyle="1" w:styleId="EndnoteTextChar">
    <w:name w:val="Endnote Text Char"/>
    <w:basedOn w:val="DefaultParagraphFont"/>
    <w:link w:val="EndnoteText"/>
    <w:uiPriority w:val="99"/>
    <w:semiHidden/>
    <w:rsid w:val="008B3787"/>
    <w:rPr>
      <w:rFonts w:ascii="Arial" w:eastAsia="Calibri" w:hAnsi="Arial" w:cs="Times New Roman"/>
      <w:sz w:val="20"/>
      <w:szCs w:val="20"/>
    </w:rPr>
  </w:style>
  <w:style w:type="paragraph" w:customStyle="1" w:styleId="SchedulePenalty">
    <w:name w:val="Schedule Penalty"/>
    <w:basedOn w:val="Penalty"/>
    <w:next w:val="Normal"/>
    <w:rsid w:val="008B3787"/>
    <w:rPr>
      <w:sz w:val="20"/>
    </w:rPr>
  </w:style>
  <w:style w:type="paragraph" w:customStyle="1" w:styleId="DraftingNotes">
    <w:name w:val="Drafting Notes"/>
    <w:next w:val="Normal"/>
    <w:rsid w:val="008B3787"/>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8B3787"/>
    <w:pPr>
      <w:framePr w:w="6237" w:h="1423" w:hRule="exact" w:hSpace="181" w:wrap="around" w:vAnchor="page" w:hAnchor="margin" w:xAlign="center" w:y="1192" w:anchorLock="1"/>
      <w:jc w:val="center"/>
    </w:pPr>
    <w:rPr>
      <w:i/>
    </w:rPr>
  </w:style>
  <w:style w:type="paragraph" w:customStyle="1" w:styleId="EndnoteBody">
    <w:name w:val="Endnote Body"/>
    <w:rsid w:val="008B378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8B3787"/>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8B3787"/>
    <w:pPr>
      <w:spacing w:after="120"/>
      <w:jc w:val="center"/>
      <w:outlineLvl w:val="6"/>
    </w:pPr>
  </w:style>
  <w:style w:type="paragraph" w:customStyle="1" w:styleId="ScheduleFormNo">
    <w:name w:val="Schedule Form No."/>
    <w:basedOn w:val="ScheduleNo"/>
    <w:next w:val="Normal"/>
    <w:rsid w:val="008B3787"/>
  </w:style>
  <w:style w:type="paragraph" w:customStyle="1" w:styleId="ScheduleNo">
    <w:name w:val="Schedule No."/>
    <w:basedOn w:val="Heading-PART"/>
    <w:next w:val="Normal"/>
    <w:link w:val="ScheduleNoChar"/>
    <w:rsid w:val="008B3787"/>
    <w:pPr>
      <w:outlineLvl w:val="1"/>
    </w:pPr>
    <w:rPr>
      <w:sz w:val="20"/>
    </w:rPr>
  </w:style>
  <w:style w:type="paragraph" w:customStyle="1" w:styleId="ScheduleTitle">
    <w:name w:val="Schedule Title"/>
    <w:basedOn w:val="Heading-DIVISION"/>
    <w:next w:val="Normal"/>
    <w:rsid w:val="008B3787"/>
    <w:rPr>
      <w:caps/>
      <w:sz w:val="20"/>
    </w:rPr>
  </w:style>
  <w:style w:type="paragraph" w:customStyle="1" w:styleId="DefinitionSchedule">
    <w:name w:val="Definition (Schedule)"/>
    <w:basedOn w:val="Defintion"/>
    <w:next w:val="Normal"/>
    <w:rsid w:val="008B3787"/>
    <w:pPr>
      <w:spacing w:before="0"/>
    </w:pPr>
    <w:rPr>
      <w:sz w:val="20"/>
    </w:rPr>
  </w:style>
  <w:style w:type="paragraph" w:styleId="DocumentMap">
    <w:name w:val="Document Map"/>
    <w:basedOn w:val="Normal"/>
    <w:link w:val="DocumentMapChar"/>
    <w:uiPriority w:val="99"/>
    <w:semiHidden/>
    <w:rsid w:val="008B378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3787"/>
    <w:rPr>
      <w:rFonts w:ascii="Tahoma" w:eastAsia="Calibri" w:hAnsi="Tahoma" w:cs="Tahoma"/>
      <w:sz w:val="16"/>
      <w:szCs w:val="16"/>
    </w:rPr>
  </w:style>
  <w:style w:type="paragraph" w:customStyle="1" w:styleId="AmendDefinition1">
    <w:name w:val="Amend Definition 1"/>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8B37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8B3787"/>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B3787"/>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B378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8B378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8B378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8B378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8B378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8B3787"/>
    <w:pPr>
      <w:ind w:left="1872"/>
    </w:pPr>
  </w:style>
  <w:style w:type="paragraph" w:customStyle="1" w:styleId="DraftPenalty2">
    <w:name w:val="Draft Penalty 2"/>
    <w:basedOn w:val="Penalty"/>
    <w:next w:val="Normal"/>
    <w:rsid w:val="008B3787"/>
  </w:style>
  <w:style w:type="paragraph" w:customStyle="1" w:styleId="DraftPenalty3">
    <w:name w:val="Draft Penalty 3"/>
    <w:basedOn w:val="Penalty"/>
    <w:next w:val="Normal"/>
    <w:rsid w:val="008B3787"/>
    <w:pPr>
      <w:ind w:left="2892"/>
    </w:pPr>
  </w:style>
  <w:style w:type="paragraph" w:customStyle="1" w:styleId="DraftPenalty4">
    <w:name w:val="Draft Penalty 4"/>
    <w:basedOn w:val="Penalty"/>
    <w:next w:val="Normal"/>
    <w:rsid w:val="008B3787"/>
    <w:pPr>
      <w:ind w:left="3402"/>
    </w:pPr>
  </w:style>
  <w:style w:type="paragraph" w:customStyle="1" w:styleId="DraftPenalty5">
    <w:name w:val="Draft Penalty 5"/>
    <w:basedOn w:val="Penalty"/>
    <w:next w:val="Normal"/>
    <w:rsid w:val="008B3787"/>
    <w:pPr>
      <w:ind w:left="3913"/>
    </w:pPr>
  </w:style>
  <w:style w:type="paragraph" w:customStyle="1" w:styleId="Heading-ENDNOTES">
    <w:name w:val="Heading - ENDNOTES"/>
    <w:basedOn w:val="EndnoteText"/>
    <w:next w:val="EndnoteText"/>
    <w:rsid w:val="008B3787"/>
    <w:pPr>
      <w:ind w:left="-284"/>
      <w:outlineLvl w:val="1"/>
    </w:pPr>
    <w:rPr>
      <w:b/>
      <w:sz w:val="22"/>
      <w:lang w:val="en-GB"/>
    </w:rPr>
  </w:style>
  <w:style w:type="paragraph" w:customStyle="1" w:styleId="ScheduleDefinition1">
    <w:name w:val="Schedule Definition 1"/>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8B37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8B3787"/>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8B3787"/>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8B3787"/>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8B3787"/>
    <w:pPr>
      <w:spacing w:after="120"/>
      <w:jc w:val="center"/>
    </w:pPr>
    <w:rPr>
      <w:b/>
      <w:sz w:val="20"/>
    </w:rPr>
  </w:style>
  <w:style w:type="paragraph" w:customStyle="1" w:styleId="Schedule-Part0">
    <w:name w:val="Schedule-Part"/>
    <w:basedOn w:val="Normal"/>
    <w:next w:val="Normal"/>
    <w:rsid w:val="008B3787"/>
    <w:pPr>
      <w:spacing w:after="120"/>
      <w:jc w:val="center"/>
    </w:pPr>
    <w:rPr>
      <w:b/>
      <w:caps/>
    </w:rPr>
  </w:style>
  <w:style w:type="paragraph" w:customStyle="1" w:styleId="AmndChptr">
    <w:name w:val="Amnd Chptr"/>
    <w:basedOn w:val="Normal"/>
    <w:next w:val="Normal"/>
    <w:rsid w:val="008B3787"/>
    <w:pPr>
      <w:spacing w:before="240" w:after="120"/>
      <w:ind w:left="1361"/>
      <w:outlineLvl w:val="3"/>
    </w:pPr>
    <w:rPr>
      <w:b/>
      <w:caps/>
      <w:sz w:val="26"/>
    </w:rPr>
  </w:style>
  <w:style w:type="paragraph" w:customStyle="1" w:styleId="ChapterHeading">
    <w:name w:val="Chapter Heading"/>
    <w:basedOn w:val="Normal"/>
    <w:next w:val="Normal"/>
    <w:rsid w:val="008B3787"/>
    <w:pPr>
      <w:spacing w:before="240" w:after="120"/>
      <w:jc w:val="center"/>
      <w:outlineLvl w:val="0"/>
    </w:pPr>
    <w:rPr>
      <w:b/>
      <w:caps/>
      <w:sz w:val="26"/>
    </w:rPr>
  </w:style>
  <w:style w:type="paragraph" w:customStyle="1" w:styleId="AmndSectionEg">
    <w:name w:val="Amnd Section Eg"/>
    <w:next w:val="Normal"/>
    <w:rsid w:val="008B3787"/>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8B3787"/>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8B3787"/>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8B3787"/>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8B3787"/>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8B3787"/>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8B3787"/>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8B3787"/>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8B3787"/>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uiPriority w:val="99"/>
    <w:rsid w:val="008B378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Indent">
    <w:name w:val="Body Text Indent"/>
    <w:basedOn w:val="Normal"/>
    <w:link w:val="BodyTextIndentChar"/>
    <w:uiPriority w:val="99"/>
    <w:rsid w:val="008B3787"/>
    <w:pPr>
      <w:spacing w:after="120"/>
      <w:ind w:left="283"/>
    </w:pPr>
  </w:style>
  <w:style w:type="character" w:customStyle="1" w:styleId="BodyTextIndentChar">
    <w:name w:val="Body Text Indent Char"/>
    <w:basedOn w:val="DefaultParagraphFont"/>
    <w:link w:val="BodyTextIndent"/>
    <w:uiPriority w:val="99"/>
    <w:rsid w:val="008B3787"/>
    <w:rPr>
      <w:rFonts w:ascii="Arial" w:eastAsia="Calibri" w:hAnsi="Arial" w:cs="Times New Roman"/>
    </w:rPr>
  </w:style>
  <w:style w:type="paragraph" w:customStyle="1" w:styleId="ShoulderHeading">
    <w:name w:val="Shoulder Heading"/>
    <w:basedOn w:val="ShoulderReference"/>
    <w:next w:val="Normal"/>
    <w:rsid w:val="008B3787"/>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next w:val="Normal"/>
    <w:link w:val="TitleChar"/>
    <w:uiPriority w:val="99"/>
    <w:rsid w:val="008B378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8B3787"/>
    <w:rPr>
      <w:rFonts w:ascii="Cambria" w:eastAsia="Times New Roman" w:hAnsi="Cambria" w:cs="Times New Roman"/>
      <w:color w:val="17365D"/>
      <w:spacing w:val="5"/>
      <w:kern w:val="28"/>
      <w:sz w:val="52"/>
      <w:szCs w:val="52"/>
    </w:rPr>
  </w:style>
  <w:style w:type="character" w:customStyle="1" w:styleId="BodySectionSubChar">
    <w:name w:val="Body Section (Sub) Char"/>
    <w:link w:val="BodySectionSub"/>
    <w:locked/>
    <w:rsid w:val="008B3787"/>
    <w:rPr>
      <w:rFonts w:ascii="Times New Roman" w:eastAsia="Times New Roman" w:hAnsi="Times New Roman" w:cs="Times New Roman"/>
      <w:sz w:val="24"/>
      <w:szCs w:val="20"/>
    </w:rPr>
  </w:style>
  <w:style w:type="character" w:customStyle="1" w:styleId="ScheduleNoChar">
    <w:name w:val="Schedule No. Char"/>
    <w:link w:val="ScheduleNo"/>
    <w:locked/>
    <w:rsid w:val="008B3787"/>
    <w:rPr>
      <w:rFonts w:ascii="Times New Roman" w:eastAsia="Times New Roman" w:hAnsi="Times New Roman" w:cs="Times New Roman"/>
      <w:b/>
      <w:caps/>
      <w:sz w:val="20"/>
      <w:szCs w:val="20"/>
    </w:rPr>
  </w:style>
  <w:style w:type="character" w:customStyle="1" w:styleId="Normal-ScheduleChar">
    <w:name w:val="Normal - Schedule Char"/>
    <w:link w:val="Normal-Schedule"/>
    <w:locked/>
    <w:rsid w:val="008B3787"/>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8B3787"/>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8B3787"/>
    <w:rPr>
      <w:rFonts w:ascii="Tahoma" w:eastAsia="Calibri" w:hAnsi="Tahoma" w:cs="Tahoma"/>
      <w:sz w:val="16"/>
      <w:szCs w:val="16"/>
    </w:rPr>
  </w:style>
  <w:style w:type="character" w:styleId="CommentReference">
    <w:name w:val="annotation reference"/>
    <w:uiPriority w:val="99"/>
    <w:rsid w:val="008B3787"/>
    <w:rPr>
      <w:sz w:val="16"/>
      <w:szCs w:val="16"/>
    </w:rPr>
  </w:style>
  <w:style w:type="paragraph" w:styleId="CommentText">
    <w:name w:val="annotation text"/>
    <w:basedOn w:val="Normal"/>
    <w:link w:val="CommentTextChar"/>
    <w:uiPriority w:val="99"/>
    <w:rsid w:val="008B3787"/>
    <w:rPr>
      <w:sz w:val="20"/>
      <w:szCs w:val="20"/>
    </w:rPr>
  </w:style>
  <w:style w:type="character" w:customStyle="1" w:styleId="CommentTextChar">
    <w:name w:val="Comment Text Char"/>
    <w:basedOn w:val="DefaultParagraphFont"/>
    <w:link w:val="CommentText"/>
    <w:uiPriority w:val="99"/>
    <w:rsid w:val="008B3787"/>
    <w:rPr>
      <w:rFonts w:ascii="Arial" w:eastAsia="Calibri" w:hAnsi="Arial" w:cs="Times New Roman"/>
      <w:sz w:val="20"/>
      <w:szCs w:val="20"/>
    </w:rPr>
  </w:style>
  <w:style w:type="numbering" w:styleId="111111">
    <w:name w:val="Outline List 2"/>
    <w:basedOn w:val="NoList"/>
    <w:uiPriority w:val="99"/>
    <w:unhideWhenUsed/>
    <w:rsid w:val="008B3787"/>
    <w:pPr>
      <w:numPr>
        <w:numId w:val="1"/>
      </w:numPr>
    </w:pPr>
  </w:style>
  <w:style w:type="numbering" w:styleId="1ai">
    <w:name w:val="Outline List 1"/>
    <w:basedOn w:val="NoList"/>
    <w:uiPriority w:val="99"/>
    <w:unhideWhenUsed/>
    <w:rsid w:val="008B3787"/>
    <w:pPr>
      <w:numPr>
        <w:numId w:val="2"/>
      </w:numPr>
    </w:pPr>
  </w:style>
  <w:style w:type="numbering" w:styleId="ArticleSection">
    <w:name w:val="Outline List 3"/>
    <w:basedOn w:val="NoList"/>
    <w:uiPriority w:val="99"/>
    <w:unhideWhenUsed/>
    <w:rsid w:val="008B3787"/>
    <w:pPr>
      <w:numPr>
        <w:numId w:val="3"/>
      </w:numPr>
    </w:pPr>
  </w:style>
  <w:style w:type="paragraph" w:styleId="Bibliography">
    <w:name w:val="Bibliography"/>
    <w:basedOn w:val="Normal"/>
    <w:next w:val="Normal"/>
    <w:uiPriority w:val="37"/>
    <w:semiHidden/>
    <w:rsid w:val="008B3787"/>
  </w:style>
  <w:style w:type="paragraph" w:styleId="BodyText">
    <w:name w:val="Body Text"/>
    <w:basedOn w:val="Normal"/>
    <w:link w:val="BodyTextChar"/>
    <w:uiPriority w:val="99"/>
    <w:rsid w:val="008B3787"/>
    <w:pPr>
      <w:spacing w:after="120"/>
    </w:pPr>
  </w:style>
  <w:style w:type="character" w:customStyle="1" w:styleId="BodyTextChar">
    <w:name w:val="Body Text Char"/>
    <w:basedOn w:val="DefaultParagraphFont"/>
    <w:link w:val="BodyText"/>
    <w:uiPriority w:val="99"/>
    <w:rsid w:val="008B3787"/>
    <w:rPr>
      <w:rFonts w:ascii="Arial" w:eastAsia="Calibri" w:hAnsi="Arial" w:cs="Times New Roman"/>
    </w:rPr>
  </w:style>
  <w:style w:type="paragraph" w:styleId="BodyText20">
    <w:name w:val="Body Text 2"/>
    <w:basedOn w:val="Normal"/>
    <w:link w:val="BodyText2Char"/>
    <w:uiPriority w:val="99"/>
    <w:rsid w:val="008B3787"/>
    <w:pPr>
      <w:spacing w:after="120" w:line="480" w:lineRule="auto"/>
    </w:pPr>
  </w:style>
  <w:style w:type="character" w:customStyle="1" w:styleId="BodyText2Char">
    <w:name w:val="Body Text 2 Char"/>
    <w:basedOn w:val="DefaultParagraphFont"/>
    <w:link w:val="BodyText20"/>
    <w:uiPriority w:val="99"/>
    <w:rsid w:val="008B3787"/>
    <w:rPr>
      <w:rFonts w:ascii="Arial" w:eastAsia="Calibri" w:hAnsi="Arial" w:cs="Times New Roman"/>
    </w:rPr>
  </w:style>
  <w:style w:type="paragraph" w:styleId="BodyText3">
    <w:name w:val="Body Text 3"/>
    <w:basedOn w:val="Normal"/>
    <w:link w:val="BodyText3Char"/>
    <w:uiPriority w:val="99"/>
    <w:rsid w:val="008B3787"/>
    <w:pPr>
      <w:spacing w:after="120"/>
    </w:pPr>
    <w:rPr>
      <w:sz w:val="16"/>
      <w:szCs w:val="16"/>
    </w:rPr>
  </w:style>
  <w:style w:type="character" w:customStyle="1" w:styleId="BodyText3Char">
    <w:name w:val="Body Text 3 Char"/>
    <w:basedOn w:val="DefaultParagraphFont"/>
    <w:link w:val="BodyText3"/>
    <w:uiPriority w:val="99"/>
    <w:rsid w:val="008B3787"/>
    <w:rPr>
      <w:rFonts w:ascii="Arial" w:eastAsia="Calibri" w:hAnsi="Arial" w:cs="Times New Roman"/>
      <w:sz w:val="16"/>
      <w:szCs w:val="16"/>
    </w:rPr>
  </w:style>
  <w:style w:type="paragraph" w:styleId="BodyTextFirstIndent">
    <w:name w:val="Body Text First Indent"/>
    <w:basedOn w:val="BodyText"/>
    <w:link w:val="BodyTextFirstIndentChar"/>
    <w:uiPriority w:val="99"/>
    <w:rsid w:val="008B3787"/>
    <w:pPr>
      <w:spacing w:after="240"/>
      <w:ind w:firstLine="360"/>
    </w:pPr>
  </w:style>
  <w:style w:type="character" w:customStyle="1" w:styleId="BodyTextFirstIndentChar">
    <w:name w:val="Body Text First Indent Char"/>
    <w:basedOn w:val="BodyTextChar"/>
    <w:link w:val="BodyTextFirstIndent"/>
    <w:uiPriority w:val="99"/>
    <w:rsid w:val="008B3787"/>
    <w:rPr>
      <w:rFonts w:ascii="Arial" w:eastAsia="Calibri" w:hAnsi="Arial" w:cs="Times New Roman"/>
    </w:rPr>
  </w:style>
  <w:style w:type="paragraph" w:styleId="BodyTextFirstIndent2">
    <w:name w:val="Body Text First Indent 2"/>
    <w:basedOn w:val="BodyTextIndent"/>
    <w:link w:val="BodyTextFirstIndent2Char"/>
    <w:uiPriority w:val="99"/>
    <w:rsid w:val="008B3787"/>
    <w:pPr>
      <w:spacing w:after="240"/>
      <w:ind w:left="360" w:firstLine="360"/>
    </w:pPr>
  </w:style>
  <w:style w:type="character" w:customStyle="1" w:styleId="BodyTextFirstIndent2Char">
    <w:name w:val="Body Text First Indent 2 Char"/>
    <w:basedOn w:val="BodyTextIndentChar"/>
    <w:link w:val="BodyTextFirstIndent2"/>
    <w:uiPriority w:val="99"/>
    <w:rsid w:val="008B3787"/>
    <w:rPr>
      <w:rFonts w:ascii="Arial" w:eastAsia="Calibri" w:hAnsi="Arial" w:cs="Times New Roman"/>
    </w:rPr>
  </w:style>
  <w:style w:type="paragraph" w:styleId="BodyTextIndent2">
    <w:name w:val="Body Text Indent 2"/>
    <w:basedOn w:val="Normal"/>
    <w:link w:val="BodyTextIndent2Char"/>
    <w:uiPriority w:val="99"/>
    <w:rsid w:val="008B3787"/>
    <w:pPr>
      <w:spacing w:after="120" w:line="480" w:lineRule="auto"/>
      <w:ind w:left="283"/>
    </w:pPr>
  </w:style>
  <w:style w:type="character" w:customStyle="1" w:styleId="BodyTextIndent2Char">
    <w:name w:val="Body Text Indent 2 Char"/>
    <w:basedOn w:val="DefaultParagraphFont"/>
    <w:link w:val="BodyTextIndent2"/>
    <w:uiPriority w:val="99"/>
    <w:rsid w:val="008B3787"/>
    <w:rPr>
      <w:rFonts w:ascii="Arial" w:eastAsia="Calibri" w:hAnsi="Arial" w:cs="Times New Roman"/>
    </w:rPr>
  </w:style>
  <w:style w:type="paragraph" w:styleId="BodyTextIndent3">
    <w:name w:val="Body Text Indent 3"/>
    <w:basedOn w:val="Normal"/>
    <w:link w:val="BodyTextIndent3Char"/>
    <w:uiPriority w:val="99"/>
    <w:rsid w:val="008B3787"/>
    <w:pPr>
      <w:spacing w:after="120"/>
      <w:ind w:left="283"/>
    </w:pPr>
    <w:rPr>
      <w:sz w:val="16"/>
      <w:szCs w:val="16"/>
    </w:rPr>
  </w:style>
  <w:style w:type="character" w:customStyle="1" w:styleId="BodyTextIndent3Char">
    <w:name w:val="Body Text Indent 3 Char"/>
    <w:basedOn w:val="DefaultParagraphFont"/>
    <w:link w:val="BodyTextIndent3"/>
    <w:uiPriority w:val="99"/>
    <w:rsid w:val="008B3787"/>
    <w:rPr>
      <w:rFonts w:ascii="Arial" w:eastAsia="Calibri" w:hAnsi="Arial" w:cs="Times New Roman"/>
      <w:sz w:val="16"/>
      <w:szCs w:val="16"/>
    </w:rPr>
  </w:style>
  <w:style w:type="character" w:styleId="BookTitle">
    <w:name w:val="Book Title"/>
    <w:uiPriority w:val="33"/>
    <w:rsid w:val="008B3787"/>
    <w:rPr>
      <w:b/>
      <w:bCs/>
      <w:smallCaps/>
      <w:spacing w:val="5"/>
    </w:rPr>
  </w:style>
  <w:style w:type="paragraph" w:styleId="Caption">
    <w:name w:val="caption"/>
    <w:basedOn w:val="Normal"/>
    <w:next w:val="Normal"/>
    <w:uiPriority w:val="35"/>
    <w:semiHidden/>
    <w:rsid w:val="008B3787"/>
    <w:pPr>
      <w:spacing w:after="200"/>
    </w:pPr>
    <w:rPr>
      <w:b/>
      <w:bCs/>
      <w:color w:val="4F81BD"/>
      <w:sz w:val="18"/>
      <w:szCs w:val="18"/>
    </w:rPr>
  </w:style>
  <w:style w:type="paragraph" w:styleId="Closing">
    <w:name w:val="Closing"/>
    <w:basedOn w:val="Normal"/>
    <w:link w:val="ClosingChar"/>
    <w:uiPriority w:val="99"/>
    <w:rsid w:val="008B3787"/>
    <w:pPr>
      <w:spacing w:after="0"/>
      <w:ind w:left="4252"/>
    </w:pPr>
  </w:style>
  <w:style w:type="character" w:customStyle="1" w:styleId="ClosingChar">
    <w:name w:val="Closing Char"/>
    <w:basedOn w:val="DefaultParagraphFont"/>
    <w:link w:val="Closing"/>
    <w:uiPriority w:val="99"/>
    <w:rsid w:val="008B3787"/>
    <w:rPr>
      <w:rFonts w:ascii="Arial" w:eastAsia="Calibri" w:hAnsi="Arial" w:cs="Times New Roman"/>
    </w:rPr>
  </w:style>
  <w:style w:type="table" w:styleId="ColorfulGrid">
    <w:name w:val="Colorful Grid"/>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B3787"/>
    <w:pPr>
      <w:spacing w:after="240" w:line="240" w:lineRule="auto"/>
    </w:pPr>
    <w:rPr>
      <w:rFonts w:ascii="Arial" w:eastAsia="Calibri"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B3787"/>
    <w:pPr>
      <w:spacing w:after="240" w:line="240" w:lineRule="auto"/>
    </w:pPr>
    <w:rPr>
      <w:rFonts w:ascii="Arial" w:eastAsia="Calibri" w:hAnsi="Arial"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B3787"/>
    <w:pPr>
      <w:spacing w:after="240" w:line="240" w:lineRule="auto"/>
    </w:pPr>
    <w:rPr>
      <w:rFonts w:ascii="Arial" w:eastAsia="Calibri" w:hAnsi="Arial"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rsid w:val="008B3787"/>
    <w:rPr>
      <w:b/>
      <w:bCs/>
    </w:rPr>
  </w:style>
  <w:style w:type="character" w:customStyle="1" w:styleId="CommentSubjectChar">
    <w:name w:val="Comment Subject Char"/>
    <w:basedOn w:val="CommentTextChar"/>
    <w:link w:val="CommentSubject"/>
    <w:uiPriority w:val="99"/>
    <w:rsid w:val="008B3787"/>
    <w:rPr>
      <w:rFonts w:ascii="Arial" w:eastAsia="Calibri" w:hAnsi="Arial" w:cs="Times New Roman"/>
      <w:b/>
      <w:bCs/>
      <w:sz w:val="20"/>
      <w:szCs w:val="20"/>
    </w:rPr>
  </w:style>
  <w:style w:type="table" w:styleId="DarkList">
    <w:name w:val="Dark List"/>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B3787"/>
    <w:pPr>
      <w:spacing w:after="240" w:line="240" w:lineRule="auto"/>
    </w:pPr>
    <w:rPr>
      <w:rFonts w:ascii="Arial" w:eastAsia="Calibri" w:hAnsi="Arial"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8B3787"/>
  </w:style>
  <w:style w:type="character" w:customStyle="1" w:styleId="DateChar">
    <w:name w:val="Date Char"/>
    <w:basedOn w:val="DefaultParagraphFont"/>
    <w:link w:val="Date"/>
    <w:uiPriority w:val="99"/>
    <w:rsid w:val="008B3787"/>
    <w:rPr>
      <w:rFonts w:ascii="Arial" w:eastAsia="Calibri" w:hAnsi="Arial" w:cs="Times New Roman"/>
    </w:rPr>
  </w:style>
  <w:style w:type="paragraph" w:styleId="E-mailSignature">
    <w:name w:val="E-mail Signature"/>
    <w:basedOn w:val="Normal"/>
    <w:link w:val="E-mailSignatureChar"/>
    <w:uiPriority w:val="99"/>
    <w:rsid w:val="008B3787"/>
    <w:pPr>
      <w:spacing w:after="0"/>
    </w:pPr>
  </w:style>
  <w:style w:type="character" w:customStyle="1" w:styleId="E-mailSignatureChar">
    <w:name w:val="E-mail Signature Char"/>
    <w:basedOn w:val="DefaultParagraphFont"/>
    <w:link w:val="E-mailSignature"/>
    <w:uiPriority w:val="99"/>
    <w:rsid w:val="008B3787"/>
    <w:rPr>
      <w:rFonts w:ascii="Arial" w:eastAsia="Calibri" w:hAnsi="Arial" w:cs="Times New Roman"/>
    </w:rPr>
  </w:style>
  <w:style w:type="character" w:styleId="Emphasis">
    <w:name w:val="Emphasis"/>
    <w:uiPriority w:val="79"/>
    <w:rsid w:val="008B3787"/>
    <w:rPr>
      <w:i/>
      <w:iCs/>
    </w:rPr>
  </w:style>
  <w:style w:type="paragraph" w:styleId="EnvelopeAddress">
    <w:name w:val="envelope address"/>
    <w:basedOn w:val="Normal"/>
    <w:uiPriority w:val="99"/>
    <w:rsid w:val="008B3787"/>
    <w:pPr>
      <w:framePr w:w="7920" w:h="1980" w:hRule="exact"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rsid w:val="008B3787"/>
    <w:pPr>
      <w:spacing w:after="0"/>
    </w:pPr>
    <w:rPr>
      <w:rFonts w:ascii="Cambria" w:eastAsia="Times New Roman" w:hAnsi="Cambria"/>
      <w:sz w:val="20"/>
      <w:szCs w:val="20"/>
    </w:rPr>
  </w:style>
  <w:style w:type="character" w:styleId="FollowedHyperlink">
    <w:name w:val="FollowedHyperlink"/>
    <w:uiPriority w:val="99"/>
    <w:rsid w:val="008B3787"/>
    <w:rPr>
      <w:color w:val="800080"/>
      <w:u w:val="single"/>
    </w:rPr>
  </w:style>
  <w:style w:type="character" w:styleId="FootnoteReference">
    <w:name w:val="footnote reference"/>
    <w:uiPriority w:val="99"/>
    <w:rsid w:val="008B3787"/>
    <w:rPr>
      <w:vertAlign w:val="superscript"/>
    </w:rPr>
  </w:style>
  <w:style w:type="paragraph" w:styleId="FootnoteText">
    <w:name w:val="footnote text"/>
    <w:basedOn w:val="Normal"/>
    <w:link w:val="FootnoteTextChar"/>
    <w:uiPriority w:val="99"/>
    <w:rsid w:val="008B3787"/>
    <w:rPr>
      <w:sz w:val="20"/>
      <w:szCs w:val="20"/>
    </w:rPr>
  </w:style>
  <w:style w:type="character" w:customStyle="1" w:styleId="FootnoteTextChar">
    <w:name w:val="Footnote Text Char"/>
    <w:basedOn w:val="DefaultParagraphFont"/>
    <w:link w:val="FootnoteText"/>
    <w:uiPriority w:val="99"/>
    <w:rsid w:val="008B3787"/>
    <w:rPr>
      <w:rFonts w:ascii="Arial" w:eastAsia="Calibri" w:hAnsi="Arial" w:cs="Times New Roman"/>
      <w:sz w:val="20"/>
      <w:szCs w:val="20"/>
    </w:rPr>
  </w:style>
  <w:style w:type="character" w:styleId="HTMLAcronym">
    <w:name w:val="HTML Acronym"/>
    <w:uiPriority w:val="99"/>
    <w:rsid w:val="008B3787"/>
  </w:style>
  <w:style w:type="paragraph" w:styleId="HTMLAddress">
    <w:name w:val="HTML Address"/>
    <w:basedOn w:val="Normal"/>
    <w:link w:val="HTMLAddressChar"/>
    <w:uiPriority w:val="99"/>
    <w:rsid w:val="008B3787"/>
    <w:pPr>
      <w:spacing w:after="0"/>
    </w:pPr>
    <w:rPr>
      <w:i/>
      <w:iCs/>
    </w:rPr>
  </w:style>
  <w:style w:type="character" w:customStyle="1" w:styleId="HTMLAddressChar">
    <w:name w:val="HTML Address Char"/>
    <w:basedOn w:val="DefaultParagraphFont"/>
    <w:link w:val="HTMLAddress"/>
    <w:uiPriority w:val="99"/>
    <w:rsid w:val="008B3787"/>
    <w:rPr>
      <w:rFonts w:ascii="Arial" w:eastAsia="Calibri" w:hAnsi="Arial" w:cs="Times New Roman"/>
      <w:i/>
      <w:iCs/>
    </w:rPr>
  </w:style>
  <w:style w:type="character" w:styleId="HTMLCite">
    <w:name w:val="HTML Cite"/>
    <w:uiPriority w:val="99"/>
    <w:rsid w:val="008B3787"/>
    <w:rPr>
      <w:i/>
      <w:iCs/>
    </w:rPr>
  </w:style>
  <w:style w:type="character" w:styleId="HTMLCode">
    <w:name w:val="HTML Code"/>
    <w:uiPriority w:val="99"/>
    <w:rsid w:val="008B3787"/>
    <w:rPr>
      <w:rFonts w:ascii="Consolas" w:hAnsi="Consolas" w:cs="Consolas"/>
      <w:sz w:val="20"/>
      <w:szCs w:val="20"/>
    </w:rPr>
  </w:style>
  <w:style w:type="character" w:styleId="HTMLDefinition">
    <w:name w:val="HTML Definition"/>
    <w:uiPriority w:val="99"/>
    <w:rsid w:val="008B3787"/>
    <w:rPr>
      <w:i/>
      <w:iCs/>
    </w:rPr>
  </w:style>
  <w:style w:type="character" w:styleId="HTMLKeyboard">
    <w:name w:val="HTML Keyboard"/>
    <w:uiPriority w:val="99"/>
    <w:rsid w:val="008B3787"/>
    <w:rPr>
      <w:rFonts w:ascii="Consolas" w:hAnsi="Consolas" w:cs="Consolas"/>
      <w:sz w:val="20"/>
      <w:szCs w:val="20"/>
    </w:rPr>
  </w:style>
  <w:style w:type="paragraph" w:styleId="HTMLPreformatted">
    <w:name w:val="HTML Preformatted"/>
    <w:basedOn w:val="Normal"/>
    <w:link w:val="HTMLPreformattedChar"/>
    <w:uiPriority w:val="99"/>
    <w:rsid w:val="008B378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B3787"/>
    <w:rPr>
      <w:rFonts w:ascii="Consolas" w:eastAsia="Calibri" w:hAnsi="Consolas" w:cs="Consolas"/>
      <w:sz w:val="20"/>
      <w:szCs w:val="20"/>
    </w:rPr>
  </w:style>
  <w:style w:type="character" w:styleId="HTMLSample">
    <w:name w:val="HTML Sample"/>
    <w:uiPriority w:val="99"/>
    <w:rsid w:val="008B3787"/>
    <w:rPr>
      <w:rFonts w:ascii="Consolas" w:hAnsi="Consolas" w:cs="Consolas"/>
      <w:sz w:val="24"/>
      <w:szCs w:val="24"/>
    </w:rPr>
  </w:style>
  <w:style w:type="character" w:styleId="HTMLTypewriter">
    <w:name w:val="HTML Typewriter"/>
    <w:uiPriority w:val="99"/>
    <w:rsid w:val="008B3787"/>
    <w:rPr>
      <w:rFonts w:ascii="Consolas" w:hAnsi="Consolas" w:cs="Consolas"/>
      <w:sz w:val="20"/>
      <w:szCs w:val="20"/>
    </w:rPr>
  </w:style>
  <w:style w:type="character" w:styleId="HTMLVariable">
    <w:name w:val="HTML Variable"/>
    <w:uiPriority w:val="99"/>
    <w:rsid w:val="008B3787"/>
    <w:rPr>
      <w:i/>
      <w:iCs/>
    </w:rPr>
  </w:style>
  <w:style w:type="character" w:styleId="Hyperlink">
    <w:name w:val="Hyperlink"/>
    <w:uiPriority w:val="99"/>
    <w:unhideWhenUsed/>
    <w:rsid w:val="008B3787"/>
    <w:rPr>
      <w:color w:val="0000FF"/>
      <w:u w:val="single"/>
    </w:rPr>
  </w:style>
  <w:style w:type="paragraph" w:styleId="Index1">
    <w:name w:val="index 1"/>
    <w:basedOn w:val="Normal"/>
    <w:next w:val="Normal"/>
    <w:autoRedefine/>
    <w:uiPriority w:val="99"/>
    <w:rsid w:val="008B3787"/>
    <w:pPr>
      <w:spacing w:after="0"/>
      <w:ind w:left="220" w:hanging="220"/>
    </w:pPr>
  </w:style>
  <w:style w:type="paragraph" w:styleId="Index2">
    <w:name w:val="index 2"/>
    <w:basedOn w:val="Normal"/>
    <w:next w:val="Normal"/>
    <w:autoRedefine/>
    <w:uiPriority w:val="99"/>
    <w:rsid w:val="008B3787"/>
    <w:pPr>
      <w:spacing w:after="0"/>
      <w:ind w:left="440" w:hanging="220"/>
    </w:pPr>
  </w:style>
  <w:style w:type="paragraph" w:styleId="Index3">
    <w:name w:val="index 3"/>
    <w:basedOn w:val="Normal"/>
    <w:next w:val="Normal"/>
    <w:autoRedefine/>
    <w:uiPriority w:val="99"/>
    <w:rsid w:val="008B3787"/>
    <w:pPr>
      <w:spacing w:after="0"/>
      <w:ind w:left="660" w:hanging="220"/>
    </w:pPr>
  </w:style>
  <w:style w:type="paragraph" w:styleId="Index4">
    <w:name w:val="index 4"/>
    <w:basedOn w:val="Normal"/>
    <w:next w:val="Normal"/>
    <w:autoRedefine/>
    <w:uiPriority w:val="99"/>
    <w:rsid w:val="008B3787"/>
    <w:pPr>
      <w:spacing w:after="0"/>
      <w:ind w:left="880" w:hanging="220"/>
    </w:pPr>
  </w:style>
  <w:style w:type="paragraph" w:styleId="Index5">
    <w:name w:val="index 5"/>
    <w:basedOn w:val="Normal"/>
    <w:next w:val="Normal"/>
    <w:autoRedefine/>
    <w:uiPriority w:val="99"/>
    <w:rsid w:val="008B3787"/>
    <w:pPr>
      <w:spacing w:after="0"/>
      <w:ind w:left="1100" w:hanging="220"/>
    </w:pPr>
  </w:style>
  <w:style w:type="paragraph" w:styleId="Index6">
    <w:name w:val="index 6"/>
    <w:basedOn w:val="Normal"/>
    <w:next w:val="Normal"/>
    <w:autoRedefine/>
    <w:uiPriority w:val="99"/>
    <w:rsid w:val="008B3787"/>
    <w:pPr>
      <w:spacing w:after="0"/>
      <w:ind w:left="1320" w:hanging="220"/>
    </w:pPr>
  </w:style>
  <w:style w:type="paragraph" w:styleId="Index7">
    <w:name w:val="index 7"/>
    <w:basedOn w:val="Normal"/>
    <w:next w:val="Normal"/>
    <w:autoRedefine/>
    <w:uiPriority w:val="99"/>
    <w:rsid w:val="008B3787"/>
    <w:pPr>
      <w:spacing w:after="0"/>
      <w:ind w:left="1540" w:hanging="220"/>
    </w:pPr>
  </w:style>
  <w:style w:type="paragraph" w:styleId="Index8">
    <w:name w:val="index 8"/>
    <w:basedOn w:val="Normal"/>
    <w:next w:val="Normal"/>
    <w:autoRedefine/>
    <w:uiPriority w:val="99"/>
    <w:rsid w:val="008B3787"/>
    <w:pPr>
      <w:spacing w:after="0"/>
      <w:ind w:left="1760" w:hanging="220"/>
    </w:pPr>
  </w:style>
  <w:style w:type="paragraph" w:styleId="Index9">
    <w:name w:val="index 9"/>
    <w:basedOn w:val="Normal"/>
    <w:next w:val="Normal"/>
    <w:autoRedefine/>
    <w:uiPriority w:val="99"/>
    <w:rsid w:val="008B3787"/>
    <w:pPr>
      <w:spacing w:after="0"/>
      <w:ind w:left="1980" w:hanging="220"/>
    </w:pPr>
  </w:style>
  <w:style w:type="paragraph" w:styleId="IndexHeading">
    <w:name w:val="index heading"/>
    <w:basedOn w:val="Normal"/>
    <w:next w:val="Index1"/>
    <w:uiPriority w:val="99"/>
    <w:rsid w:val="008B3787"/>
    <w:rPr>
      <w:rFonts w:ascii="Cambria" w:eastAsia="Times New Roman" w:hAnsi="Cambria"/>
      <w:b/>
      <w:bCs/>
    </w:rPr>
  </w:style>
  <w:style w:type="character" w:styleId="IntenseEmphasis">
    <w:name w:val="Intense Emphasis"/>
    <w:uiPriority w:val="79"/>
    <w:rsid w:val="008B3787"/>
    <w:rPr>
      <w:b/>
      <w:bCs/>
      <w:i/>
      <w:iCs/>
      <w:color w:val="4F81BD"/>
    </w:rPr>
  </w:style>
  <w:style w:type="paragraph" w:styleId="IntenseQuote">
    <w:name w:val="Intense Quote"/>
    <w:basedOn w:val="Normal"/>
    <w:next w:val="Normal"/>
    <w:link w:val="IntenseQuoteChar"/>
    <w:uiPriority w:val="30"/>
    <w:rsid w:val="008B378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B3787"/>
    <w:rPr>
      <w:rFonts w:ascii="Arial" w:eastAsia="Calibri" w:hAnsi="Arial" w:cs="Times New Roman"/>
      <w:b/>
      <w:bCs/>
      <w:i/>
      <w:iCs/>
      <w:color w:val="4F81BD"/>
    </w:rPr>
  </w:style>
  <w:style w:type="character" w:styleId="IntenseReference">
    <w:name w:val="Intense Reference"/>
    <w:uiPriority w:val="32"/>
    <w:rsid w:val="008B3787"/>
    <w:rPr>
      <w:b/>
      <w:bCs/>
      <w:smallCaps/>
      <w:color w:val="C0504D"/>
      <w:spacing w:val="5"/>
      <w:u w:val="single"/>
    </w:rPr>
  </w:style>
  <w:style w:type="table" w:styleId="LightGrid">
    <w:name w:val="Light Grid"/>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B3787"/>
    <w:pPr>
      <w:spacing w:after="240" w:line="240" w:lineRule="auto"/>
    </w:pPr>
    <w:rPr>
      <w:rFonts w:ascii="Arial" w:eastAsia="Calibri"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B3787"/>
    <w:pPr>
      <w:spacing w:after="240" w:line="240" w:lineRule="auto"/>
    </w:pPr>
    <w:rPr>
      <w:rFonts w:ascii="Arial" w:eastAsia="Calibri"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B3787"/>
    <w:pPr>
      <w:spacing w:after="240" w:line="240" w:lineRule="auto"/>
    </w:pPr>
    <w:rPr>
      <w:rFonts w:ascii="Arial" w:eastAsia="Calibri"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B3787"/>
    <w:pPr>
      <w:spacing w:after="240" w:line="240" w:lineRule="auto"/>
    </w:pPr>
    <w:rPr>
      <w:rFonts w:ascii="Arial" w:eastAsia="Calibri" w:hAnsi="Arial"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B3787"/>
    <w:pPr>
      <w:spacing w:after="240" w:line="240" w:lineRule="auto"/>
    </w:pPr>
    <w:rPr>
      <w:rFonts w:ascii="Arial" w:eastAsia="Calibri"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B3787"/>
    <w:pPr>
      <w:spacing w:after="240" w:line="240" w:lineRule="auto"/>
    </w:pPr>
    <w:rPr>
      <w:rFonts w:ascii="Arial" w:eastAsia="Calibri" w:hAnsi="Arial"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B3787"/>
    <w:pPr>
      <w:spacing w:after="240" w:line="240" w:lineRule="auto"/>
    </w:pPr>
    <w:rPr>
      <w:rFonts w:ascii="Arial" w:eastAsia="Calibri" w:hAnsi="Arial"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B3787"/>
    <w:pPr>
      <w:spacing w:after="240" w:line="240" w:lineRule="auto"/>
    </w:pPr>
    <w:rPr>
      <w:rFonts w:ascii="Arial" w:eastAsia="Calibri"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B3787"/>
    <w:pPr>
      <w:spacing w:after="240" w:line="240" w:lineRule="auto"/>
    </w:pPr>
    <w:rPr>
      <w:rFonts w:ascii="Arial" w:eastAsia="Calibri" w:hAnsi="Arial"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rsid w:val="008B3787"/>
    <w:pPr>
      <w:ind w:left="283" w:hanging="283"/>
      <w:contextualSpacing/>
    </w:pPr>
  </w:style>
  <w:style w:type="paragraph" w:styleId="List2">
    <w:name w:val="List 2"/>
    <w:basedOn w:val="Normal"/>
    <w:uiPriority w:val="99"/>
    <w:rsid w:val="008B3787"/>
    <w:pPr>
      <w:ind w:left="566" w:hanging="283"/>
      <w:contextualSpacing/>
    </w:pPr>
  </w:style>
  <w:style w:type="paragraph" w:styleId="List3">
    <w:name w:val="List 3"/>
    <w:basedOn w:val="Normal"/>
    <w:uiPriority w:val="99"/>
    <w:rsid w:val="008B3787"/>
    <w:pPr>
      <w:ind w:left="849" w:hanging="283"/>
      <w:contextualSpacing/>
    </w:pPr>
  </w:style>
  <w:style w:type="paragraph" w:styleId="List4">
    <w:name w:val="List 4"/>
    <w:basedOn w:val="Normal"/>
    <w:uiPriority w:val="99"/>
    <w:rsid w:val="008B3787"/>
    <w:pPr>
      <w:ind w:left="1132" w:hanging="283"/>
      <w:contextualSpacing/>
    </w:pPr>
  </w:style>
  <w:style w:type="paragraph" w:styleId="List5">
    <w:name w:val="List 5"/>
    <w:basedOn w:val="Normal"/>
    <w:uiPriority w:val="99"/>
    <w:rsid w:val="008B3787"/>
    <w:pPr>
      <w:ind w:left="1415" w:hanging="283"/>
      <w:contextualSpacing/>
    </w:pPr>
  </w:style>
  <w:style w:type="paragraph" w:styleId="ListBullet">
    <w:name w:val="List Bullet"/>
    <w:basedOn w:val="Normal"/>
    <w:rsid w:val="008B3787"/>
    <w:pPr>
      <w:numPr>
        <w:numId w:val="4"/>
      </w:numPr>
      <w:contextualSpacing/>
    </w:pPr>
  </w:style>
  <w:style w:type="paragraph" w:styleId="ListBullet2">
    <w:name w:val="List Bullet 2"/>
    <w:basedOn w:val="Normal"/>
    <w:uiPriority w:val="99"/>
    <w:rsid w:val="008B3787"/>
    <w:pPr>
      <w:numPr>
        <w:numId w:val="5"/>
      </w:numPr>
      <w:contextualSpacing/>
    </w:pPr>
  </w:style>
  <w:style w:type="paragraph" w:styleId="ListBullet3">
    <w:name w:val="List Bullet 3"/>
    <w:basedOn w:val="Normal"/>
    <w:uiPriority w:val="99"/>
    <w:rsid w:val="008B3787"/>
    <w:pPr>
      <w:numPr>
        <w:numId w:val="6"/>
      </w:numPr>
      <w:contextualSpacing/>
    </w:pPr>
  </w:style>
  <w:style w:type="paragraph" w:styleId="ListBullet4">
    <w:name w:val="List Bullet 4"/>
    <w:basedOn w:val="Normal"/>
    <w:rsid w:val="008B3787"/>
    <w:pPr>
      <w:numPr>
        <w:numId w:val="7"/>
      </w:numPr>
      <w:contextualSpacing/>
    </w:pPr>
  </w:style>
  <w:style w:type="paragraph" w:styleId="ListBullet5">
    <w:name w:val="List Bullet 5"/>
    <w:basedOn w:val="Normal"/>
    <w:uiPriority w:val="99"/>
    <w:rsid w:val="008B3787"/>
    <w:pPr>
      <w:numPr>
        <w:numId w:val="8"/>
      </w:numPr>
      <w:contextualSpacing/>
    </w:pPr>
  </w:style>
  <w:style w:type="paragraph" w:styleId="ListContinue">
    <w:name w:val="List Continue"/>
    <w:basedOn w:val="Normal"/>
    <w:uiPriority w:val="99"/>
    <w:rsid w:val="008B3787"/>
    <w:pPr>
      <w:spacing w:after="120"/>
      <w:ind w:left="283"/>
      <w:contextualSpacing/>
    </w:pPr>
  </w:style>
  <w:style w:type="paragraph" w:styleId="ListContinue2">
    <w:name w:val="List Continue 2"/>
    <w:basedOn w:val="Normal"/>
    <w:uiPriority w:val="99"/>
    <w:rsid w:val="008B3787"/>
    <w:pPr>
      <w:spacing w:after="120"/>
      <w:ind w:left="566"/>
      <w:contextualSpacing/>
    </w:pPr>
  </w:style>
  <w:style w:type="paragraph" w:styleId="ListContinue3">
    <w:name w:val="List Continue 3"/>
    <w:basedOn w:val="Normal"/>
    <w:uiPriority w:val="99"/>
    <w:rsid w:val="008B3787"/>
    <w:pPr>
      <w:spacing w:after="120"/>
      <w:ind w:left="849"/>
      <w:contextualSpacing/>
    </w:pPr>
  </w:style>
  <w:style w:type="paragraph" w:styleId="ListContinue4">
    <w:name w:val="List Continue 4"/>
    <w:basedOn w:val="Normal"/>
    <w:uiPriority w:val="99"/>
    <w:rsid w:val="008B3787"/>
    <w:pPr>
      <w:spacing w:after="120"/>
      <w:ind w:left="1132"/>
      <w:contextualSpacing/>
    </w:pPr>
  </w:style>
  <w:style w:type="paragraph" w:styleId="ListContinue5">
    <w:name w:val="List Continue 5"/>
    <w:basedOn w:val="Normal"/>
    <w:uiPriority w:val="99"/>
    <w:rsid w:val="008B3787"/>
    <w:pPr>
      <w:spacing w:after="120"/>
      <w:ind w:left="1415"/>
      <w:contextualSpacing/>
    </w:pPr>
  </w:style>
  <w:style w:type="paragraph" w:styleId="ListNumber">
    <w:name w:val="List Number"/>
    <w:basedOn w:val="Normal"/>
    <w:uiPriority w:val="99"/>
    <w:rsid w:val="008B3787"/>
    <w:pPr>
      <w:numPr>
        <w:numId w:val="9"/>
      </w:numPr>
      <w:contextualSpacing/>
    </w:pPr>
  </w:style>
  <w:style w:type="paragraph" w:styleId="ListNumber2">
    <w:name w:val="List Number 2"/>
    <w:basedOn w:val="Normal"/>
    <w:uiPriority w:val="99"/>
    <w:rsid w:val="008B3787"/>
    <w:pPr>
      <w:numPr>
        <w:numId w:val="10"/>
      </w:numPr>
      <w:contextualSpacing/>
    </w:pPr>
  </w:style>
  <w:style w:type="paragraph" w:styleId="ListNumber3">
    <w:name w:val="List Number 3"/>
    <w:basedOn w:val="Normal"/>
    <w:uiPriority w:val="99"/>
    <w:rsid w:val="008B3787"/>
    <w:pPr>
      <w:numPr>
        <w:numId w:val="11"/>
      </w:numPr>
      <w:contextualSpacing/>
    </w:pPr>
  </w:style>
  <w:style w:type="paragraph" w:styleId="ListNumber4">
    <w:name w:val="List Number 4"/>
    <w:basedOn w:val="Normal"/>
    <w:uiPriority w:val="99"/>
    <w:rsid w:val="008B3787"/>
    <w:pPr>
      <w:numPr>
        <w:numId w:val="12"/>
      </w:numPr>
      <w:contextualSpacing/>
    </w:pPr>
  </w:style>
  <w:style w:type="paragraph" w:styleId="ListNumber5">
    <w:name w:val="List Number 5"/>
    <w:basedOn w:val="Normal"/>
    <w:uiPriority w:val="99"/>
    <w:rsid w:val="008B3787"/>
    <w:pPr>
      <w:numPr>
        <w:numId w:val="13"/>
      </w:numPr>
      <w:contextualSpacing/>
    </w:pPr>
  </w:style>
  <w:style w:type="paragraph" w:styleId="ListParagraph">
    <w:name w:val="List Paragraph"/>
    <w:basedOn w:val="Normal"/>
    <w:uiPriority w:val="34"/>
    <w:qFormat/>
    <w:rsid w:val="008B3787"/>
    <w:pPr>
      <w:ind w:left="720"/>
      <w:contextualSpacing/>
    </w:pPr>
  </w:style>
  <w:style w:type="table" w:styleId="MediumGrid1">
    <w:name w:val="Medium Grid 1"/>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B3787"/>
    <w:pPr>
      <w:spacing w:after="240" w:line="240" w:lineRule="auto"/>
    </w:pPr>
    <w:rPr>
      <w:rFonts w:ascii="Arial" w:eastAsia="Calibri"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B3787"/>
    <w:pPr>
      <w:spacing w:after="240" w:line="240" w:lineRule="auto"/>
    </w:pPr>
    <w:rPr>
      <w:rFonts w:ascii="Arial" w:eastAsia="Calibri"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B3787"/>
    <w:pPr>
      <w:spacing w:after="240" w:line="240" w:lineRule="auto"/>
    </w:pPr>
    <w:rPr>
      <w:rFonts w:ascii="Arial" w:eastAsia="Calibri" w:hAnsi="Arial"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B3787"/>
    <w:pPr>
      <w:spacing w:after="24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B3787"/>
    <w:pPr>
      <w:spacing w:after="240" w:line="240" w:lineRule="auto"/>
    </w:pPr>
    <w:rPr>
      <w:rFonts w:ascii="Arial" w:eastAsia="Calibri"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B3787"/>
    <w:pPr>
      <w:spacing w:after="240" w:line="240" w:lineRule="auto"/>
    </w:pPr>
    <w:rPr>
      <w:rFonts w:ascii="Arial" w:eastAsia="Calibri"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8B37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uiPriority w:val="99"/>
    <w:rsid w:val="008B3787"/>
    <w:rPr>
      <w:rFonts w:ascii="Cambria" w:eastAsia="Times New Roman" w:hAnsi="Cambria" w:cs="Times New Roman"/>
      <w:sz w:val="24"/>
      <w:szCs w:val="24"/>
      <w:shd w:val="pct20" w:color="auto" w:fill="auto"/>
    </w:rPr>
  </w:style>
  <w:style w:type="paragraph" w:styleId="NoSpacing">
    <w:name w:val="No Spacing"/>
    <w:uiPriority w:val="98"/>
    <w:rsid w:val="008B3787"/>
    <w:pPr>
      <w:spacing w:after="240" w:line="240" w:lineRule="auto"/>
      <w:jc w:val="both"/>
    </w:pPr>
    <w:rPr>
      <w:rFonts w:ascii="Arial" w:eastAsia="Calibri" w:hAnsi="Arial" w:cs="Times New Roman"/>
    </w:rPr>
  </w:style>
  <w:style w:type="paragraph" w:styleId="NormalWeb">
    <w:name w:val="Normal (Web)"/>
    <w:basedOn w:val="Normal"/>
    <w:uiPriority w:val="99"/>
    <w:rsid w:val="008B3787"/>
    <w:rPr>
      <w:rFonts w:ascii="Times New Roman" w:hAnsi="Times New Roman"/>
      <w:sz w:val="24"/>
      <w:szCs w:val="24"/>
    </w:rPr>
  </w:style>
  <w:style w:type="paragraph" w:styleId="NormalIndent">
    <w:name w:val="Normal Indent"/>
    <w:basedOn w:val="Normal"/>
    <w:uiPriority w:val="99"/>
    <w:rsid w:val="008B3787"/>
    <w:pPr>
      <w:ind w:left="720"/>
    </w:pPr>
  </w:style>
  <w:style w:type="paragraph" w:styleId="NoteHeading">
    <w:name w:val="Note Heading"/>
    <w:basedOn w:val="Normal"/>
    <w:next w:val="Normal"/>
    <w:link w:val="NoteHeadingChar"/>
    <w:uiPriority w:val="99"/>
    <w:rsid w:val="008B3787"/>
    <w:pPr>
      <w:spacing w:after="0"/>
    </w:pPr>
  </w:style>
  <w:style w:type="character" w:customStyle="1" w:styleId="NoteHeadingChar">
    <w:name w:val="Note Heading Char"/>
    <w:basedOn w:val="DefaultParagraphFont"/>
    <w:link w:val="NoteHeading"/>
    <w:uiPriority w:val="99"/>
    <w:rsid w:val="008B3787"/>
    <w:rPr>
      <w:rFonts w:ascii="Arial" w:eastAsia="Calibri" w:hAnsi="Arial" w:cs="Times New Roman"/>
    </w:rPr>
  </w:style>
  <w:style w:type="character" w:styleId="PlaceholderText">
    <w:name w:val="Placeholder Text"/>
    <w:uiPriority w:val="99"/>
    <w:semiHidden/>
    <w:rsid w:val="008B3787"/>
    <w:rPr>
      <w:color w:val="808080"/>
    </w:rPr>
  </w:style>
  <w:style w:type="paragraph" w:styleId="PlainText">
    <w:name w:val="Plain Text"/>
    <w:basedOn w:val="Normal"/>
    <w:link w:val="PlainTextChar"/>
    <w:uiPriority w:val="99"/>
    <w:rsid w:val="008B3787"/>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8B3787"/>
    <w:rPr>
      <w:rFonts w:ascii="Consolas" w:eastAsia="Calibri" w:hAnsi="Consolas" w:cs="Consolas"/>
      <w:sz w:val="21"/>
      <w:szCs w:val="21"/>
    </w:rPr>
  </w:style>
  <w:style w:type="paragraph" w:styleId="Quote">
    <w:name w:val="Quote"/>
    <w:basedOn w:val="Normal"/>
    <w:next w:val="Normal"/>
    <w:link w:val="QuoteChar"/>
    <w:uiPriority w:val="98"/>
    <w:rsid w:val="008B3787"/>
    <w:rPr>
      <w:i/>
      <w:iCs/>
      <w:color w:val="000000"/>
    </w:rPr>
  </w:style>
  <w:style w:type="character" w:customStyle="1" w:styleId="QuoteChar">
    <w:name w:val="Quote Char"/>
    <w:basedOn w:val="DefaultParagraphFont"/>
    <w:link w:val="Quote"/>
    <w:uiPriority w:val="98"/>
    <w:rsid w:val="008B3787"/>
    <w:rPr>
      <w:rFonts w:ascii="Arial" w:eastAsia="Calibri" w:hAnsi="Arial" w:cs="Times New Roman"/>
      <w:i/>
      <w:iCs/>
      <w:color w:val="000000"/>
    </w:rPr>
  </w:style>
  <w:style w:type="paragraph" w:styleId="Salutation">
    <w:name w:val="Salutation"/>
    <w:basedOn w:val="Normal"/>
    <w:next w:val="Normal"/>
    <w:link w:val="SalutationChar"/>
    <w:uiPriority w:val="99"/>
    <w:rsid w:val="008B3787"/>
  </w:style>
  <w:style w:type="character" w:customStyle="1" w:styleId="SalutationChar">
    <w:name w:val="Salutation Char"/>
    <w:basedOn w:val="DefaultParagraphFont"/>
    <w:link w:val="Salutation"/>
    <w:uiPriority w:val="99"/>
    <w:rsid w:val="008B3787"/>
    <w:rPr>
      <w:rFonts w:ascii="Arial" w:eastAsia="Calibri" w:hAnsi="Arial" w:cs="Times New Roman"/>
    </w:rPr>
  </w:style>
  <w:style w:type="paragraph" w:styleId="Signature">
    <w:name w:val="Signature"/>
    <w:basedOn w:val="Normal"/>
    <w:link w:val="SignatureChar"/>
    <w:uiPriority w:val="99"/>
    <w:rsid w:val="008B3787"/>
    <w:pPr>
      <w:spacing w:after="0"/>
      <w:ind w:left="4252"/>
    </w:pPr>
  </w:style>
  <w:style w:type="character" w:customStyle="1" w:styleId="SignatureChar">
    <w:name w:val="Signature Char"/>
    <w:basedOn w:val="DefaultParagraphFont"/>
    <w:link w:val="Signature"/>
    <w:uiPriority w:val="99"/>
    <w:rsid w:val="008B3787"/>
    <w:rPr>
      <w:rFonts w:ascii="Arial" w:eastAsia="Calibri" w:hAnsi="Arial" w:cs="Times New Roman"/>
    </w:rPr>
  </w:style>
  <w:style w:type="character" w:styleId="Strong">
    <w:name w:val="Strong"/>
    <w:uiPriority w:val="79"/>
    <w:rsid w:val="008B3787"/>
    <w:rPr>
      <w:b/>
      <w:bCs/>
    </w:rPr>
  </w:style>
  <w:style w:type="paragraph" w:styleId="Subtitle">
    <w:name w:val="Subtitle"/>
    <w:basedOn w:val="Normal"/>
    <w:next w:val="Normal"/>
    <w:link w:val="SubtitleChar"/>
    <w:uiPriority w:val="39"/>
    <w:rsid w:val="008B378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39"/>
    <w:rsid w:val="008B3787"/>
    <w:rPr>
      <w:rFonts w:ascii="Cambria" w:eastAsia="Times New Roman" w:hAnsi="Cambria" w:cs="Times New Roman"/>
      <w:i/>
      <w:iCs/>
      <w:color w:val="4F81BD"/>
      <w:spacing w:val="15"/>
      <w:sz w:val="24"/>
      <w:szCs w:val="24"/>
    </w:rPr>
  </w:style>
  <w:style w:type="character" w:styleId="SubtleEmphasis">
    <w:name w:val="Subtle Emphasis"/>
    <w:uiPriority w:val="79"/>
    <w:rsid w:val="008B3787"/>
    <w:rPr>
      <w:i/>
      <w:iCs/>
      <w:color w:val="808080"/>
    </w:rPr>
  </w:style>
  <w:style w:type="character" w:styleId="SubtleReference">
    <w:name w:val="Subtle Reference"/>
    <w:uiPriority w:val="31"/>
    <w:rsid w:val="008B3787"/>
    <w:rPr>
      <w:smallCaps/>
      <w:color w:val="C0504D"/>
      <w:u w:val="single"/>
    </w:rPr>
  </w:style>
  <w:style w:type="table" w:styleId="Table3Deffects1">
    <w:name w:val="Table 3D effects 1"/>
    <w:basedOn w:val="TableNormal"/>
    <w:uiPriority w:val="99"/>
    <w:unhideWhenUsed/>
    <w:rsid w:val="008B3787"/>
    <w:pPr>
      <w:spacing w:after="240" w:line="240" w:lineRule="auto"/>
      <w:jc w:val="both"/>
    </w:pPr>
    <w:rPr>
      <w:rFonts w:ascii="Arial" w:eastAsia="Calibri"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B3787"/>
    <w:pPr>
      <w:spacing w:after="240" w:line="240" w:lineRule="auto"/>
      <w:jc w:val="both"/>
    </w:pPr>
    <w:rPr>
      <w:rFonts w:ascii="Arial" w:eastAsia="Calibri"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B3787"/>
    <w:pPr>
      <w:spacing w:after="240" w:line="240" w:lineRule="auto"/>
      <w:jc w:val="both"/>
    </w:pPr>
    <w:rPr>
      <w:rFonts w:ascii="Arial" w:eastAsia="Calibri"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B3787"/>
    <w:pPr>
      <w:spacing w:after="240" w:line="240" w:lineRule="auto"/>
      <w:jc w:val="both"/>
    </w:pPr>
    <w:rPr>
      <w:rFonts w:ascii="Arial" w:eastAsia="Calibri"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B3787"/>
    <w:pPr>
      <w:spacing w:after="240" w:line="240" w:lineRule="auto"/>
      <w:jc w:val="both"/>
    </w:pPr>
    <w:rPr>
      <w:rFonts w:ascii="Arial" w:eastAsia="Calibri"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B3787"/>
    <w:pPr>
      <w:spacing w:after="240" w:line="240" w:lineRule="auto"/>
      <w:jc w:val="both"/>
    </w:pPr>
    <w:rPr>
      <w:rFonts w:ascii="Arial" w:eastAsia="Calibri"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B3787"/>
    <w:pPr>
      <w:spacing w:after="240" w:line="240" w:lineRule="auto"/>
      <w:jc w:val="both"/>
    </w:pPr>
    <w:rPr>
      <w:rFonts w:ascii="Arial" w:eastAsia="Calibri"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B3787"/>
    <w:pPr>
      <w:spacing w:after="240" w:line="240" w:lineRule="auto"/>
      <w:jc w:val="both"/>
    </w:pPr>
    <w:rPr>
      <w:rFonts w:ascii="Arial" w:eastAsia="Calibri"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B3787"/>
    <w:pPr>
      <w:spacing w:after="240" w:line="240" w:lineRule="auto"/>
      <w:jc w:val="both"/>
    </w:pPr>
    <w:rPr>
      <w:rFonts w:ascii="Arial" w:eastAsia="Calibri"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B3787"/>
    <w:pPr>
      <w:spacing w:after="240" w:line="240" w:lineRule="auto"/>
      <w:jc w:val="both"/>
    </w:pPr>
    <w:rPr>
      <w:rFonts w:ascii="Arial" w:eastAsia="Calibri"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B3787"/>
    <w:pPr>
      <w:spacing w:after="240" w:line="240" w:lineRule="auto"/>
      <w:jc w:val="both"/>
    </w:pPr>
    <w:rPr>
      <w:rFonts w:ascii="Arial" w:eastAsia="Calibri"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B3787"/>
    <w:pPr>
      <w:spacing w:after="240" w:line="240" w:lineRule="auto"/>
      <w:jc w:val="both"/>
    </w:pPr>
    <w:rPr>
      <w:rFonts w:ascii="Arial" w:eastAsia="Calibri"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B3787"/>
    <w:pPr>
      <w:spacing w:after="240" w:line="240" w:lineRule="auto"/>
      <w:jc w:val="both"/>
    </w:pPr>
    <w:rPr>
      <w:rFonts w:ascii="Arial" w:eastAsia="Calibri"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B3787"/>
    <w:pPr>
      <w:spacing w:after="240" w:line="240" w:lineRule="auto"/>
      <w:jc w:val="both"/>
    </w:pPr>
    <w:rPr>
      <w:rFonts w:ascii="Arial" w:eastAsia="Calibri"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B3787"/>
    <w:pPr>
      <w:spacing w:before="120" w:after="120" w:line="240" w:lineRule="auto"/>
      <w:contextualSpacing/>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styleId="TableGrid1">
    <w:name w:val="Table Grid 1"/>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B3787"/>
    <w:pPr>
      <w:spacing w:after="240" w:line="240" w:lineRule="auto"/>
      <w:jc w:val="both"/>
    </w:pPr>
    <w:rPr>
      <w:rFonts w:ascii="Arial" w:eastAsia="Calibri"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B3787"/>
    <w:pPr>
      <w:spacing w:after="240" w:line="240" w:lineRule="auto"/>
      <w:jc w:val="both"/>
    </w:pPr>
    <w:rPr>
      <w:rFonts w:ascii="Arial" w:eastAsia="Calibri"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B3787"/>
    <w:pPr>
      <w:spacing w:after="240" w:line="240" w:lineRule="auto"/>
      <w:jc w:val="both"/>
    </w:pPr>
    <w:rPr>
      <w:rFonts w:ascii="Arial" w:eastAsia="Calibri"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B3787"/>
    <w:pPr>
      <w:spacing w:after="240" w:line="240" w:lineRule="auto"/>
      <w:jc w:val="both"/>
    </w:pPr>
    <w:rPr>
      <w:rFonts w:ascii="Arial" w:eastAsia="Calibri"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B3787"/>
    <w:pPr>
      <w:spacing w:after="240" w:line="240" w:lineRule="auto"/>
      <w:jc w:val="both"/>
    </w:pPr>
    <w:rPr>
      <w:rFonts w:ascii="Arial" w:eastAsia="Calibri"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B3787"/>
    <w:pPr>
      <w:spacing w:after="0"/>
      <w:ind w:left="220" w:hanging="220"/>
    </w:pPr>
  </w:style>
  <w:style w:type="paragraph" w:styleId="TableofFigures">
    <w:name w:val="table of figures"/>
    <w:basedOn w:val="Normal"/>
    <w:next w:val="Normal"/>
    <w:uiPriority w:val="99"/>
    <w:rsid w:val="008B3787"/>
    <w:pPr>
      <w:spacing w:after="0"/>
    </w:pPr>
  </w:style>
  <w:style w:type="table" w:styleId="TableProfessional">
    <w:name w:val="Table Professional"/>
    <w:basedOn w:val="TableNormal"/>
    <w:uiPriority w:val="99"/>
    <w:unhideWhenUsed/>
    <w:rsid w:val="008B3787"/>
    <w:pPr>
      <w:spacing w:after="240" w:line="240" w:lineRule="auto"/>
      <w:jc w:val="both"/>
    </w:pPr>
    <w:rPr>
      <w:rFonts w:ascii="Arial" w:eastAsia="Calibri"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B3787"/>
    <w:pPr>
      <w:spacing w:after="240" w:line="240" w:lineRule="auto"/>
      <w:jc w:val="both"/>
    </w:pPr>
    <w:rPr>
      <w:rFonts w:ascii="Arial" w:eastAsia="Calibri"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B3787"/>
    <w:pPr>
      <w:spacing w:after="240" w:line="240" w:lineRule="auto"/>
      <w:jc w:val="both"/>
    </w:pPr>
    <w:rPr>
      <w:rFonts w:ascii="Arial" w:eastAsia="Calibri"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B3787"/>
    <w:pPr>
      <w:spacing w:after="240" w:line="240" w:lineRule="auto"/>
      <w:jc w:val="both"/>
    </w:pPr>
    <w:rPr>
      <w:rFonts w:ascii="Arial" w:eastAsia="Calibri"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B3787"/>
    <w:pPr>
      <w:spacing w:after="240" w:line="240" w:lineRule="auto"/>
      <w:jc w:val="both"/>
    </w:pPr>
    <w:rPr>
      <w:rFonts w:ascii="Arial" w:eastAsia="Calibri"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B3787"/>
    <w:pPr>
      <w:spacing w:after="240" w:line="240" w:lineRule="auto"/>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B3787"/>
    <w:pPr>
      <w:spacing w:after="240" w:line="240" w:lineRule="auto"/>
      <w:jc w:val="both"/>
    </w:pPr>
    <w:rPr>
      <w:rFonts w:ascii="Arial" w:eastAsia="Calibri"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B3787"/>
    <w:pPr>
      <w:spacing w:after="240" w:line="240" w:lineRule="auto"/>
      <w:jc w:val="both"/>
    </w:pPr>
    <w:rPr>
      <w:rFonts w:ascii="Arial" w:eastAsia="Calibri"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B3787"/>
    <w:pPr>
      <w:spacing w:after="240" w:line="240" w:lineRule="auto"/>
      <w:jc w:val="both"/>
    </w:pPr>
    <w:rPr>
      <w:rFonts w:ascii="Arial" w:eastAsia="Calibri"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8B3787"/>
    <w:pPr>
      <w:spacing w:before="120"/>
    </w:pPr>
    <w:rPr>
      <w:rFonts w:ascii="Cambria" w:eastAsia="Times New Roman" w:hAnsi="Cambria"/>
      <w:b/>
      <w:bCs/>
      <w:sz w:val="24"/>
      <w:szCs w:val="24"/>
    </w:rPr>
  </w:style>
  <w:style w:type="paragraph" w:styleId="TOCHeading">
    <w:name w:val="TOC Heading"/>
    <w:basedOn w:val="Heading1"/>
    <w:next w:val="Normal"/>
    <w:uiPriority w:val="39"/>
    <w:unhideWhenUsed/>
    <w:qFormat/>
    <w:rsid w:val="008B3787"/>
    <w:pPr>
      <w:keepLines/>
      <w:numPr>
        <w:numId w:val="0"/>
      </w:numPr>
      <w:spacing w:before="480" w:after="0" w:line="276" w:lineRule="auto"/>
      <w:jc w:val="left"/>
      <w:outlineLvl w:val="9"/>
    </w:pPr>
    <w:rPr>
      <w:rFonts w:ascii="Cambria" w:hAnsi="Cambria"/>
      <w:color w:val="365F91"/>
      <w:lang w:val="en-US" w:eastAsia="ja-JP"/>
    </w:rPr>
  </w:style>
  <w:style w:type="paragraph" w:customStyle="1" w:styleId="bodytext2">
    <w:name w:val="bodytext2"/>
    <w:basedOn w:val="Normal"/>
    <w:link w:val="bodytext2Char0"/>
    <w:uiPriority w:val="10"/>
    <w:qFormat/>
    <w:rsid w:val="008B3787"/>
    <w:pPr>
      <w:spacing w:after="120"/>
      <w:ind w:left="680"/>
    </w:pPr>
    <w:rPr>
      <w:rFonts w:ascii="Gotham Book" w:hAnsi="Gotham Book"/>
      <w:sz w:val="20"/>
      <w:szCs w:val="20"/>
    </w:rPr>
  </w:style>
  <w:style w:type="paragraph" w:customStyle="1" w:styleId="SchHeading1">
    <w:name w:val="Sch Heading 1"/>
    <w:basedOn w:val="Normal"/>
    <w:next w:val="SchHeading2"/>
    <w:uiPriority w:val="20"/>
    <w:qFormat/>
    <w:rsid w:val="008B3787"/>
    <w:pPr>
      <w:keepNext/>
      <w:numPr>
        <w:numId w:val="18"/>
      </w:numPr>
    </w:pPr>
    <w:rPr>
      <w:rFonts w:eastAsia="Times New Roman"/>
      <w:b/>
      <w:sz w:val="28"/>
      <w:szCs w:val="20"/>
    </w:rPr>
  </w:style>
  <w:style w:type="paragraph" w:customStyle="1" w:styleId="SchHeading2">
    <w:name w:val="Sch Heading 2"/>
    <w:basedOn w:val="Normal"/>
    <w:next w:val="bodytext2"/>
    <w:uiPriority w:val="20"/>
    <w:qFormat/>
    <w:rsid w:val="008B3787"/>
    <w:pPr>
      <w:keepNext/>
      <w:numPr>
        <w:ilvl w:val="1"/>
        <w:numId w:val="18"/>
      </w:numPr>
    </w:pPr>
    <w:rPr>
      <w:rFonts w:eastAsia="Times New Roman"/>
      <w:b/>
      <w:sz w:val="24"/>
      <w:szCs w:val="20"/>
    </w:rPr>
  </w:style>
  <w:style w:type="paragraph" w:customStyle="1" w:styleId="SchHeading3">
    <w:name w:val="Sch Heading 3"/>
    <w:basedOn w:val="Normal"/>
    <w:uiPriority w:val="20"/>
    <w:qFormat/>
    <w:rsid w:val="008B3787"/>
    <w:pPr>
      <w:numPr>
        <w:ilvl w:val="2"/>
        <w:numId w:val="18"/>
      </w:numPr>
    </w:pPr>
  </w:style>
  <w:style w:type="paragraph" w:customStyle="1" w:styleId="SchHeading4">
    <w:name w:val="Sch Heading 4"/>
    <w:basedOn w:val="Normal"/>
    <w:uiPriority w:val="20"/>
    <w:qFormat/>
    <w:rsid w:val="008B3787"/>
    <w:pPr>
      <w:numPr>
        <w:ilvl w:val="3"/>
        <w:numId w:val="18"/>
      </w:numPr>
    </w:pPr>
    <w:rPr>
      <w:rFonts w:eastAsia="Times New Roman"/>
      <w:szCs w:val="20"/>
    </w:rPr>
  </w:style>
  <w:style w:type="paragraph" w:customStyle="1" w:styleId="SchHeading5">
    <w:name w:val="Sch Heading 5"/>
    <w:basedOn w:val="Normal"/>
    <w:uiPriority w:val="20"/>
    <w:qFormat/>
    <w:rsid w:val="008B3787"/>
    <w:pPr>
      <w:numPr>
        <w:ilvl w:val="4"/>
        <w:numId w:val="18"/>
      </w:numPr>
    </w:pPr>
    <w:rPr>
      <w:rFonts w:eastAsia="Times New Roman"/>
      <w:szCs w:val="20"/>
    </w:rPr>
  </w:style>
  <w:style w:type="paragraph" w:customStyle="1" w:styleId="bodytext30">
    <w:name w:val="bodytext3"/>
    <w:basedOn w:val="Normal"/>
    <w:uiPriority w:val="10"/>
    <w:qFormat/>
    <w:rsid w:val="008B3787"/>
    <w:pPr>
      <w:spacing w:after="120"/>
      <w:ind w:left="1361"/>
    </w:pPr>
    <w:rPr>
      <w:rFonts w:ascii="Gotham Book" w:hAnsi="Gotham Book"/>
      <w:color w:val="000000"/>
      <w:sz w:val="20"/>
      <w:szCs w:val="20"/>
    </w:rPr>
  </w:style>
  <w:style w:type="paragraph" w:customStyle="1" w:styleId="bodytext4">
    <w:name w:val="bodytext4"/>
    <w:basedOn w:val="Normal"/>
    <w:uiPriority w:val="10"/>
    <w:qFormat/>
    <w:rsid w:val="008B3787"/>
    <w:pPr>
      <w:ind w:left="2041"/>
    </w:pPr>
  </w:style>
  <w:style w:type="paragraph" w:customStyle="1" w:styleId="bodytext5">
    <w:name w:val="bodytext5"/>
    <w:basedOn w:val="Normal"/>
    <w:uiPriority w:val="10"/>
    <w:qFormat/>
    <w:rsid w:val="008B3787"/>
    <w:pPr>
      <w:ind w:left="2722"/>
    </w:pPr>
  </w:style>
  <w:style w:type="paragraph" w:customStyle="1" w:styleId="Bullet1">
    <w:name w:val="Bullet 1"/>
    <w:basedOn w:val="Normal"/>
    <w:uiPriority w:val="14"/>
    <w:qFormat/>
    <w:rsid w:val="008B3787"/>
    <w:pPr>
      <w:numPr>
        <w:numId w:val="14"/>
      </w:numPr>
    </w:pPr>
    <w:rPr>
      <w:rFonts w:eastAsia="Times New Roman"/>
      <w:szCs w:val="20"/>
    </w:rPr>
  </w:style>
  <w:style w:type="paragraph" w:customStyle="1" w:styleId="Bullet2">
    <w:name w:val="Bullet 2"/>
    <w:basedOn w:val="Normal"/>
    <w:uiPriority w:val="14"/>
    <w:qFormat/>
    <w:rsid w:val="008B3787"/>
    <w:pPr>
      <w:numPr>
        <w:ilvl w:val="1"/>
        <w:numId w:val="14"/>
      </w:numPr>
    </w:pPr>
    <w:rPr>
      <w:rFonts w:eastAsia="Times New Roman"/>
      <w:szCs w:val="20"/>
    </w:rPr>
  </w:style>
  <w:style w:type="paragraph" w:customStyle="1" w:styleId="Bullet3">
    <w:name w:val="Bullet 3"/>
    <w:basedOn w:val="Normal"/>
    <w:uiPriority w:val="14"/>
    <w:qFormat/>
    <w:rsid w:val="008B3787"/>
    <w:pPr>
      <w:numPr>
        <w:ilvl w:val="2"/>
        <w:numId w:val="14"/>
      </w:numPr>
    </w:pPr>
    <w:rPr>
      <w:rFonts w:eastAsia="Times New Roman"/>
      <w:szCs w:val="20"/>
    </w:rPr>
  </w:style>
  <w:style w:type="paragraph" w:customStyle="1" w:styleId="Bullet4">
    <w:name w:val="Bullet 4"/>
    <w:basedOn w:val="Normal"/>
    <w:uiPriority w:val="14"/>
    <w:qFormat/>
    <w:rsid w:val="008B3787"/>
    <w:pPr>
      <w:numPr>
        <w:ilvl w:val="3"/>
        <w:numId w:val="14"/>
      </w:numPr>
    </w:pPr>
    <w:rPr>
      <w:rFonts w:eastAsia="Times New Roman"/>
      <w:szCs w:val="20"/>
    </w:rPr>
  </w:style>
  <w:style w:type="paragraph" w:customStyle="1" w:styleId="numpara1">
    <w:name w:val="numpara1"/>
    <w:basedOn w:val="Normal"/>
    <w:uiPriority w:val="13"/>
    <w:qFormat/>
    <w:rsid w:val="008B3787"/>
    <w:pPr>
      <w:numPr>
        <w:numId w:val="16"/>
      </w:numPr>
    </w:pPr>
    <w:rPr>
      <w:rFonts w:eastAsia="Times New Roman"/>
      <w:szCs w:val="20"/>
    </w:rPr>
  </w:style>
  <w:style w:type="paragraph" w:customStyle="1" w:styleId="numpara2">
    <w:name w:val="numpara2"/>
    <w:basedOn w:val="Normal"/>
    <w:uiPriority w:val="13"/>
    <w:qFormat/>
    <w:rsid w:val="008B3787"/>
    <w:pPr>
      <w:numPr>
        <w:ilvl w:val="1"/>
        <w:numId w:val="16"/>
      </w:numPr>
    </w:pPr>
    <w:rPr>
      <w:rFonts w:eastAsia="Times New Roman"/>
      <w:szCs w:val="20"/>
    </w:rPr>
  </w:style>
  <w:style w:type="paragraph" w:customStyle="1" w:styleId="numpara3">
    <w:name w:val="numpara3"/>
    <w:basedOn w:val="Normal"/>
    <w:link w:val="numpara3Char"/>
    <w:uiPriority w:val="13"/>
    <w:qFormat/>
    <w:rsid w:val="008B3787"/>
    <w:pPr>
      <w:numPr>
        <w:ilvl w:val="2"/>
        <w:numId w:val="20"/>
      </w:numPr>
      <w:spacing w:after="120"/>
    </w:pPr>
    <w:rPr>
      <w:rFonts w:ascii="Gotham Book" w:eastAsia="Times New Roman" w:hAnsi="Gotham Book"/>
      <w:sz w:val="20"/>
      <w:szCs w:val="18"/>
    </w:rPr>
  </w:style>
  <w:style w:type="paragraph" w:customStyle="1" w:styleId="numpara4">
    <w:name w:val="numpara4"/>
    <w:basedOn w:val="Normal"/>
    <w:uiPriority w:val="13"/>
    <w:qFormat/>
    <w:rsid w:val="008B3787"/>
    <w:pPr>
      <w:numPr>
        <w:ilvl w:val="3"/>
        <w:numId w:val="16"/>
      </w:numPr>
    </w:pPr>
    <w:rPr>
      <w:rFonts w:ascii="Gotham Book" w:eastAsia="Times New Roman" w:hAnsi="Gotham Book"/>
      <w:sz w:val="20"/>
      <w:szCs w:val="18"/>
    </w:rPr>
  </w:style>
  <w:style w:type="paragraph" w:customStyle="1" w:styleId="numpara5">
    <w:name w:val="numpara5"/>
    <w:basedOn w:val="Normal"/>
    <w:uiPriority w:val="13"/>
    <w:qFormat/>
    <w:rsid w:val="008B3787"/>
    <w:pPr>
      <w:numPr>
        <w:ilvl w:val="4"/>
        <w:numId w:val="16"/>
      </w:numPr>
    </w:pPr>
    <w:rPr>
      <w:rFonts w:eastAsia="Times New Roman"/>
      <w:szCs w:val="20"/>
    </w:rPr>
  </w:style>
  <w:style w:type="paragraph" w:customStyle="1" w:styleId="Schedule">
    <w:name w:val="Schedule"/>
    <w:basedOn w:val="Normal"/>
    <w:next w:val="Normal"/>
    <w:uiPriority w:val="16"/>
    <w:qFormat/>
    <w:rsid w:val="008B3787"/>
    <w:rPr>
      <w:b/>
      <w:sz w:val="28"/>
    </w:rPr>
  </w:style>
  <w:style w:type="paragraph" w:customStyle="1" w:styleId="NoNum-Heading1">
    <w:name w:val="No Num-Heading 1"/>
    <w:basedOn w:val="Normal"/>
    <w:next w:val="Normal"/>
    <w:uiPriority w:val="27"/>
    <w:qFormat/>
    <w:rsid w:val="008B3787"/>
    <w:pPr>
      <w:keepNext/>
      <w:pBdr>
        <w:bottom w:val="single" w:sz="4" w:space="1" w:color="auto"/>
      </w:pBdr>
    </w:pPr>
    <w:rPr>
      <w:rFonts w:ascii="Gotham Bold" w:hAnsi="Gotham Bold"/>
      <w:bCs/>
      <w:sz w:val="28"/>
    </w:rPr>
  </w:style>
  <w:style w:type="paragraph" w:customStyle="1" w:styleId="NoNum-Heading2">
    <w:name w:val="No Num-Heading 2"/>
    <w:basedOn w:val="Normal"/>
    <w:next w:val="Normal"/>
    <w:uiPriority w:val="27"/>
    <w:qFormat/>
    <w:rsid w:val="008B3787"/>
    <w:pPr>
      <w:keepNext/>
    </w:pPr>
    <w:rPr>
      <w:b/>
      <w:sz w:val="24"/>
    </w:rPr>
  </w:style>
  <w:style w:type="table" w:customStyle="1" w:styleId="KLGatesdefaulttable">
    <w:name w:val="K&amp;L Gates default table"/>
    <w:basedOn w:val="TableNormal"/>
    <w:uiPriority w:val="99"/>
    <w:rsid w:val="008B3787"/>
    <w:pPr>
      <w:spacing w:before="120" w:after="120" w:line="240" w:lineRule="auto"/>
      <w:contextualSpacing/>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KLGatestable2">
    <w:name w:val="K&amp;L Gates table 2"/>
    <w:basedOn w:val="TableNormal"/>
    <w:uiPriority w:val="99"/>
    <w:rsid w:val="008B3787"/>
    <w:pPr>
      <w:spacing w:before="120" w:after="120" w:line="240" w:lineRule="auto"/>
      <w:contextualSpacing/>
      <w:jc w:val="both"/>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KLGatestable3">
    <w:name w:val="K&amp;L Gates table 3"/>
    <w:basedOn w:val="TableNormal"/>
    <w:uiPriority w:val="99"/>
    <w:rsid w:val="008B3787"/>
    <w:pPr>
      <w:spacing w:before="120" w:after="120" w:line="240" w:lineRule="auto"/>
      <w:contextualSpacing/>
      <w:jc w:val="both"/>
    </w:pPr>
    <w:rPr>
      <w:rFonts w:ascii="Arial" w:eastAsia="Times New Roman" w:hAnsi="Arial" w:cs="Times New Roman"/>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numbering" w:customStyle="1" w:styleId="MListBullets">
    <w:name w:val="MList Bullets"/>
    <w:uiPriority w:val="99"/>
    <w:rsid w:val="008B3787"/>
    <w:pPr>
      <w:numPr>
        <w:numId w:val="14"/>
      </w:numPr>
    </w:pPr>
  </w:style>
  <w:style w:type="numbering" w:customStyle="1" w:styleId="MListHeadingNumbering">
    <w:name w:val="MList Heading Numbering"/>
    <w:uiPriority w:val="99"/>
    <w:rsid w:val="008B3787"/>
    <w:pPr>
      <w:numPr>
        <w:numId w:val="15"/>
      </w:numPr>
    </w:pPr>
  </w:style>
  <w:style w:type="numbering" w:customStyle="1" w:styleId="MListNumparaNumbering">
    <w:name w:val="MList Numpara Numbering"/>
    <w:uiPriority w:val="99"/>
    <w:rsid w:val="008B3787"/>
    <w:pPr>
      <w:numPr>
        <w:numId w:val="16"/>
      </w:numPr>
    </w:pPr>
  </w:style>
  <w:style w:type="numbering" w:customStyle="1" w:styleId="MListSchHeadingNumbering">
    <w:name w:val="MList Sch Heading Numbering"/>
    <w:uiPriority w:val="99"/>
    <w:rsid w:val="008B3787"/>
    <w:pPr>
      <w:numPr>
        <w:numId w:val="17"/>
      </w:numPr>
    </w:pPr>
  </w:style>
  <w:style w:type="character" w:customStyle="1" w:styleId="numpara3Char">
    <w:name w:val="numpara3 Char"/>
    <w:link w:val="numpara3"/>
    <w:uiPriority w:val="13"/>
    <w:rsid w:val="008B3787"/>
    <w:rPr>
      <w:rFonts w:ascii="Gotham Book" w:eastAsia="Times New Roman" w:hAnsi="Gotham Book" w:cs="Times New Roman"/>
      <w:sz w:val="20"/>
      <w:szCs w:val="18"/>
    </w:rPr>
  </w:style>
  <w:style w:type="table" w:styleId="GridTable1Light">
    <w:name w:val="Grid Table 1 Light"/>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3787"/>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B378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3787"/>
    <w:pPr>
      <w:spacing w:after="0" w:line="240" w:lineRule="auto"/>
    </w:pPr>
    <w:rPr>
      <w:rFonts w:ascii="Times New Roman" w:eastAsia="Times New Roman" w:hAnsi="Times New Roman" w:cs="Times New Roman"/>
      <w:color w:val="2E74B5"/>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3787"/>
    <w:pPr>
      <w:spacing w:after="0" w:line="240" w:lineRule="auto"/>
    </w:pPr>
    <w:rPr>
      <w:rFonts w:ascii="Times New Roman" w:eastAsia="Times New Roman" w:hAnsi="Times New Roman" w:cs="Times New Roman"/>
      <w:color w:val="C45911"/>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3787"/>
    <w:pPr>
      <w:spacing w:after="0" w:line="240" w:lineRule="auto"/>
    </w:pPr>
    <w:rPr>
      <w:rFonts w:ascii="Times New Roman" w:eastAsia="Times New Roman" w:hAnsi="Times New Roman" w:cs="Times New Roman"/>
      <w:color w:val="7B7B7B"/>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3787"/>
    <w:pPr>
      <w:spacing w:after="0" w:line="240" w:lineRule="auto"/>
    </w:pPr>
    <w:rPr>
      <w:rFonts w:ascii="Times New Roman" w:eastAsia="Times New Roman" w:hAnsi="Times New Roman" w:cs="Times New Roman"/>
      <w:color w:val="BF8F00"/>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3787"/>
    <w:pPr>
      <w:spacing w:after="0" w:line="240" w:lineRule="auto"/>
    </w:pPr>
    <w:rPr>
      <w:rFonts w:ascii="Times New Roman" w:eastAsia="Times New Roman" w:hAnsi="Times New Roman" w:cs="Times New Roman"/>
      <w:color w:val="2F5496"/>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3787"/>
    <w:pPr>
      <w:spacing w:after="0" w:line="240" w:lineRule="auto"/>
    </w:pPr>
    <w:rPr>
      <w:rFonts w:ascii="Times New Roman" w:eastAsia="Times New Roman" w:hAnsi="Times New Roman" w:cs="Times New Roman"/>
      <w:color w:val="538135"/>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B378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8B3787"/>
    <w:pPr>
      <w:spacing w:after="0" w:line="240" w:lineRule="auto"/>
    </w:pPr>
    <w:rPr>
      <w:rFonts w:ascii="Times New Roman" w:eastAsia="Times New Roma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NCproformalist">
    <w:name w:val="ACNC_proforma_list"/>
    <w:basedOn w:val="Normal"/>
    <w:rsid w:val="008B3787"/>
    <w:pPr>
      <w:numPr>
        <w:numId w:val="23"/>
      </w:numPr>
      <w:suppressAutoHyphens/>
      <w:spacing w:before="120" w:after="0"/>
      <w:jc w:val="left"/>
    </w:pPr>
    <w:rPr>
      <w:rFonts w:ascii="Calibri" w:hAnsi="Calibri" w:cs="Arial"/>
      <w:lang w:eastAsia="zh-CN"/>
    </w:rPr>
  </w:style>
  <w:style w:type="character" w:customStyle="1" w:styleId="bodytext2Char0">
    <w:name w:val="bodytext2 Char"/>
    <w:link w:val="bodytext2"/>
    <w:uiPriority w:val="10"/>
    <w:rsid w:val="008B3787"/>
    <w:rPr>
      <w:rFonts w:ascii="Gotham Book" w:eastAsia="Calibri" w:hAnsi="Gotham Book" w:cs="Times New Roman"/>
      <w:sz w:val="20"/>
      <w:szCs w:val="20"/>
    </w:rPr>
  </w:style>
  <w:style w:type="paragraph" w:styleId="Revision">
    <w:name w:val="Revision"/>
    <w:hidden/>
    <w:uiPriority w:val="99"/>
    <w:semiHidden/>
    <w:rsid w:val="008B3787"/>
    <w:pPr>
      <w:spacing w:after="0" w:line="240" w:lineRule="auto"/>
    </w:pPr>
    <w:rPr>
      <w:rFonts w:ascii="Arial" w:eastAsia="Calibri" w:hAnsi="Arial" w:cs="Times New Roman"/>
    </w:rPr>
  </w:style>
  <w:style w:type="character" w:styleId="UnresolvedMention">
    <w:name w:val="Unresolved Mention"/>
    <w:basedOn w:val="DefaultParagraphFont"/>
    <w:uiPriority w:val="99"/>
    <w:semiHidden/>
    <w:unhideWhenUsed/>
    <w:rsid w:val="008B3787"/>
    <w:rPr>
      <w:color w:val="605E5C"/>
      <w:shd w:val="clear" w:color="auto" w:fill="E1DFDD"/>
    </w:rPr>
  </w:style>
  <w:style w:type="paragraph" w:customStyle="1" w:styleId="RQTitle">
    <w:name w:val="RQ Title"/>
    <w:basedOn w:val="Normal"/>
    <w:link w:val="RQTitleChar"/>
    <w:qFormat/>
    <w:rsid w:val="008B3787"/>
    <w:pPr>
      <w:spacing w:before="240" w:after="0"/>
      <w:ind w:right="-24"/>
      <w:jc w:val="center"/>
      <w:outlineLvl w:val="0"/>
    </w:pPr>
    <w:rPr>
      <w:rFonts w:ascii="Gotham Black" w:hAnsi="Gotham Black"/>
      <w:bCs/>
      <w:sz w:val="44"/>
    </w:rPr>
  </w:style>
  <w:style w:type="paragraph" w:customStyle="1" w:styleId="RQEmphasis">
    <w:name w:val="RQ Emphasis"/>
    <w:basedOn w:val="bodytext2"/>
    <w:link w:val="RQEmphasisChar"/>
    <w:qFormat/>
    <w:rsid w:val="008B3787"/>
    <w:rPr>
      <w:rFonts w:ascii="Gotham Bold" w:hAnsi="Gotham Bold"/>
      <w:iCs/>
    </w:rPr>
  </w:style>
  <w:style w:type="character" w:customStyle="1" w:styleId="RQTitleChar">
    <w:name w:val="RQ Title Char"/>
    <w:basedOn w:val="DefaultParagraphFont"/>
    <w:link w:val="RQTitle"/>
    <w:rsid w:val="008B3787"/>
    <w:rPr>
      <w:rFonts w:ascii="Gotham Black" w:eastAsia="Calibri" w:hAnsi="Gotham Black" w:cs="Times New Roman"/>
      <w:bCs/>
      <w:sz w:val="44"/>
    </w:rPr>
  </w:style>
  <w:style w:type="character" w:customStyle="1" w:styleId="RQEmphasisChar">
    <w:name w:val="RQ Emphasis Char"/>
    <w:basedOn w:val="bodytext2Char0"/>
    <w:link w:val="RQEmphasis"/>
    <w:rsid w:val="008B3787"/>
    <w:rPr>
      <w:rFonts w:ascii="Gotham Bold" w:eastAsia="Calibri" w:hAnsi="Gotham Bold" w:cs="Times New Roman"/>
      <w:iCs/>
      <w:sz w:val="20"/>
      <w:szCs w:val="20"/>
    </w:rPr>
  </w:style>
  <w:style w:type="paragraph" w:customStyle="1" w:styleId="DraftHeader">
    <w:name w:val="Draft Header"/>
    <w:basedOn w:val="RQEmphasis"/>
    <w:link w:val="DraftHeaderChar"/>
    <w:qFormat/>
    <w:rsid w:val="008B3787"/>
    <w:pPr>
      <w:ind w:left="0"/>
      <w:jc w:val="center"/>
    </w:pPr>
    <w:rPr>
      <w:i/>
      <w:iCs w:val="0"/>
      <w:color w:val="FF0000"/>
      <w:sz w:val="24"/>
      <w:szCs w:val="24"/>
    </w:rPr>
  </w:style>
  <w:style w:type="paragraph" w:customStyle="1" w:styleId="Heading6III">
    <w:name w:val="Heading 6 I. II."/>
    <w:basedOn w:val="Heading5"/>
    <w:link w:val="Heading6IIIChar"/>
    <w:qFormat/>
    <w:rsid w:val="008B3787"/>
    <w:pPr>
      <w:numPr>
        <w:numId w:val="25"/>
      </w:numPr>
      <w:tabs>
        <w:tab w:val="clear" w:pos="3942"/>
      </w:tabs>
      <w:ind w:left="3261" w:hanging="426"/>
    </w:pPr>
  </w:style>
  <w:style w:type="character" w:customStyle="1" w:styleId="DraftHeaderChar">
    <w:name w:val="Draft Header Char"/>
    <w:basedOn w:val="RQEmphasisChar"/>
    <w:link w:val="DraftHeader"/>
    <w:rsid w:val="008B3787"/>
    <w:rPr>
      <w:rFonts w:ascii="Gotham Bold" w:eastAsia="Calibri" w:hAnsi="Gotham Bold" w:cs="Times New Roman"/>
      <w:i/>
      <w:iCs w:val="0"/>
      <w:color w:val="FF0000"/>
      <w:sz w:val="24"/>
      <w:szCs w:val="24"/>
    </w:rPr>
  </w:style>
  <w:style w:type="character" w:customStyle="1" w:styleId="Heading6IIIChar">
    <w:name w:val="Heading 6 I. II. Char"/>
    <w:basedOn w:val="Heading5Char"/>
    <w:link w:val="Heading6III"/>
    <w:rsid w:val="008B3787"/>
    <w:rPr>
      <w:rFonts w:ascii="Gotham Book" w:eastAsia="Times New Roman" w:hAnsi="Gotham Book" w:cs="Times New Roman"/>
      <w:sz w:val="20"/>
      <w:szCs w:val="20"/>
    </w:rPr>
  </w:style>
  <w:style w:type="paragraph" w:customStyle="1" w:styleId="Heading10">
    <w:name w:val="Heading 1."/>
    <w:basedOn w:val="Heading2"/>
    <w:link w:val="Heading1Char0"/>
    <w:qFormat/>
    <w:rsid w:val="00B70A16"/>
    <w:pPr>
      <w:keepLines/>
      <w:numPr>
        <w:ilvl w:val="0"/>
        <w:numId w:val="0"/>
      </w:numPr>
      <w:spacing w:after="240"/>
      <w:jc w:val="left"/>
    </w:pPr>
    <w:rPr>
      <w:rFonts w:ascii="Arial" w:eastAsiaTheme="majorEastAsia" w:hAnsi="Arial" w:cstheme="majorBidi"/>
      <w:b/>
      <w:sz w:val="28"/>
      <w:szCs w:val="26"/>
      <w:lang w:eastAsia="en-AU"/>
    </w:rPr>
  </w:style>
  <w:style w:type="character" w:customStyle="1" w:styleId="Heading1Char0">
    <w:name w:val="Heading 1. Char"/>
    <w:basedOn w:val="DefaultParagraphFont"/>
    <w:link w:val="Heading10"/>
    <w:rsid w:val="00B70A16"/>
    <w:rPr>
      <w:rFonts w:ascii="Arial" w:eastAsiaTheme="majorEastAsia" w:hAnsi="Arial" w:cstheme="majorBidi"/>
      <w:b/>
      <w:sz w:val="28"/>
      <w:szCs w:val="26"/>
      <w:lang w:eastAsia="en-AU"/>
    </w:rPr>
  </w:style>
  <w:style w:type="paragraph" w:customStyle="1" w:styleId="Emph">
    <w:name w:val="Emph"/>
    <w:basedOn w:val="Heading3"/>
    <w:link w:val="EmphChar"/>
    <w:qFormat/>
    <w:rsid w:val="00E23749"/>
    <w:rPr>
      <w:rFonts w:ascii="Gotham Bold" w:eastAsia="Calibri" w:hAnsi="Gotham Bold"/>
    </w:rPr>
  </w:style>
  <w:style w:type="character" w:customStyle="1" w:styleId="EmphChar">
    <w:name w:val="Emph Char"/>
    <w:basedOn w:val="Heading3Char"/>
    <w:link w:val="Emph"/>
    <w:rsid w:val="00E23749"/>
    <w:rPr>
      <w:rFonts w:ascii="Gotham Bold" w:eastAsia="Calibri" w:hAnsi="Gotham Bold"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qld.gov.au/view/html/inforce/current/act-1981-074" TargetMode="External"/><Relationship Id="rId21" Type="http://schemas.openxmlformats.org/officeDocument/2006/relationships/hyperlink" Target="mailto:clubdevelopment@racingqueensland.com.au" TargetMode="External"/><Relationship Id="rId42" Type="http://schemas.openxmlformats.org/officeDocument/2006/relationships/hyperlink" Target="mailto:clubdevelopment@racingqueensland.com.au" TargetMode="External"/><Relationship Id="rId63" Type="http://schemas.openxmlformats.org/officeDocument/2006/relationships/hyperlink" Target="mailto:clubdevelopment@racingqueensland.com.au" TargetMode="External"/><Relationship Id="rId84" Type="http://schemas.openxmlformats.org/officeDocument/2006/relationships/hyperlink" Target="mailto:clubdevelopment@racingqueensland.com.au" TargetMode="External"/><Relationship Id="rId138" Type="http://schemas.openxmlformats.org/officeDocument/2006/relationships/hyperlink" Target="https://www.legislation.qld.gov.au/view/html/inforce/current/act-1981-074" TargetMode="External"/><Relationship Id="rId159" Type="http://schemas.openxmlformats.org/officeDocument/2006/relationships/hyperlink" Target="https://www.legislation.qld.gov.au/view/html/inforce/current/act-1981-074" TargetMode="External"/><Relationship Id="rId170" Type="http://schemas.openxmlformats.org/officeDocument/2006/relationships/hyperlink" Target="mailto:clubdevelopment@racingqueensland.com.au" TargetMode="External"/><Relationship Id="rId191" Type="http://schemas.openxmlformats.org/officeDocument/2006/relationships/hyperlink" Target="mailto:clubdevelopment@racingqueensland.com.au" TargetMode="External"/><Relationship Id="rId205" Type="http://schemas.openxmlformats.org/officeDocument/2006/relationships/hyperlink" Target="https://www.legislation.qld.gov.au/view/html/inforce/current/act-1981-074" TargetMode="External"/><Relationship Id="rId107" Type="http://schemas.openxmlformats.org/officeDocument/2006/relationships/hyperlink" Target="mailto:clubdevelopment@racingqueensland.com.au" TargetMode="External"/><Relationship Id="rId11" Type="http://schemas.openxmlformats.org/officeDocument/2006/relationships/hyperlink" Target="http://rqclubportal.com.au/media/11021/amending-constitution-guideline.pdf" TargetMode="External"/><Relationship Id="rId32" Type="http://schemas.openxmlformats.org/officeDocument/2006/relationships/hyperlink" Target="http://rqclubportal.com.au/media/11021/amending-constitution-guideline.pdf" TargetMode="External"/><Relationship Id="rId53" Type="http://schemas.openxmlformats.org/officeDocument/2006/relationships/hyperlink" Target="http://rqclubportal.com.au/media/11021/amending-constitution-guideline.pdf" TargetMode="External"/><Relationship Id="rId74" Type="http://schemas.openxmlformats.org/officeDocument/2006/relationships/hyperlink" Target="http://rqclubportal.com.au/media/11021/amending-constitution-guideline.pdf" TargetMode="External"/><Relationship Id="rId128" Type="http://schemas.openxmlformats.org/officeDocument/2006/relationships/hyperlink" Target="mailto:clubdevelopment@racingqueensland.com.au" TargetMode="External"/><Relationship Id="rId149" Type="http://schemas.openxmlformats.org/officeDocument/2006/relationships/hyperlink" Target="mailto:clubdevelopment@racingqueensland.com.au" TargetMode="External"/><Relationship Id="rId5" Type="http://schemas.openxmlformats.org/officeDocument/2006/relationships/webSettings" Target="webSettings.xml"/><Relationship Id="rId95" Type="http://schemas.openxmlformats.org/officeDocument/2006/relationships/hyperlink" Target="http://rqclubportal.com.au/media/11021/amending-constitution-guideline.pdf" TargetMode="External"/><Relationship Id="rId160" Type="http://schemas.openxmlformats.org/officeDocument/2006/relationships/hyperlink" Target="http://rqclubportal.com.au/media/11021/amending-constitution-guideline.pdf" TargetMode="External"/><Relationship Id="rId181" Type="http://schemas.openxmlformats.org/officeDocument/2006/relationships/hyperlink" Target="http://rqclubportal.com.au/media/11021/amending-constitution-guideline.pdf" TargetMode="External"/><Relationship Id="rId22" Type="http://schemas.openxmlformats.org/officeDocument/2006/relationships/hyperlink" Target="https://www.legislation.qld.gov.au/view/html/inforce/current/act-1981-074" TargetMode="External"/><Relationship Id="rId43" Type="http://schemas.openxmlformats.org/officeDocument/2006/relationships/hyperlink" Target="https://www.legislation.qld.gov.au/view/html/inforce/current/act-1981-074" TargetMode="External"/><Relationship Id="rId64" Type="http://schemas.openxmlformats.org/officeDocument/2006/relationships/hyperlink" Target="https://www.legislation.qld.gov.au/view/html/inforce/current/act-1981-074" TargetMode="External"/><Relationship Id="rId118" Type="http://schemas.openxmlformats.org/officeDocument/2006/relationships/hyperlink" Target="http://rqclubportal.com.au/media/11021/amending-constitution-guideline.pdf" TargetMode="External"/><Relationship Id="rId139" Type="http://schemas.openxmlformats.org/officeDocument/2006/relationships/hyperlink" Target="http://rqclubportal.com.au/media/11021/amending-constitution-guideline.pdf" TargetMode="External"/><Relationship Id="rId85" Type="http://schemas.openxmlformats.org/officeDocument/2006/relationships/hyperlink" Target="https://www.legislation.qld.gov.au/view/html/inforce/current/act-1981-074" TargetMode="External"/><Relationship Id="rId150" Type="http://schemas.openxmlformats.org/officeDocument/2006/relationships/hyperlink" Target="https://www.legislation.qld.gov.au/view/html/inforce/current/act-1981-074" TargetMode="External"/><Relationship Id="rId171" Type="http://schemas.openxmlformats.org/officeDocument/2006/relationships/hyperlink" Target="https://www.legislation.qld.gov.au/view/html/inforce/current/act-1981-074" TargetMode="External"/><Relationship Id="rId192" Type="http://schemas.openxmlformats.org/officeDocument/2006/relationships/hyperlink" Target="https://www.legislation.qld.gov.au/view/html/inforce/current/act-1981-074" TargetMode="External"/><Relationship Id="rId206" Type="http://schemas.openxmlformats.org/officeDocument/2006/relationships/hyperlink" Target="https://www.legislation.qld.gov.au/view/html/inforce/current/act-2002-058" TargetMode="External"/><Relationship Id="rId12" Type="http://schemas.openxmlformats.org/officeDocument/2006/relationships/hyperlink" Target="mailto:clubdevelopment@racingqueensland.com.au" TargetMode="External"/><Relationship Id="rId33" Type="http://schemas.openxmlformats.org/officeDocument/2006/relationships/hyperlink" Target="mailto:clubdevelopment@racingqueensland.com.au" TargetMode="External"/><Relationship Id="rId108" Type="http://schemas.openxmlformats.org/officeDocument/2006/relationships/hyperlink" Target="https://www.legislation.qld.gov.au/view/html/inforce/current/act-1981-074" TargetMode="External"/><Relationship Id="rId129" Type="http://schemas.openxmlformats.org/officeDocument/2006/relationships/hyperlink" Target="https://www.legislation.qld.gov.au/view/html/inforce/current/act-1981-074" TargetMode="External"/><Relationship Id="rId54" Type="http://schemas.openxmlformats.org/officeDocument/2006/relationships/hyperlink" Target="mailto:clubdevelopment@racingqueensland.com.au" TargetMode="External"/><Relationship Id="rId75" Type="http://schemas.openxmlformats.org/officeDocument/2006/relationships/hyperlink" Target="mailto:clubdevelopment@racingqueensland.com.au" TargetMode="External"/><Relationship Id="rId96" Type="http://schemas.openxmlformats.org/officeDocument/2006/relationships/hyperlink" Target="mailto:clubdevelopment@racingqueensland.com.au" TargetMode="External"/><Relationship Id="rId140" Type="http://schemas.openxmlformats.org/officeDocument/2006/relationships/hyperlink" Target="mailto:clubdevelopment@racingqueensland.com.au" TargetMode="External"/><Relationship Id="rId161" Type="http://schemas.openxmlformats.org/officeDocument/2006/relationships/hyperlink" Target="mailto:clubdevelopment@racingqueensland.com.au" TargetMode="External"/><Relationship Id="rId182" Type="http://schemas.openxmlformats.org/officeDocument/2006/relationships/hyperlink" Target="mailto:clubdevelopment@racingqueensland.com.au" TargetMode="External"/><Relationship Id="rId6" Type="http://schemas.openxmlformats.org/officeDocument/2006/relationships/footnotes" Target="footnotes.xml"/><Relationship Id="rId23" Type="http://schemas.openxmlformats.org/officeDocument/2006/relationships/hyperlink" Target="http://rqclubportal.com.au/media/11021/amending-constitution-guideline.pdf" TargetMode="External"/><Relationship Id="rId119" Type="http://schemas.openxmlformats.org/officeDocument/2006/relationships/hyperlink" Target="mailto:clubdevelopment@racingqueensland.com.au" TargetMode="External"/><Relationship Id="rId44" Type="http://schemas.openxmlformats.org/officeDocument/2006/relationships/hyperlink" Target="http://rqclubportal.com.au/media/11021/amending-constitution-guideline.pdf" TargetMode="External"/><Relationship Id="rId65" Type="http://schemas.openxmlformats.org/officeDocument/2006/relationships/hyperlink" Target="http://rqclubportal.com.au/media/11021/amending-constitution-guideline.pdf" TargetMode="External"/><Relationship Id="rId86" Type="http://schemas.openxmlformats.org/officeDocument/2006/relationships/hyperlink" Target="http://rqclubportal.com.au/media/11021/amending-constitution-guideline.pdf" TargetMode="External"/><Relationship Id="rId130" Type="http://schemas.openxmlformats.org/officeDocument/2006/relationships/hyperlink" Target="http://rqclubportal.com.au/media/11021/amending-constitution-guideline.pdf" TargetMode="External"/><Relationship Id="rId151" Type="http://schemas.openxmlformats.org/officeDocument/2006/relationships/hyperlink" Target="http://rqclubportal.com.au/media/11021/amending-constitution-guideline.pdf" TargetMode="External"/><Relationship Id="rId172" Type="http://schemas.openxmlformats.org/officeDocument/2006/relationships/hyperlink" Target="http://rqclubportal.com.au/media/11021/amending-constitution-guideline.pdf" TargetMode="External"/><Relationship Id="rId193" Type="http://schemas.openxmlformats.org/officeDocument/2006/relationships/hyperlink" Target="http://rqclubportal.com.au/media/11021/amending-constitution-guideline.pdf" TargetMode="External"/><Relationship Id="rId207" Type="http://schemas.openxmlformats.org/officeDocument/2006/relationships/hyperlink" Target="https://www.legislation.qld.gov.au/view/html/inforce/current/act-2016-012" TargetMode="External"/><Relationship Id="rId13" Type="http://schemas.openxmlformats.org/officeDocument/2006/relationships/hyperlink" Target="https://www.legislation.qld.gov.au/view/html/inforce/current/act-1981-074" TargetMode="External"/><Relationship Id="rId109" Type="http://schemas.openxmlformats.org/officeDocument/2006/relationships/hyperlink" Target="http://rqclubportal.com.au/media/11021/amending-constitution-guideline.pdf" TargetMode="External"/><Relationship Id="rId34" Type="http://schemas.openxmlformats.org/officeDocument/2006/relationships/hyperlink" Target="https://www.legislation.qld.gov.au/view/html/inforce/current/act-1981-074" TargetMode="External"/><Relationship Id="rId55" Type="http://schemas.openxmlformats.org/officeDocument/2006/relationships/hyperlink" Target="https://www.legislation.qld.gov.au/view/html/inforce/current/act-1981-074" TargetMode="External"/><Relationship Id="rId76" Type="http://schemas.openxmlformats.org/officeDocument/2006/relationships/hyperlink" Target="https://www.legislation.qld.gov.au/view/html/inforce/current/act-1981-074" TargetMode="External"/><Relationship Id="rId97" Type="http://schemas.openxmlformats.org/officeDocument/2006/relationships/hyperlink" Target="https://www.legislation.qld.gov.au/view/html/inforce/current/act-1981-074" TargetMode="External"/><Relationship Id="rId120" Type="http://schemas.openxmlformats.org/officeDocument/2006/relationships/hyperlink" Target="https://www.legislation.qld.gov.au/view/html/inforce/current/act-1981-074" TargetMode="External"/><Relationship Id="rId141" Type="http://schemas.openxmlformats.org/officeDocument/2006/relationships/hyperlink" Target="https://www.legislation.qld.gov.au/view/html/inforce/current/act-1981-074" TargetMode="External"/><Relationship Id="rId7" Type="http://schemas.openxmlformats.org/officeDocument/2006/relationships/endnotes" Target="endnotes.xml"/><Relationship Id="rId162" Type="http://schemas.openxmlformats.org/officeDocument/2006/relationships/hyperlink" Target="https://www.legislation.qld.gov.au/view/html/inforce/current/act-1981-074" TargetMode="External"/><Relationship Id="rId183" Type="http://schemas.openxmlformats.org/officeDocument/2006/relationships/hyperlink" Target="https://www.legislation.qld.gov.au/view/html/inforce/current/act-1981-074" TargetMode="External"/><Relationship Id="rId24" Type="http://schemas.openxmlformats.org/officeDocument/2006/relationships/hyperlink" Target="mailto:clubdevelopment@racingqueensland.com.au" TargetMode="External"/><Relationship Id="rId45" Type="http://schemas.openxmlformats.org/officeDocument/2006/relationships/hyperlink" Target="mailto:clubdevelopment@racingqueensland.com.au" TargetMode="External"/><Relationship Id="rId66" Type="http://schemas.openxmlformats.org/officeDocument/2006/relationships/hyperlink" Target="mailto:clubdevelopment@racingqueensland.com.au" TargetMode="External"/><Relationship Id="rId87" Type="http://schemas.openxmlformats.org/officeDocument/2006/relationships/hyperlink" Target="mailto:clubdevelopment@racingqueensland.com.au" TargetMode="External"/><Relationship Id="rId110" Type="http://schemas.openxmlformats.org/officeDocument/2006/relationships/hyperlink" Target="mailto:clubdevelopment@racingqueensland.com.au" TargetMode="External"/><Relationship Id="rId131" Type="http://schemas.openxmlformats.org/officeDocument/2006/relationships/hyperlink" Target="mailto:clubdevelopment@racingqueensland.com.au" TargetMode="External"/><Relationship Id="rId152" Type="http://schemas.openxmlformats.org/officeDocument/2006/relationships/hyperlink" Target="mailto:clubdevelopment@racingqueensland.com.au" TargetMode="External"/><Relationship Id="rId173" Type="http://schemas.openxmlformats.org/officeDocument/2006/relationships/hyperlink" Target="mailto:clubdevelopment@racingqueensland.com.au" TargetMode="External"/><Relationship Id="rId194" Type="http://schemas.openxmlformats.org/officeDocument/2006/relationships/hyperlink" Target="mailto:clubdevelopment@racingqueensland.com.au" TargetMode="External"/><Relationship Id="rId208" Type="http://schemas.openxmlformats.org/officeDocument/2006/relationships/hyperlink" Target="https://www.legislation.qld.gov.au/view/html/inforce/current/act-2002-058" TargetMode="External"/><Relationship Id="rId19" Type="http://schemas.openxmlformats.org/officeDocument/2006/relationships/hyperlink" Target="https://www.legislation.qld.gov.au/view/html/inforce/current/act-1981-074" TargetMode="External"/><Relationship Id="rId14" Type="http://schemas.openxmlformats.org/officeDocument/2006/relationships/hyperlink" Target="http://rqclubportal.com.au/media/11021/amending-constitution-guideline.pdf" TargetMode="External"/><Relationship Id="rId30" Type="http://schemas.openxmlformats.org/officeDocument/2006/relationships/hyperlink" Target="mailto:clubdevelopment@racingqueensland.com.au" TargetMode="External"/><Relationship Id="rId35" Type="http://schemas.openxmlformats.org/officeDocument/2006/relationships/hyperlink" Target="http://rqclubportal.com.au/media/11021/amending-constitution-guideline.pdf" TargetMode="External"/><Relationship Id="rId56" Type="http://schemas.openxmlformats.org/officeDocument/2006/relationships/hyperlink" Target="http://rqclubportal.com.au/media/11021/amending-constitution-guideline.pdf" TargetMode="External"/><Relationship Id="rId77" Type="http://schemas.openxmlformats.org/officeDocument/2006/relationships/hyperlink" Target="http://rqclubportal.com.au/media/11021/amending-constitution-guideline.pdf" TargetMode="External"/><Relationship Id="rId100" Type="http://schemas.openxmlformats.org/officeDocument/2006/relationships/hyperlink" Target="https://www.legislation.qld.gov.au/view/html/inforce/current/act-1981-074" TargetMode="External"/><Relationship Id="rId105" Type="http://schemas.openxmlformats.org/officeDocument/2006/relationships/hyperlink" Target="https://www.legislation.qld.gov.au/view/html/inforce/current/act-1981-074" TargetMode="External"/><Relationship Id="rId126" Type="http://schemas.openxmlformats.org/officeDocument/2006/relationships/hyperlink" Target="https://www.legislation.qld.gov.au/view/html/inforce/current/act-1981-074" TargetMode="External"/><Relationship Id="rId147" Type="http://schemas.openxmlformats.org/officeDocument/2006/relationships/hyperlink" Target="https://www.legislation.qld.gov.au/view/html/inforce/current/act-1981-074" TargetMode="External"/><Relationship Id="rId168" Type="http://schemas.openxmlformats.org/officeDocument/2006/relationships/hyperlink" Target="https://www.legislation.qld.gov.au/view/html/inforce/current/act-1981-074" TargetMode="External"/><Relationship Id="rId8" Type="http://schemas.openxmlformats.org/officeDocument/2006/relationships/hyperlink" Target="https://www.legislation.qld.gov.au/view/html/inforce/current/act-1981-074" TargetMode="External"/><Relationship Id="rId51" Type="http://schemas.openxmlformats.org/officeDocument/2006/relationships/hyperlink" Target="mailto:clubdevelopment@racingqueensland.com.au" TargetMode="External"/><Relationship Id="rId72" Type="http://schemas.openxmlformats.org/officeDocument/2006/relationships/hyperlink" Target="mailto:clubdevelopment@racingqueensland.com.au" TargetMode="External"/><Relationship Id="rId93" Type="http://schemas.openxmlformats.org/officeDocument/2006/relationships/hyperlink" Target="mailto:clubdevelopment@racingqueensland.com.au" TargetMode="External"/><Relationship Id="rId98" Type="http://schemas.openxmlformats.org/officeDocument/2006/relationships/hyperlink" Target="http://rqclubportal.com.au/media/11021/amending-constitution-guideline.pdf" TargetMode="External"/><Relationship Id="rId121" Type="http://schemas.openxmlformats.org/officeDocument/2006/relationships/hyperlink" Target="http://rqclubportal.com.au/media/11021/amending-constitution-guideline.pdf" TargetMode="External"/><Relationship Id="rId142" Type="http://schemas.openxmlformats.org/officeDocument/2006/relationships/hyperlink" Target="http://rqclubportal.com.au/media/11021/amending-constitution-guideline.pdf" TargetMode="External"/><Relationship Id="rId163" Type="http://schemas.openxmlformats.org/officeDocument/2006/relationships/hyperlink" Target="http://rqclubportal.com.au/media/11021/amending-constitution-guideline.pdf" TargetMode="External"/><Relationship Id="rId184" Type="http://schemas.openxmlformats.org/officeDocument/2006/relationships/hyperlink" Target="http://rqclubportal.com.au/media/11021/amending-constitution-guideline.pdf" TargetMode="External"/><Relationship Id="rId189" Type="http://schemas.openxmlformats.org/officeDocument/2006/relationships/hyperlink" Target="https://www.legislation.qld.gov.au/view/html/inforce/current/act-1981-074"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www.legislation.qld.gov.au/view/html/inforce/current/act-1981-074" TargetMode="External"/><Relationship Id="rId46" Type="http://schemas.openxmlformats.org/officeDocument/2006/relationships/hyperlink" Target="https://www.legislation.qld.gov.au/view/html/inforce/current/act-1981-074" TargetMode="External"/><Relationship Id="rId67" Type="http://schemas.openxmlformats.org/officeDocument/2006/relationships/hyperlink" Target="https://www.legislation.qld.gov.au/view/html/inforce/current/act-1981-074" TargetMode="External"/><Relationship Id="rId116" Type="http://schemas.openxmlformats.org/officeDocument/2006/relationships/hyperlink" Target="mailto:clubdevelopment@racingqueensland.com.au" TargetMode="External"/><Relationship Id="rId137" Type="http://schemas.openxmlformats.org/officeDocument/2006/relationships/hyperlink" Target="mailto:clubdevelopment@racingqueensland.com.au" TargetMode="External"/><Relationship Id="rId158" Type="http://schemas.openxmlformats.org/officeDocument/2006/relationships/hyperlink" Target="mailto:clubdevelopment@racingqueensland.com.au" TargetMode="External"/><Relationship Id="rId20" Type="http://schemas.openxmlformats.org/officeDocument/2006/relationships/hyperlink" Target="http://rqclubportal.com.au/media/11021/amending-constitution-guideline.pdf" TargetMode="External"/><Relationship Id="rId41" Type="http://schemas.openxmlformats.org/officeDocument/2006/relationships/hyperlink" Target="http://rqclubportal.com.au/media/11021/amending-constitution-guideline.pdf" TargetMode="External"/><Relationship Id="rId62" Type="http://schemas.openxmlformats.org/officeDocument/2006/relationships/hyperlink" Target="http://rqclubportal.com.au/media/11021/amending-constitution-guideline.pdf" TargetMode="External"/><Relationship Id="rId83" Type="http://schemas.openxmlformats.org/officeDocument/2006/relationships/hyperlink" Target="http://rqclubportal.com.au/media/11021/amending-constitution-guideline.pdf" TargetMode="External"/><Relationship Id="rId88" Type="http://schemas.openxmlformats.org/officeDocument/2006/relationships/hyperlink" Target="https://www.legislation.qld.gov.au/view/html/inforce/current/act-1981-074" TargetMode="External"/><Relationship Id="rId111" Type="http://schemas.openxmlformats.org/officeDocument/2006/relationships/hyperlink" Target="https://www.legislation.qld.gov.au/view/html/inforce/current/act-1981-074" TargetMode="External"/><Relationship Id="rId132" Type="http://schemas.openxmlformats.org/officeDocument/2006/relationships/hyperlink" Target="https://www.legislation.qld.gov.au/view/html/inforce/current/act-1981-074" TargetMode="External"/><Relationship Id="rId153" Type="http://schemas.openxmlformats.org/officeDocument/2006/relationships/hyperlink" Target="https://www.legislation.qld.gov.au/view/html/inforce/current/act-1981-074" TargetMode="External"/><Relationship Id="rId174" Type="http://schemas.openxmlformats.org/officeDocument/2006/relationships/hyperlink" Target="https://www.legislation.qld.gov.au/view/html/inforce/current/act-1981-074" TargetMode="External"/><Relationship Id="rId179" Type="http://schemas.openxmlformats.org/officeDocument/2006/relationships/hyperlink" Target="mailto:clubdevelopment@racingqueensland.com.au" TargetMode="External"/><Relationship Id="rId195" Type="http://schemas.openxmlformats.org/officeDocument/2006/relationships/hyperlink" Target="https://www.legislation.qld.gov.au/view/html/inforce/current/act-1981-074" TargetMode="External"/><Relationship Id="rId209" Type="http://schemas.openxmlformats.org/officeDocument/2006/relationships/hyperlink" Target="https://www.legislation.qld.gov.au/view/html/inforce/current/act-2002-058" TargetMode="External"/><Relationship Id="rId190" Type="http://schemas.openxmlformats.org/officeDocument/2006/relationships/hyperlink" Target="http://rqclubportal.com.au/media/11021/amending-constitution-guideline.pdf" TargetMode="External"/><Relationship Id="rId204" Type="http://schemas.openxmlformats.org/officeDocument/2006/relationships/footer" Target="footer4.xml"/><Relationship Id="rId15" Type="http://schemas.openxmlformats.org/officeDocument/2006/relationships/hyperlink" Target="mailto:clubdevelopment@racingqueensland.com.au" TargetMode="External"/><Relationship Id="rId36" Type="http://schemas.openxmlformats.org/officeDocument/2006/relationships/hyperlink" Target="mailto:clubdevelopment@racingqueensland.com.au" TargetMode="External"/><Relationship Id="rId57" Type="http://schemas.openxmlformats.org/officeDocument/2006/relationships/hyperlink" Target="mailto:clubdevelopment@racingqueensland.com.au" TargetMode="External"/><Relationship Id="rId106" Type="http://schemas.openxmlformats.org/officeDocument/2006/relationships/hyperlink" Target="http://rqclubportal.com.au/media/11021/amending-constitution-guideline.pdf" TargetMode="External"/><Relationship Id="rId127" Type="http://schemas.openxmlformats.org/officeDocument/2006/relationships/hyperlink" Target="http://rqclubportal.com.au/media/11021/amending-constitution-guideline.pdf" TargetMode="External"/><Relationship Id="rId10" Type="http://schemas.openxmlformats.org/officeDocument/2006/relationships/hyperlink" Target="https://www.legislation.qld.gov.au/view/html/inforce/current/act-1981-074" TargetMode="External"/><Relationship Id="rId31" Type="http://schemas.openxmlformats.org/officeDocument/2006/relationships/hyperlink" Target="https://www.legislation.qld.gov.au/view/html/inforce/current/act-1981-074" TargetMode="External"/><Relationship Id="rId52" Type="http://schemas.openxmlformats.org/officeDocument/2006/relationships/hyperlink" Target="https://www.legislation.qld.gov.au/view/html/inforce/current/act-1981-074" TargetMode="External"/><Relationship Id="rId73" Type="http://schemas.openxmlformats.org/officeDocument/2006/relationships/hyperlink" Target="https://www.legislation.qld.gov.au/view/html/inforce/current/act-1981-074" TargetMode="External"/><Relationship Id="rId78" Type="http://schemas.openxmlformats.org/officeDocument/2006/relationships/hyperlink" Target="mailto:clubdevelopment@racingqueensland.com.au" TargetMode="External"/><Relationship Id="rId94" Type="http://schemas.openxmlformats.org/officeDocument/2006/relationships/hyperlink" Target="https://www.legislation.qld.gov.au/view/html/inforce/current/act-1981-074" TargetMode="External"/><Relationship Id="rId99" Type="http://schemas.openxmlformats.org/officeDocument/2006/relationships/hyperlink" Target="mailto:clubdevelopment@racingqueensland.com.au" TargetMode="External"/><Relationship Id="rId101" Type="http://schemas.openxmlformats.org/officeDocument/2006/relationships/hyperlink" Target="http://rqclubportal.com.au/media/11021/amending-constitution-guideline.pdf" TargetMode="External"/><Relationship Id="rId122" Type="http://schemas.openxmlformats.org/officeDocument/2006/relationships/hyperlink" Target="mailto:clubdevelopment@racingqueensland.com.au" TargetMode="External"/><Relationship Id="rId143" Type="http://schemas.openxmlformats.org/officeDocument/2006/relationships/hyperlink" Target="mailto:clubdevelopment@racingqueensland.com.au" TargetMode="External"/><Relationship Id="rId148" Type="http://schemas.openxmlformats.org/officeDocument/2006/relationships/hyperlink" Target="http://rqclubportal.com.au/media/11021/amending-constitution-guideline.pdf" TargetMode="External"/><Relationship Id="rId164" Type="http://schemas.openxmlformats.org/officeDocument/2006/relationships/hyperlink" Target="mailto:clubdevelopment@racingqueensland.com.au" TargetMode="External"/><Relationship Id="rId169" Type="http://schemas.openxmlformats.org/officeDocument/2006/relationships/hyperlink" Target="http://rqclubportal.com.au/media/11021/amending-constitution-guideline.pdf" TargetMode="External"/><Relationship Id="rId185" Type="http://schemas.openxmlformats.org/officeDocument/2006/relationships/hyperlink" Target="mailto:clubdevelopment@racingqueensland.com.au" TargetMode="External"/><Relationship Id="rId4" Type="http://schemas.openxmlformats.org/officeDocument/2006/relationships/settings" Target="settings.xml"/><Relationship Id="rId9" Type="http://schemas.openxmlformats.org/officeDocument/2006/relationships/hyperlink" Target="mailto:clubdevelopment@racingqueensland.com.au" TargetMode="External"/><Relationship Id="rId180" Type="http://schemas.openxmlformats.org/officeDocument/2006/relationships/hyperlink" Target="https://www.legislation.qld.gov.au/view/html/inforce/current/act-1981-074" TargetMode="External"/><Relationship Id="rId210" Type="http://schemas.openxmlformats.org/officeDocument/2006/relationships/hyperlink" Target="https://www.legislation.qld.gov.au/view/html/inforce/current/act-2002-058" TargetMode="External"/><Relationship Id="rId26" Type="http://schemas.openxmlformats.org/officeDocument/2006/relationships/hyperlink" Target="http://rqclubportal.com.au/media/11021/amending-constitution-guideline.pdf" TargetMode="External"/><Relationship Id="rId47" Type="http://schemas.openxmlformats.org/officeDocument/2006/relationships/hyperlink" Target="http://rqclubportal.com.au/media/11021/amending-constitution-guideline.pdf" TargetMode="External"/><Relationship Id="rId68" Type="http://schemas.openxmlformats.org/officeDocument/2006/relationships/hyperlink" Target="http://rqclubportal.com.au/media/11021/amending-constitution-guideline.pdf" TargetMode="External"/><Relationship Id="rId89" Type="http://schemas.openxmlformats.org/officeDocument/2006/relationships/hyperlink" Target="http://rqclubportal.com.au/media/11021/amending-constitution-guideline.pdf" TargetMode="External"/><Relationship Id="rId112" Type="http://schemas.openxmlformats.org/officeDocument/2006/relationships/hyperlink" Target="http://rqclubportal.com.au/media/11021/amending-constitution-guideline.pdf" TargetMode="External"/><Relationship Id="rId133" Type="http://schemas.openxmlformats.org/officeDocument/2006/relationships/hyperlink" Target="http://rqclubportal.com.au/media/11021/amending-constitution-guideline.pdf" TargetMode="External"/><Relationship Id="rId154" Type="http://schemas.openxmlformats.org/officeDocument/2006/relationships/hyperlink" Target="http://rqclubportal.com.au/media/11021/amending-constitution-guideline.pdf" TargetMode="External"/><Relationship Id="rId175" Type="http://schemas.openxmlformats.org/officeDocument/2006/relationships/hyperlink" Target="http://rqclubportal.com.au/media/11021/amending-constitution-guideline.pdf" TargetMode="External"/><Relationship Id="rId196" Type="http://schemas.openxmlformats.org/officeDocument/2006/relationships/hyperlink" Target="http://rqclubportal.com.au/media/11021/amending-constitution-guideline.pdf" TargetMode="External"/><Relationship Id="rId200" Type="http://schemas.openxmlformats.org/officeDocument/2006/relationships/header" Target="header2.xml"/><Relationship Id="rId16" Type="http://schemas.openxmlformats.org/officeDocument/2006/relationships/hyperlink" Target="https://www.legislation.qld.gov.au/view/html/inforce/current/act-1981-074" TargetMode="External"/><Relationship Id="rId37" Type="http://schemas.openxmlformats.org/officeDocument/2006/relationships/hyperlink" Target="https://www.legislation.qld.gov.au/view/html/inforce/current/act-1981-074" TargetMode="External"/><Relationship Id="rId58" Type="http://schemas.openxmlformats.org/officeDocument/2006/relationships/hyperlink" Target="https://www.legislation.qld.gov.au/view/html/inforce/current/act-1981-074" TargetMode="External"/><Relationship Id="rId79" Type="http://schemas.openxmlformats.org/officeDocument/2006/relationships/hyperlink" Target="https://www.legislation.qld.gov.au/view/html/inforce/current/act-1981-074" TargetMode="External"/><Relationship Id="rId102" Type="http://schemas.openxmlformats.org/officeDocument/2006/relationships/hyperlink" Target="mailto:clubdevelopment@racingqueensland.com.au" TargetMode="External"/><Relationship Id="rId123" Type="http://schemas.openxmlformats.org/officeDocument/2006/relationships/hyperlink" Target="https://www.legislation.qld.gov.au/view/html/inforce/current/act-1981-074" TargetMode="External"/><Relationship Id="rId144" Type="http://schemas.openxmlformats.org/officeDocument/2006/relationships/hyperlink" Target="https://www.legislation.qld.gov.au/view/html/inforce/current/act-1981-074" TargetMode="External"/><Relationship Id="rId90" Type="http://schemas.openxmlformats.org/officeDocument/2006/relationships/hyperlink" Target="mailto:clubdevelopment@racingqueensland.com.au" TargetMode="External"/><Relationship Id="rId165" Type="http://schemas.openxmlformats.org/officeDocument/2006/relationships/hyperlink" Target="https://www.legislation.qld.gov.au/view/html/inforce/current/act-1981-074" TargetMode="External"/><Relationship Id="rId186" Type="http://schemas.openxmlformats.org/officeDocument/2006/relationships/hyperlink" Target="https://www.legislation.qld.gov.au/view/html/inforce/current/act-1981-074" TargetMode="External"/><Relationship Id="rId211" Type="http://schemas.openxmlformats.org/officeDocument/2006/relationships/footer" Target="footer5.xml"/><Relationship Id="rId27" Type="http://schemas.openxmlformats.org/officeDocument/2006/relationships/hyperlink" Target="mailto:clubdevelopment@racingqueensland.com.au" TargetMode="External"/><Relationship Id="rId48" Type="http://schemas.openxmlformats.org/officeDocument/2006/relationships/hyperlink" Target="mailto:clubdevelopment@racingqueensland.com.au" TargetMode="External"/><Relationship Id="rId69" Type="http://schemas.openxmlformats.org/officeDocument/2006/relationships/hyperlink" Target="mailto:clubdevelopment@racingqueensland.com.au" TargetMode="External"/><Relationship Id="rId113" Type="http://schemas.openxmlformats.org/officeDocument/2006/relationships/hyperlink" Target="mailto:clubdevelopment@racingqueensland.com.au" TargetMode="External"/><Relationship Id="rId134" Type="http://schemas.openxmlformats.org/officeDocument/2006/relationships/hyperlink" Target="mailto:clubdevelopment@racingqueensland.com.au" TargetMode="External"/><Relationship Id="rId80" Type="http://schemas.openxmlformats.org/officeDocument/2006/relationships/hyperlink" Target="http://rqclubportal.com.au/media/11021/amending-constitution-guideline.pdf" TargetMode="External"/><Relationship Id="rId155" Type="http://schemas.openxmlformats.org/officeDocument/2006/relationships/hyperlink" Target="mailto:clubdevelopment@racingqueensland.com.au" TargetMode="External"/><Relationship Id="rId176" Type="http://schemas.openxmlformats.org/officeDocument/2006/relationships/hyperlink" Target="mailto:clubdevelopment@racingqueensland.com.au" TargetMode="External"/><Relationship Id="rId197" Type="http://schemas.openxmlformats.org/officeDocument/2006/relationships/hyperlink" Target="mailto:clubdevelopment@racingqueensland.com.au" TargetMode="External"/><Relationship Id="rId201" Type="http://schemas.openxmlformats.org/officeDocument/2006/relationships/footer" Target="footer2.xml"/><Relationship Id="rId17" Type="http://schemas.openxmlformats.org/officeDocument/2006/relationships/hyperlink" Target="http://rqclubportal.com.au/media/11021/amending-constitution-guideline.pdf" TargetMode="External"/><Relationship Id="rId38" Type="http://schemas.openxmlformats.org/officeDocument/2006/relationships/hyperlink" Target="http://rqclubportal.com.au/media/11021/amending-constitution-guideline.pdf" TargetMode="External"/><Relationship Id="rId59" Type="http://schemas.openxmlformats.org/officeDocument/2006/relationships/hyperlink" Target="http://rqclubportal.com.au/media/11021/amending-constitution-guideline.pdf" TargetMode="External"/><Relationship Id="rId103" Type="http://schemas.openxmlformats.org/officeDocument/2006/relationships/hyperlink" Target="https://www.legislation.qld.gov.au/view/html/inforce/current/act-1981-074" TargetMode="External"/><Relationship Id="rId124" Type="http://schemas.openxmlformats.org/officeDocument/2006/relationships/hyperlink" Target="http://rqclubportal.com.au/media/11021/amending-constitution-guideline.pdf" TargetMode="External"/><Relationship Id="rId70" Type="http://schemas.openxmlformats.org/officeDocument/2006/relationships/hyperlink" Target="https://www.legislation.qld.gov.au/view/html/inforce/current/act-1981-074" TargetMode="External"/><Relationship Id="rId91" Type="http://schemas.openxmlformats.org/officeDocument/2006/relationships/hyperlink" Target="https://www.legislation.qld.gov.au/view/html/inforce/current/act-1981-074" TargetMode="External"/><Relationship Id="rId145" Type="http://schemas.openxmlformats.org/officeDocument/2006/relationships/hyperlink" Target="http://rqclubportal.com.au/media/11021/amending-constitution-guideline.pdf" TargetMode="External"/><Relationship Id="rId166" Type="http://schemas.openxmlformats.org/officeDocument/2006/relationships/hyperlink" Target="http://rqclubportal.com.au/media/11021/amending-constitution-guideline.pdf" TargetMode="External"/><Relationship Id="rId187" Type="http://schemas.openxmlformats.org/officeDocument/2006/relationships/hyperlink" Target="http://rqclubportal.com.au/media/11021/amending-constitution-guideline.pdf"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www.legislation.qld.gov.au/view/html/inforce/current/act-1981-074" TargetMode="External"/><Relationship Id="rId49" Type="http://schemas.openxmlformats.org/officeDocument/2006/relationships/hyperlink" Target="https://www.legislation.qld.gov.au/view/html/inforce/current/act-1981-074" TargetMode="External"/><Relationship Id="rId114" Type="http://schemas.openxmlformats.org/officeDocument/2006/relationships/hyperlink" Target="https://www.legislation.qld.gov.au/view/html/inforce/current/act-1981-074" TargetMode="External"/><Relationship Id="rId60" Type="http://schemas.openxmlformats.org/officeDocument/2006/relationships/hyperlink" Target="mailto:clubdevelopment@racingqueensland.com.au" TargetMode="External"/><Relationship Id="rId81" Type="http://schemas.openxmlformats.org/officeDocument/2006/relationships/hyperlink" Target="mailto:clubdevelopment@racingqueensland.com.au" TargetMode="External"/><Relationship Id="rId135" Type="http://schemas.openxmlformats.org/officeDocument/2006/relationships/hyperlink" Target="https://www.legislation.qld.gov.au/view/html/inforce/current/act-1981-074" TargetMode="External"/><Relationship Id="rId156" Type="http://schemas.openxmlformats.org/officeDocument/2006/relationships/hyperlink" Target="https://www.legislation.qld.gov.au/view/html/inforce/current/act-1981-074" TargetMode="External"/><Relationship Id="rId177" Type="http://schemas.openxmlformats.org/officeDocument/2006/relationships/hyperlink" Target="https://www.legislation.qld.gov.au/view/html/inforce/current/act-1981-074" TargetMode="External"/><Relationship Id="rId198" Type="http://schemas.openxmlformats.org/officeDocument/2006/relationships/header" Target="header1.xml"/><Relationship Id="rId202" Type="http://schemas.openxmlformats.org/officeDocument/2006/relationships/header" Target="header3.xml"/><Relationship Id="rId18" Type="http://schemas.openxmlformats.org/officeDocument/2006/relationships/hyperlink" Target="mailto:clubdevelopment@racingqueensland.com.au" TargetMode="External"/><Relationship Id="rId39" Type="http://schemas.openxmlformats.org/officeDocument/2006/relationships/hyperlink" Target="mailto:clubdevelopment@racingqueensland.com.au" TargetMode="External"/><Relationship Id="rId50" Type="http://schemas.openxmlformats.org/officeDocument/2006/relationships/hyperlink" Target="http://rqclubportal.com.au/media/11021/amending-constitution-guideline.pdf" TargetMode="External"/><Relationship Id="rId104" Type="http://schemas.openxmlformats.org/officeDocument/2006/relationships/hyperlink" Target="mailto:clubdevelopment@racingqueensland.com.au" TargetMode="External"/><Relationship Id="rId125" Type="http://schemas.openxmlformats.org/officeDocument/2006/relationships/hyperlink" Target="mailto:clubdevelopment@racingqueensland.com.au" TargetMode="External"/><Relationship Id="rId146" Type="http://schemas.openxmlformats.org/officeDocument/2006/relationships/hyperlink" Target="mailto:clubdevelopment@racingqueensland.com.au" TargetMode="External"/><Relationship Id="rId167" Type="http://schemas.openxmlformats.org/officeDocument/2006/relationships/hyperlink" Target="mailto:clubdevelopment@racingqueensland.com.au" TargetMode="External"/><Relationship Id="rId188" Type="http://schemas.openxmlformats.org/officeDocument/2006/relationships/hyperlink" Target="mailto:clubdevelopment@racingqueensland.com.au" TargetMode="External"/><Relationship Id="rId71" Type="http://schemas.openxmlformats.org/officeDocument/2006/relationships/hyperlink" Target="http://rqclubportal.com.au/media/11021/amending-constitution-guideline.pdf" TargetMode="External"/><Relationship Id="rId92" Type="http://schemas.openxmlformats.org/officeDocument/2006/relationships/hyperlink" Target="http://rqclubportal.com.au/media/11021/amending-constitution-guideline.pdf" TargetMode="External"/><Relationship Id="rId21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rqclubportal.com.au/media/11021/amending-constitution-guideline.pdf" TargetMode="External"/><Relationship Id="rId40" Type="http://schemas.openxmlformats.org/officeDocument/2006/relationships/hyperlink" Target="https://www.legislation.qld.gov.au/view/html/inforce/current/act-1981-074" TargetMode="External"/><Relationship Id="rId115" Type="http://schemas.openxmlformats.org/officeDocument/2006/relationships/hyperlink" Target="http://rqclubportal.com.au/media/11021/amending-constitution-guideline.pdf" TargetMode="External"/><Relationship Id="rId136" Type="http://schemas.openxmlformats.org/officeDocument/2006/relationships/hyperlink" Target="http://rqclubportal.com.au/media/11021/amending-constitution-guideline.pdf" TargetMode="External"/><Relationship Id="rId157" Type="http://schemas.openxmlformats.org/officeDocument/2006/relationships/hyperlink" Target="http://rqclubportal.com.au/media/11021/amending-constitution-guideline.pdf" TargetMode="External"/><Relationship Id="rId178" Type="http://schemas.openxmlformats.org/officeDocument/2006/relationships/hyperlink" Target="http://rqclubportal.com.au/media/11021/amending-constitution-guideline.pdf" TargetMode="External"/><Relationship Id="rId61" Type="http://schemas.openxmlformats.org/officeDocument/2006/relationships/hyperlink" Target="https://www.legislation.qld.gov.au/view/html/inforce/current/act-1981-074" TargetMode="External"/><Relationship Id="rId82" Type="http://schemas.openxmlformats.org/officeDocument/2006/relationships/hyperlink" Target="https://www.legislation.qld.gov.au/view/html/inforce/current/act-1981-074" TargetMode="External"/><Relationship Id="rId199" Type="http://schemas.openxmlformats.org/officeDocument/2006/relationships/footer" Target="footer1.xml"/><Relationship Id="rId203"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C9E459B-5DA5-468D-9CCE-30E63958C1A2}"/>
      </w:docPartPr>
      <w:docPartBody>
        <w:p w:rsidR="00C028FB" w:rsidRDefault="00C62D4F">
          <w:r w:rsidRPr="007A7C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old"/>
    <w:panose1 w:val="00000000000000000000"/>
    <w:charset w:val="00"/>
    <w:family w:val="modern"/>
    <w:notTrueType/>
    <w:pitch w:val="variable"/>
    <w:sig w:usb0="A10000FF" w:usb1="4000005B" w:usb2="00000000" w:usb3="00000000" w:csb0="0000009B" w:csb1="00000000"/>
  </w:font>
  <w:font w:name="Gotham Book">
    <w:altName w:val="﷽﷽﷽﷽﷽﷽﷽﷽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5E"/>
    <w:rsid w:val="000169AA"/>
    <w:rsid w:val="00071851"/>
    <w:rsid w:val="000C0F5E"/>
    <w:rsid w:val="001A7282"/>
    <w:rsid w:val="001F63B1"/>
    <w:rsid w:val="00256783"/>
    <w:rsid w:val="00261AFD"/>
    <w:rsid w:val="002A57EB"/>
    <w:rsid w:val="002E1F71"/>
    <w:rsid w:val="003004F9"/>
    <w:rsid w:val="003C3753"/>
    <w:rsid w:val="00414327"/>
    <w:rsid w:val="00457A66"/>
    <w:rsid w:val="00465ADB"/>
    <w:rsid w:val="00470334"/>
    <w:rsid w:val="0050454D"/>
    <w:rsid w:val="00510BEC"/>
    <w:rsid w:val="00526D2D"/>
    <w:rsid w:val="00567E0D"/>
    <w:rsid w:val="005B6BF6"/>
    <w:rsid w:val="005C68D7"/>
    <w:rsid w:val="00655E05"/>
    <w:rsid w:val="00682BA9"/>
    <w:rsid w:val="0069074A"/>
    <w:rsid w:val="006B1D51"/>
    <w:rsid w:val="00824B10"/>
    <w:rsid w:val="00885A41"/>
    <w:rsid w:val="00885D0C"/>
    <w:rsid w:val="008B09A2"/>
    <w:rsid w:val="009174E9"/>
    <w:rsid w:val="00957116"/>
    <w:rsid w:val="00962C55"/>
    <w:rsid w:val="00A40138"/>
    <w:rsid w:val="00AD5FEC"/>
    <w:rsid w:val="00B5654C"/>
    <w:rsid w:val="00BA3DF5"/>
    <w:rsid w:val="00BA46B4"/>
    <w:rsid w:val="00BB1D49"/>
    <w:rsid w:val="00BC71F3"/>
    <w:rsid w:val="00BF004B"/>
    <w:rsid w:val="00C028FB"/>
    <w:rsid w:val="00C13412"/>
    <w:rsid w:val="00C17E8A"/>
    <w:rsid w:val="00C62D4F"/>
    <w:rsid w:val="00C660F6"/>
    <w:rsid w:val="00DA6B15"/>
    <w:rsid w:val="00E47A77"/>
    <w:rsid w:val="00E86D4C"/>
    <w:rsid w:val="00F0523A"/>
    <w:rsid w:val="00F32B23"/>
    <w:rsid w:val="00F8045B"/>
    <w:rsid w:val="00F874F9"/>
    <w:rsid w:val="00FD3BE8"/>
    <w:rsid w:val="00FE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2D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82ED-F750-43CC-AB85-5E901ADA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11730</Words>
  <Characters>66867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Model Rules of Association (Automated Template) v.2022.01</vt:lpstr>
    </vt:vector>
  </TitlesOfParts>
  <Company/>
  <LinksUpToDate>false</LinksUpToDate>
  <CharactersWithSpaces>78441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of Association (Automated Template) v.2022.01</dc:title>
  <dc:subject/>
  <dc:creator>Romy-Jean Domburg</dc:creator>
  <cp:keywords/>
  <dc:description/>
  <cp:lastModifiedBy>Tim Maddocks</cp:lastModifiedBy>
  <cp:revision>2</cp:revision>
  <dcterms:created xsi:type="dcterms:W3CDTF">2022-09-21T08:13:00Z</dcterms:created>
  <dcterms:modified xsi:type="dcterms:W3CDTF">2022-09-21T08:13:00Z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04705d2a-5dcc-4524-bbcb-cbb2c7353f7a</vt:lpwstr>
  </property>
  <property fmtid="{D5CDD505-2E9C-101B-9397-08002B2CF9AE}" pid="3" name="AutomatedDocumentId">
    <vt:lpwstr>fe51062f-2e89-4188-bbe1-7dcb347ff6e9</vt:lpwstr>
  </property>
  <property fmtid="{D5CDD505-2E9C-101B-9397-08002B2CF9AE}" pid="4" name="MatterId">
    <vt:lpwstr>0fdee274-1967-4c02-9e08-09b5a3f1d889</vt:lpwstr>
  </property>
  <property fmtid="{D5CDD505-2E9C-101B-9397-08002B2CF9AE}" pid="5" name="MatterTypeId">
    <vt:lpwstr>b19dc277-6811-44d4-8130-a8ac96851970_QLD</vt:lpwstr>
  </property>
  <property fmtid="{D5CDD505-2E9C-101B-9397-08002B2CF9AE}" pid="6" name="MatterFileId">
    <vt:lpwstr>5ab6141f-b946-4598-ada7-b0fe00190878</vt:lpwstr>
  </property>
  <property fmtid="{D5CDD505-2E9C-101B-9397-08002B2CF9AE}" pid="7" name="ParentFolderId">
    <vt:lpwstr/>
  </property>
  <property fmtid="{D5CDD505-2E9C-101B-9397-08002B2CF9AE}" pid="8" name="MatterFileProviderId">
    <vt:lpwstr>SmokeballDocuments.WordFileOpener</vt:lpwstr>
  </property>
</Properties>
</file>