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0477"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7D7E5735"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3E6E504D"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3F8A23E9"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1210BA77"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2FF87CDA"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6ADA789B"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5A51C21A"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7A94A8C2" w14:textId="06E019ED" w:rsidR="00384256" w:rsidRDefault="006E2C6C"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r w:rsidRPr="00384256">
        <w:rPr>
          <w:rFonts w:ascii="Gotham Black" w:hAnsi="Gotham Black"/>
          <w:noProof/>
          <w:sz w:val="44"/>
          <w:szCs w:val="36"/>
        </w:rPr>
        <mc:AlternateContent>
          <mc:Choice Requires="wps">
            <w:drawing>
              <wp:anchor distT="0" distB="0" distL="114300" distR="114300" simplePos="0" relativeHeight="251665408" behindDoc="1" locked="0" layoutInCell="0" allowOverlap="1" wp14:anchorId="70FDF6AC" wp14:editId="59ED13C0">
                <wp:simplePos x="0" y="0"/>
                <wp:positionH relativeFrom="margin">
                  <wp:posOffset>1022350</wp:posOffset>
                </wp:positionH>
                <wp:positionV relativeFrom="margin">
                  <wp:posOffset>4083907</wp:posOffset>
                </wp:positionV>
                <wp:extent cx="4497572" cy="935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97572" cy="935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33CA2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2DFB149" w14:textId="77777777" w:rsidR="0043236E" w:rsidRDefault="0043236E"/>
                          <w:p w14:paraId="5AA0F2F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B94F4F2" w14:textId="77777777" w:rsidR="00AE76B3" w:rsidRDefault="00AE76B3"/>
                          <w:p w14:paraId="4C85E04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F8C64D" w14:textId="77777777" w:rsidR="0043236E" w:rsidRDefault="0043236E"/>
                          <w:p w14:paraId="50DC43A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D1C22AE" w14:textId="77777777" w:rsidR="0053706C" w:rsidRDefault="0053706C"/>
                          <w:p w14:paraId="2B6B2BD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97E1E57" w14:textId="77777777" w:rsidR="0043236E" w:rsidRDefault="0043236E"/>
                          <w:p w14:paraId="065EC8C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D490D3F" w14:textId="77777777" w:rsidR="00AE76B3" w:rsidRDefault="00AE76B3"/>
                          <w:p w14:paraId="768E285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AF6900" w14:textId="77777777" w:rsidR="0043236E" w:rsidRDefault="0043236E"/>
                          <w:p w14:paraId="525C108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0F2B142" w14:textId="77777777" w:rsidR="0053706C" w:rsidRDefault="0053706C"/>
                          <w:p w14:paraId="6986FCE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A01DA6" w14:textId="77777777" w:rsidR="0043236E" w:rsidRDefault="0043236E"/>
                          <w:p w14:paraId="6B9E684E"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4740B" w14:textId="77777777" w:rsidR="00AE76B3" w:rsidRDefault="00AE76B3"/>
                          <w:p w14:paraId="26B49FA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5D21A7" w14:textId="77777777" w:rsidR="0043236E" w:rsidRDefault="0043236E"/>
                          <w:p w14:paraId="61E1040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0641381" w14:textId="77777777" w:rsidR="0053706C" w:rsidRDefault="0053706C"/>
                          <w:p w14:paraId="6A4CED9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4449141" w14:textId="77777777" w:rsidR="0043236E" w:rsidRDefault="0043236E"/>
                          <w:p w14:paraId="75852FB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183ABA4" w14:textId="77777777" w:rsidR="00AE76B3" w:rsidRDefault="00AE76B3"/>
                          <w:p w14:paraId="035C5C5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94E4993" w14:textId="77777777" w:rsidR="0043236E" w:rsidRDefault="0043236E"/>
                          <w:p w14:paraId="1B693E1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F7F6F84" w14:textId="77777777" w:rsidR="00D92F7A" w:rsidRDefault="00D92F7A"/>
                          <w:p w14:paraId="46E5E428"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C6EBE20" w14:textId="77777777" w:rsidR="0043236E" w:rsidRDefault="0043236E"/>
                          <w:p w14:paraId="3F80CB89"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B0D0EA0" w14:textId="77777777" w:rsidR="00AE76B3" w:rsidRDefault="00AE76B3"/>
                          <w:p w14:paraId="4EF6F16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2970D99" w14:textId="77777777" w:rsidR="0043236E" w:rsidRDefault="0043236E"/>
                          <w:p w14:paraId="27F18DF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8E0C97F" w14:textId="77777777" w:rsidR="0053706C" w:rsidRDefault="0053706C"/>
                          <w:p w14:paraId="629EFBE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831D290" w14:textId="77777777" w:rsidR="0043236E" w:rsidRDefault="0043236E"/>
                          <w:p w14:paraId="7A67A06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4814AD5" w14:textId="77777777" w:rsidR="00AE76B3" w:rsidRDefault="00AE76B3"/>
                          <w:p w14:paraId="1F20CF3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8BADC08" w14:textId="77777777" w:rsidR="0043236E" w:rsidRDefault="0043236E"/>
                          <w:p w14:paraId="4397F15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1F5DD" w14:textId="77777777" w:rsidR="0053706C" w:rsidRDefault="0053706C"/>
                          <w:p w14:paraId="4711EAA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5644B42" w14:textId="77777777" w:rsidR="0043236E" w:rsidRDefault="0043236E"/>
                          <w:p w14:paraId="43A7F21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CFFA218" w14:textId="77777777" w:rsidR="00AE76B3" w:rsidRDefault="00AE76B3"/>
                          <w:p w14:paraId="15FA339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A9AA6B0" w14:textId="77777777" w:rsidR="0043236E" w:rsidRDefault="0043236E"/>
                          <w:p w14:paraId="59F97E8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53791EDF" w14:textId="77777777" w:rsidR="0053706C" w:rsidRDefault="0053706C"/>
                          <w:p w14:paraId="68A2329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17AD18C" w14:textId="77777777" w:rsidR="0043236E" w:rsidRDefault="0043236E"/>
                          <w:p w14:paraId="4FC5BEC7"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034A6BE" w14:textId="77777777" w:rsidR="00AE76B3" w:rsidRDefault="00AE76B3"/>
                          <w:p w14:paraId="2EEDA7A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E46A456" w14:textId="77777777" w:rsidR="0043236E" w:rsidRDefault="0043236E"/>
                          <w:p w14:paraId="271B673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FDF6AC" id="_x0000_t202" coordsize="21600,21600" o:spt="202" path="m,l,21600r21600,l21600,xe">
                <v:stroke joinstyle="miter"/>
                <v:path gradientshapeok="t" o:connecttype="rect"/>
              </v:shapetype>
              <v:shape id="Text Box 3" o:spid="_x0000_s1026" type="#_x0000_t202" style="position:absolute;left:0;text-align:left;margin-left:80.5pt;margin-top:321.55pt;width:354.15pt;height:73.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3o7QEAALUDAAAOAAAAZHJzL2Uyb0RvYy54bWysU02P0zAQvSPxHyzfadKy7bJR01XZBS4L&#10;rLRFe576ownEHmO7TfrvGbtpF8ENkYMVj8dv3pt5Xt4OpmMH5UOLtubTScmZsgJla3c1/7b5+OYd&#10;ZyGCldChVTU/qsBvV69fLXtXqRk22EnlGYHYUPWu5k2MriqKIBplIEzQKUuHGr2BSFu/K6SHntBN&#10;V8zKclH06KXzKFQIFL0/HfJVxtdaifhV66Ai62pO3GJefV63aS1WS6h2HlzTipEG/AMLA62loheo&#10;e4jA9r79C8q0wmNAHScCTYFat0JlDaRmWv6h5qkBp7IWak5wlzaF/wcrvhye3KNncXiPAw0wiwju&#10;AcWPwCzeNWB3au099o0CSYWn/BLO9DZHR2PN0Y0a4gfZUo+nqa9F70I14qd5hCqkStv+M0q6AvuI&#10;udqgvUmto2YwokBTOl4mQ4hMUPDq6uZ6fj3jTNDZzdv5YjHPJaA633Y+xE8KDUs/Nfc0+YwOh4cQ&#10;ExuozikjtcTmxCsO24FSEsUtyiOR7MkRNQ8/9+AVCd6bOyQDkUrt0TyT5dY+y0y8E+xmeAbvxtqR&#10;WD92Z0dkAtkaklkwSbn8TkCmI6MdoGPzkr5RzZg8kj2hprsW19Qu3WYlLzxHJeSNLHD0cTLf7/uc&#10;9fLaVr8AAAD//wMAUEsDBBQABgAIAAAAIQAioQHo3wAAAAsBAAAPAAAAZHJzL2Rvd25yZXYueG1s&#10;TI/BTsMwEETvSPyDtUjcqB0aQhPiVAjEFdRCK3Fz420SEa+j2G3C37Oc4Dia0cybcj27XpxxDJ0n&#10;DclCgUCqve2o0fDx/nKzAhGiIWt6T6jhGwOsq8uL0hTWT7TB8zY2gksoFEZDG+NQSBnqFp0JCz8g&#10;sXf0ozOR5dhIO5qJy10vb5XKpDMd8UJrBnxqsf7anpyG3evxc5+qt+bZ3Q2Tn5Ukl0utr6/mxwcQ&#10;Eef4F4ZffEaHipkO/kQ2iJ51lvCXqCFLlwkITqyyfAnioOE+VynIqpT/P1Q/AAAA//8DAFBLAQIt&#10;ABQABgAIAAAAIQC2gziS/gAAAOEBAAATAAAAAAAAAAAAAAAAAAAAAABbQ29udGVudF9UeXBlc10u&#10;eG1sUEsBAi0AFAAGAAgAAAAhADj9If/WAAAAlAEAAAsAAAAAAAAAAAAAAAAALwEAAF9yZWxzLy5y&#10;ZWxzUEsBAi0AFAAGAAgAAAAhAOGVfejtAQAAtQMAAA4AAAAAAAAAAAAAAAAALgIAAGRycy9lMm9E&#10;b2MueG1sUEsBAi0AFAAGAAgAAAAhACKhAejfAAAACwEAAA8AAAAAAAAAAAAAAAAARwQAAGRycy9k&#10;b3ducmV2LnhtbFBLBQYAAAAABAAEAPMAAABTBQAAAAA=&#10;" o:allowincell="f" filled="f" stroked="f">
                <v:stroke joinstyle="round"/>
                <o:lock v:ext="edit" shapetype="t"/>
                <v:textbox>
                  <w:txbxContent>
                    <w:p w14:paraId="6933CA2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2DFB149" w14:textId="77777777" w:rsidR="0043236E" w:rsidRDefault="0043236E"/>
                    <w:p w14:paraId="5AA0F2F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B94F4F2" w14:textId="77777777" w:rsidR="00AE76B3" w:rsidRDefault="00AE76B3"/>
                    <w:p w14:paraId="4C85E04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F8C64D" w14:textId="77777777" w:rsidR="0043236E" w:rsidRDefault="0043236E"/>
                    <w:p w14:paraId="50DC43A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D1C22AE" w14:textId="77777777" w:rsidR="0053706C" w:rsidRDefault="0053706C"/>
                    <w:p w14:paraId="2B6B2BD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97E1E57" w14:textId="77777777" w:rsidR="0043236E" w:rsidRDefault="0043236E"/>
                    <w:p w14:paraId="065EC8C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D490D3F" w14:textId="77777777" w:rsidR="00AE76B3" w:rsidRDefault="00AE76B3"/>
                    <w:p w14:paraId="768E285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AF6900" w14:textId="77777777" w:rsidR="0043236E" w:rsidRDefault="0043236E"/>
                    <w:p w14:paraId="525C108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0F2B142" w14:textId="77777777" w:rsidR="0053706C" w:rsidRDefault="0053706C"/>
                    <w:p w14:paraId="6986FCE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A01DA6" w14:textId="77777777" w:rsidR="0043236E" w:rsidRDefault="0043236E"/>
                    <w:p w14:paraId="6B9E684E"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4740B" w14:textId="77777777" w:rsidR="00AE76B3" w:rsidRDefault="00AE76B3"/>
                    <w:p w14:paraId="26B49FA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5D21A7" w14:textId="77777777" w:rsidR="0043236E" w:rsidRDefault="0043236E"/>
                    <w:p w14:paraId="61E1040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0641381" w14:textId="77777777" w:rsidR="0053706C" w:rsidRDefault="0053706C"/>
                    <w:p w14:paraId="6A4CED9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4449141" w14:textId="77777777" w:rsidR="0043236E" w:rsidRDefault="0043236E"/>
                    <w:p w14:paraId="75852FB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183ABA4" w14:textId="77777777" w:rsidR="00AE76B3" w:rsidRDefault="00AE76B3"/>
                    <w:p w14:paraId="035C5C5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94E4993" w14:textId="77777777" w:rsidR="0043236E" w:rsidRDefault="0043236E"/>
                    <w:p w14:paraId="1B693E1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F7F6F84" w14:textId="77777777" w:rsidR="00D92F7A" w:rsidRDefault="00D92F7A"/>
                    <w:p w14:paraId="46E5E428"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C6EBE20" w14:textId="77777777" w:rsidR="0043236E" w:rsidRDefault="0043236E"/>
                    <w:p w14:paraId="3F80CB89"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B0D0EA0" w14:textId="77777777" w:rsidR="00AE76B3" w:rsidRDefault="00AE76B3"/>
                    <w:p w14:paraId="4EF6F16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2970D99" w14:textId="77777777" w:rsidR="0043236E" w:rsidRDefault="0043236E"/>
                    <w:p w14:paraId="27F18DF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8E0C97F" w14:textId="77777777" w:rsidR="0053706C" w:rsidRDefault="0053706C"/>
                    <w:p w14:paraId="629EFBE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831D290" w14:textId="77777777" w:rsidR="0043236E" w:rsidRDefault="0043236E"/>
                    <w:p w14:paraId="7A67A06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4814AD5" w14:textId="77777777" w:rsidR="00AE76B3" w:rsidRDefault="00AE76B3"/>
                    <w:p w14:paraId="1F20CF3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8BADC08" w14:textId="77777777" w:rsidR="0043236E" w:rsidRDefault="0043236E"/>
                    <w:p w14:paraId="4397F15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1F5DD" w14:textId="77777777" w:rsidR="0053706C" w:rsidRDefault="0053706C"/>
                    <w:p w14:paraId="4711EAA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5644B42" w14:textId="77777777" w:rsidR="0043236E" w:rsidRDefault="0043236E"/>
                    <w:p w14:paraId="43A7F21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CFFA218" w14:textId="77777777" w:rsidR="00AE76B3" w:rsidRDefault="00AE76B3"/>
                    <w:p w14:paraId="15FA339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A9AA6B0" w14:textId="77777777" w:rsidR="0043236E" w:rsidRDefault="0043236E"/>
                    <w:p w14:paraId="59F97E8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53791EDF" w14:textId="77777777" w:rsidR="0053706C" w:rsidRDefault="0053706C"/>
                    <w:p w14:paraId="68A2329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17AD18C" w14:textId="77777777" w:rsidR="0043236E" w:rsidRDefault="0043236E"/>
                    <w:p w14:paraId="4FC5BEC7"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034A6BE" w14:textId="77777777" w:rsidR="00AE76B3" w:rsidRDefault="00AE76B3"/>
                    <w:p w14:paraId="2EEDA7A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E46A456" w14:textId="77777777" w:rsidR="0043236E" w:rsidRDefault="0043236E"/>
                    <w:p w14:paraId="271B673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txbxContent>
                </v:textbox>
                <w10:wrap anchorx="margin" anchory="margin"/>
              </v:shape>
            </w:pict>
          </mc:Fallback>
        </mc:AlternateContent>
      </w:r>
    </w:p>
    <w:p w14:paraId="0027F2FE" w14:textId="00E1399B"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51CF3B06" w14:textId="4FCFDE4A"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43F47A03" w14:textId="34B0C655"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554A4648"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6FA2E7DB"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7249EB9A"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5DC6E1A9"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0CB3C014"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4D3D2DE0"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12034A8F"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4523518F"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pPr>
    </w:p>
    <w:p w14:paraId="5CAEB388" w14:textId="77777777"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spacing w:after="0"/>
        <w:rPr>
          <w:rFonts w:ascii="Gotham Black" w:hAnsi="Gotham Black"/>
          <w:sz w:val="44"/>
          <w:szCs w:val="36"/>
        </w:rPr>
      </w:pPr>
    </w:p>
    <w:p w14:paraId="26155F39" w14:textId="15A6E721" w:rsidR="00384256" w:rsidRDefault="00384256" w:rsidP="009D56BA">
      <w:pPr>
        <w:pStyle w:val="NoNum-Heading1"/>
        <w:pBdr>
          <w:top w:val="thinThickSmallGap" w:sz="24" w:space="1" w:color="auto"/>
          <w:left w:val="thinThickSmallGap" w:sz="24" w:space="4" w:color="auto"/>
          <w:bottom w:val="thickThinSmallGap" w:sz="24" w:space="1" w:color="auto"/>
          <w:right w:val="thickThinSmallGap" w:sz="24" w:space="4" w:color="auto"/>
        </w:pBdr>
        <w:rPr>
          <w:rFonts w:ascii="Gotham Black" w:hAnsi="Gotham Black"/>
          <w:sz w:val="44"/>
          <w:szCs w:val="36"/>
        </w:rPr>
        <w:sectPr w:rsidR="00384256" w:rsidSect="009D56B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851" w:bottom="709" w:left="851" w:header="289" w:footer="164" w:gutter="0"/>
          <w:paperSrc w:first="261" w:other="261"/>
          <w:pgNumType w:start="1"/>
          <w:cols w:space="720"/>
          <w:docGrid w:linePitch="299"/>
        </w:sectPr>
      </w:pPr>
    </w:p>
    <w:p w14:paraId="4E5F362B" w14:textId="77777777" w:rsidR="003E4943" w:rsidRDefault="003E4943" w:rsidP="00E612B2">
      <w:pPr>
        <w:pStyle w:val="TOC1"/>
        <w:framePr w:wrap="around" w:hAnchor="page" w:x="952" w:y="699"/>
        <w:tabs>
          <w:tab w:val="clear" w:pos="9072"/>
          <w:tab w:val="right" w:pos="10206"/>
        </w:tabs>
        <w:spacing w:before="0" w:after="100" w:afterAutospacing="1"/>
        <w:ind w:right="0"/>
      </w:pPr>
      <w:r w:rsidRPr="001D50D9">
        <w:lastRenderedPageBreak/>
        <w:t>TABLE OF CONTENTS</w:t>
      </w:r>
    </w:p>
    <w:p w14:paraId="35ADF7FF" w14:textId="31EB3549" w:rsidR="003E4943" w:rsidRDefault="003E4943"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r>
        <w:rPr>
          <w:b/>
          <w:bCs/>
          <w:sz w:val="20"/>
        </w:rPr>
        <w:fldChar w:fldCharType="begin"/>
      </w:r>
      <w:r>
        <w:rPr>
          <w:b/>
          <w:bCs/>
          <w:sz w:val="20"/>
        </w:rPr>
        <w:instrText xml:space="preserve"> TOC \o "1-1" \h \z \u </w:instrText>
      </w:r>
      <w:r>
        <w:rPr>
          <w:b/>
          <w:bCs/>
          <w:sz w:val="20"/>
        </w:rPr>
        <w:fldChar w:fldCharType="separate"/>
      </w:r>
      <w:hyperlink w:anchor="_Toc107342654" w:history="1">
        <w:r w:rsidRPr="002D242D">
          <w:rPr>
            <w:rStyle w:val="Hyperlink"/>
          </w:rPr>
          <w:t>1.</w:t>
        </w:r>
        <w:r>
          <w:rPr>
            <w:rFonts w:asciiTheme="minorHAnsi" w:eastAsiaTheme="minorEastAsia" w:hAnsiTheme="minorHAnsi" w:cstheme="minorBidi"/>
            <w:sz w:val="22"/>
            <w:lang w:eastAsia="en-AU"/>
          </w:rPr>
          <w:tab/>
        </w:r>
        <w:r w:rsidRPr="002D242D">
          <w:rPr>
            <w:rStyle w:val="Hyperlink"/>
          </w:rPr>
          <w:t>DEFINITIONS AND INTERPRETATION</w:t>
        </w:r>
        <w:r>
          <w:rPr>
            <w:webHidden/>
          </w:rPr>
          <w:tab/>
        </w:r>
        <w:r>
          <w:rPr>
            <w:webHidden/>
          </w:rPr>
          <w:fldChar w:fldCharType="begin"/>
        </w:r>
        <w:r>
          <w:rPr>
            <w:webHidden/>
          </w:rPr>
          <w:instrText xml:space="preserve"> PAGEREF _Toc107342654 \h </w:instrText>
        </w:r>
        <w:r>
          <w:rPr>
            <w:webHidden/>
          </w:rPr>
        </w:r>
        <w:r>
          <w:rPr>
            <w:webHidden/>
          </w:rPr>
          <w:fldChar w:fldCharType="separate"/>
        </w:r>
        <w:r w:rsidR="0049043E">
          <w:rPr>
            <w:webHidden/>
          </w:rPr>
          <w:t>2</w:t>
        </w:r>
        <w:r>
          <w:rPr>
            <w:webHidden/>
          </w:rPr>
          <w:fldChar w:fldCharType="end"/>
        </w:r>
      </w:hyperlink>
    </w:p>
    <w:p w14:paraId="6E0FCC73" w14:textId="7137068F"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55" w:history="1">
        <w:r w:rsidR="003E4943" w:rsidRPr="002D242D">
          <w:rPr>
            <w:rStyle w:val="Hyperlink"/>
          </w:rPr>
          <w:t>2.</w:t>
        </w:r>
        <w:r w:rsidR="003E4943">
          <w:rPr>
            <w:rFonts w:asciiTheme="minorHAnsi" w:eastAsiaTheme="minorEastAsia" w:hAnsiTheme="minorHAnsi" w:cstheme="minorBidi"/>
            <w:sz w:val="22"/>
            <w:lang w:eastAsia="en-AU"/>
          </w:rPr>
          <w:tab/>
        </w:r>
        <w:r w:rsidR="003E4943" w:rsidRPr="002D242D">
          <w:rPr>
            <w:rStyle w:val="Hyperlink"/>
          </w:rPr>
          <w:t>NAME, POWERS AND OBJECTS OF THE ASSOCIATION</w:t>
        </w:r>
        <w:r w:rsidR="003E4943">
          <w:rPr>
            <w:webHidden/>
          </w:rPr>
          <w:tab/>
        </w:r>
        <w:r w:rsidR="003E4943">
          <w:rPr>
            <w:webHidden/>
          </w:rPr>
          <w:fldChar w:fldCharType="begin"/>
        </w:r>
        <w:r w:rsidR="003E4943">
          <w:rPr>
            <w:webHidden/>
          </w:rPr>
          <w:instrText xml:space="preserve"> PAGEREF _Toc107342655 \h </w:instrText>
        </w:r>
        <w:r w:rsidR="003E4943">
          <w:rPr>
            <w:webHidden/>
          </w:rPr>
        </w:r>
        <w:r w:rsidR="003E4943">
          <w:rPr>
            <w:webHidden/>
          </w:rPr>
          <w:fldChar w:fldCharType="separate"/>
        </w:r>
        <w:r w:rsidR="0049043E">
          <w:rPr>
            <w:webHidden/>
          </w:rPr>
          <w:t>3</w:t>
        </w:r>
        <w:r w:rsidR="003E4943">
          <w:rPr>
            <w:webHidden/>
          </w:rPr>
          <w:fldChar w:fldCharType="end"/>
        </w:r>
      </w:hyperlink>
    </w:p>
    <w:p w14:paraId="6F23374F" w14:textId="0F2E9C92"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56" w:history="1">
        <w:r w:rsidR="003E4943" w:rsidRPr="002D242D">
          <w:rPr>
            <w:rStyle w:val="Hyperlink"/>
          </w:rPr>
          <w:t>3.</w:t>
        </w:r>
        <w:r w:rsidR="003E4943">
          <w:rPr>
            <w:rFonts w:asciiTheme="minorHAnsi" w:eastAsiaTheme="minorEastAsia" w:hAnsiTheme="minorHAnsi" w:cstheme="minorBidi"/>
            <w:sz w:val="22"/>
            <w:lang w:eastAsia="en-AU"/>
          </w:rPr>
          <w:tab/>
        </w:r>
        <w:r w:rsidR="003E4943" w:rsidRPr="002D242D">
          <w:rPr>
            <w:rStyle w:val="Hyperlink"/>
          </w:rPr>
          <w:t>MEMBERSHIP OF THE ASSOCIATION</w:t>
        </w:r>
        <w:r w:rsidR="003E4943">
          <w:rPr>
            <w:webHidden/>
          </w:rPr>
          <w:tab/>
        </w:r>
        <w:r w:rsidR="003E4943">
          <w:rPr>
            <w:webHidden/>
          </w:rPr>
          <w:fldChar w:fldCharType="begin"/>
        </w:r>
        <w:r w:rsidR="003E4943">
          <w:rPr>
            <w:webHidden/>
          </w:rPr>
          <w:instrText xml:space="preserve"> PAGEREF _Toc107342656 \h </w:instrText>
        </w:r>
        <w:r w:rsidR="003E4943">
          <w:rPr>
            <w:webHidden/>
          </w:rPr>
        </w:r>
        <w:r w:rsidR="003E4943">
          <w:rPr>
            <w:webHidden/>
          </w:rPr>
          <w:fldChar w:fldCharType="separate"/>
        </w:r>
        <w:r w:rsidR="0049043E">
          <w:rPr>
            <w:webHidden/>
          </w:rPr>
          <w:t>3</w:t>
        </w:r>
        <w:r w:rsidR="003E4943">
          <w:rPr>
            <w:webHidden/>
          </w:rPr>
          <w:fldChar w:fldCharType="end"/>
        </w:r>
      </w:hyperlink>
    </w:p>
    <w:p w14:paraId="350DC251" w14:textId="51083E27"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57" w:history="1">
        <w:r w:rsidR="003E4943" w:rsidRPr="002D242D">
          <w:rPr>
            <w:rStyle w:val="Hyperlink"/>
          </w:rPr>
          <w:t>4.</w:t>
        </w:r>
        <w:r w:rsidR="003E4943">
          <w:rPr>
            <w:rFonts w:asciiTheme="minorHAnsi" w:eastAsiaTheme="minorEastAsia" w:hAnsiTheme="minorHAnsi" w:cstheme="minorBidi"/>
            <w:sz w:val="22"/>
            <w:lang w:eastAsia="en-AU"/>
          </w:rPr>
          <w:tab/>
        </w:r>
        <w:r w:rsidR="003E4943" w:rsidRPr="002D242D">
          <w:rPr>
            <w:rStyle w:val="Hyperlink"/>
          </w:rPr>
          <w:t>ADMISSION OF NEW MEMBERS</w:t>
        </w:r>
        <w:r w:rsidR="003E4943">
          <w:rPr>
            <w:webHidden/>
          </w:rPr>
          <w:tab/>
        </w:r>
        <w:r w:rsidR="003E4943">
          <w:rPr>
            <w:webHidden/>
          </w:rPr>
          <w:fldChar w:fldCharType="begin"/>
        </w:r>
        <w:r w:rsidR="003E4943">
          <w:rPr>
            <w:webHidden/>
          </w:rPr>
          <w:instrText xml:space="preserve"> PAGEREF _Toc107342657 \h </w:instrText>
        </w:r>
        <w:r w:rsidR="003E4943">
          <w:rPr>
            <w:webHidden/>
          </w:rPr>
        </w:r>
        <w:r w:rsidR="003E4943">
          <w:rPr>
            <w:webHidden/>
          </w:rPr>
          <w:fldChar w:fldCharType="separate"/>
        </w:r>
        <w:r w:rsidR="0049043E">
          <w:rPr>
            <w:webHidden/>
          </w:rPr>
          <w:t>5</w:t>
        </w:r>
        <w:r w:rsidR="003E4943">
          <w:rPr>
            <w:webHidden/>
          </w:rPr>
          <w:fldChar w:fldCharType="end"/>
        </w:r>
      </w:hyperlink>
    </w:p>
    <w:p w14:paraId="6BE47790" w14:textId="2D0FA715"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58" w:history="1">
        <w:r w:rsidR="003E4943" w:rsidRPr="002D242D">
          <w:rPr>
            <w:rStyle w:val="Hyperlink"/>
          </w:rPr>
          <w:t>5.</w:t>
        </w:r>
        <w:r w:rsidR="003E4943">
          <w:rPr>
            <w:rFonts w:asciiTheme="minorHAnsi" w:eastAsiaTheme="minorEastAsia" w:hAnsiTheme="minorHAnsi" w:cstheme="minorBidi"/>
            <w:sz w:val="22"/>
            <w:lang w:eastAsia="en-AU"/>
          </w:rPr>
          <w:tab/>
        </w:r>
        <w:r w:rsidR="003E4943" w:rsidRPr="002D242D">
          <w:rPr>
            <w:rStyle w:val="Hyperlink"/>
          </w:rPr>
          <w:t xml:space="preserve">CESSATION OF MEMBERSHIP, </w:t>
        </w:r>
        <w:r w:rsidR="003E4943" w:rsidRPr="002D242D">
          <w:rPr>
            <w:rStyle w:val="Hyperlink"/>
            <w:smallCaps/>
          </w:rPr>
          <w:t>DISCIPLINARY ACTION AND APPEALS</w:t>
        </w:r>
        <w:r w:rsidR="003E4943">
          <w:rPr>
            <w:webHidden/>
          </w:rPr>
          <w:tab/>
        </w:r>
        <w:r w:rsidR="003E4943">
          <w:rPr>
            <w:webHidden/>
          </w:rPr>
          <w:fldChar w:fldCharType="begin"/>
        </w:r>
        <w:r w:rsidR="003E4943">
          <w:rPr>
            <w:webHidden/>
          </w:rPr>
          <w:instrText xml:space="preserve"> PAGEREF _Toc107342658 \h </w:instrText>
        </w:r>
        <w:r w:rsidR="003E4943">
          <w:rPr>
            <w:webHidden/>
          </w:rPr>
        </w:r>
        <w:r w:rsidR="003E4943">
          <w:rPr>
            <w:webHidden/>
          </w:rPr>
          <w:fldChar w:fldCharType="separate"/>
        </w:r>
        <w:r w:rsidR="0049043E">
          <w:rPr>
            <w:webHidden/>
          </w:rPr>
          <w:t>6</w:t>
        </w:r>
        <w:r w:rsidR="003E4943">
          <w:rPr>
            <w:webHidden/>
          </w:rPr>
          <w:fldChar w:fldCharType="end"/>
        </w:r>
      </w:hyperlink>
    </w:p>
    <w:p w14:paraId="36CBBCDC" w14:textId="577A797B"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59" w:history="1">
        <w:r w:rsidR="003E4943" w:rsidRPr="002D242D">
          <w:rPr>
            <w:rStyle w:val="Hyperlink"/>
          </w:rPr>
          <w:t>6.</w:t>
        </w:r>
        <w:r w:rsidR="003E4943">
          <w:rPr>
            <w:rFonts w:asciiTheme="minorHAnsi" w:eastAsiaTheme="minorEastAsia" w:hAnsiTheme="minorHAnsi" w:cstheme="minorBidi"/>
            <w:sz w:val="22"/>
            <w:lang w:eastAsia="en-AU"/>
          </w:rPr>
          <w:tab/>
        </w:r>
        <w:r w:rsidR="003E4943" w:rsidRPr="002D242D">
          <w:rPr>
            <w:rStyle w:val="Hyperlink"/>
          </w:rPr>
          <w:t>GENERAL MEETINGS OF THE ASSOCIATION</w:t>
        </w:r>
        <w:r w:rsidR="003E4943">
          <w:rPr>
            <w:webHidden/>
          </w:rPr>
          <w:tab/>
        </w:r>
        <w:r w:rsidR="003E4943">
          <w:rPr>
            <w:webHidden/>
          </w:rPr>
          <w:fldChar w:fldCharType="begin"/>
        </w:r>
        <w:r w:rsidR="003E4943">
          <w:rPr>
            <w:webHidden/>
          </w:rPr>
          <w:instrText xml:space="preserve"> PAGEREF _Toc107342659 \h </w:instrText>
        </w:r>
        <w:r w:rsidR="003E4943">
          <w:rPr>
            <w:webHidden/>
          </w:rPr>
        </w:r>
        <w:r w:rsidR="003E4943">
          <w:rPr>
            <w:webHidden/>
          </w:rPr>
          <w:fldChar w:fldCharType="separate"/>
        </w:r>
        <w:r w:rsidR="0049043E">
          <w:rPr>
            <w:webHidden/>
          </w:rPr>
          <w:t>9</w:t>
        </w:r>
        <w:r w:rsidR="003E4943">
          <w:rPr>
            <w:webHidden/>
          </w:rPr>
          <w:fldChar w:fldCharType="end"/>
        </w:r>
      </w:hyperlink>
    </w:p>
    <w:p w14:paraId="41190CFA" w14:textId="7E668FEC"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60" w:history="1">
        <w:r w:rsidR="003E4943" w:rsidRPr="002D242D">
          <w:rPr>
            <w:rStyle w:val="Hyperlink"/>
          </w:rPr>
          <w:t>7.</w:t>
        </w:r>
        <w:r w:rsidR="003E4943">
          <w:rPr>
            <w:rFonts w:asciiTheme="minorHAnsi" w:eastAsiaTheme="minorEastAsia" w:hAnsiTheme="minorHAnsi" w:cstheme="minorBidi"/>
            <w:sz w:val="22"/>
            <w:lang w:eastAsia="en-AU"/>
          </w:rPr>
          <w:tab/>
        </w:r>
        <w:r w:rsidR="003E4943" w:rsidRPr="002D242D">
          <w:rPr>
            <w:rStyle w:val="Hyperlink"/>
          </w:rPr>
          <w:t>MANAGEMENT COMMITTEE OF THE ASSOCIATION</w:t>
        </w:r>
        <w:r w:rsidR="003E4943">
          <w:rPr>
            <w:webHidden/>
          </w:rPr>
          <w:tab/>
        </w:r>
        <w:r w:rsidR="003E4943">
          <w:rPr>
            <w:webHidden/>
          </w:rPr>
          <w:fldChar w:fldCharType="begin"/>
        </w:r>
        <w:r w:rsidR="003E4943">
          <w:rPr>
            <w:webHidden/>
          </w:rPr>
          <w:instrText xml:space="preserve"> PAGEREF _Toc107342660 \h </w:instrText>
        </w:r>
        <w:r w:rsidR="003E4943">
          <w:rPr>
            <w:webHidden/>
          </w:rPr>
        </w:r>
        <w:r w:rsidR="003E4943">
          <w:rPr>
            <w:webHidden/>
          </w:rPr>
          <w:fldChar w:fldCharType="separate"/>
        </w:r>
        <w:r w:rsidR="0049043E">
          <w:rPr>
            <w:webHidden/>
          </w:rPr>
          <w:t>12</w:t>
        </w:r>
        <w:r w:rsidR="003E4943">
          <w:rPr>
            <w:webHidden/>
          </w:rPr>
          <w:fldChar w:fldCharType="end"/>
        </w:r>
      </w:hyperlink>
    </w:p>
    <w:p w14:paraId="7913B07A" w14:textId="5000407D"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61" w:history="1">
        <w:r w:rsidR="003E4943" w:rsidRPr="002D242D">
          <w:rPr>
            <w:rStyle w:val="Hyperlink"/>
          </w:rPr>
          <w:t>8.</w:t>
        </w:r>
        <w:r w:rsidR="003E4943">
          <w:rPr>
            <w:rFonts w:asciiTheme="minorHAnsi" w:eastAsiaTheme="minorEastAsia" w:hAnsiTheme="minorHAnsi" w:cstheme="minorBidi"/>
            <w:sz w:val="22"/>
            <w:lang w:eastAsia="en-AU"/>
          </w:rPr>
          <w:tab/>
        </w:r>
        <w:r w:rsidR="003E4943" w:rsidRPr="002D242D">
          <w:rPr>
            <w:rStyle w:val="Hyperlink"/>
          </w:rPr>
          <w:t>THE OFFICE OF A MANAGEMENT COMMITTEE MEMBER</w:t>
        </w:r>
        <w:r w:rsidR="003E4943">
          <w:rPr>
            <w:webHidden/>
          </w:rPr>
          <w:tab/>
        </w:r>
        <w:r w:rsidR="003E4943">
          <w:rPr>
            <w:webHidden/>
          </w:rPr>
          <w:fldChar w:fldCharType="begin"/>
        </w:r>
        <w:r w:rsidR="003E4943">
          <w:rPr>
            <w:webHidden/>
          </w:rPr>
          <w:instrText xml:space="preserve"> PAGEREF _Toc107342661 \h </w:instrText>
        </w:r>
        <w:r w:rsidR="003E4943">
          <w:rPr>
            <w:webHidden/>
          </w:rPr>
        </w:r>
        <w:r w:rsidR="003E4943">
          <w:rPr>
            <w:webHidden/>
          </w:rPr>
          <w:fldChar w:fldCharType="separate"/>
        </w:r>
        <w:r w:rsidR="0049043E">
          <w:rPr>
            <w:webHidden/>
          </w:rPr>
          <w:t>15</w:t>
        </w:r>
        <w:r w:rsidR="003E4943">
          <w:rPr>
            <w:webHidden/>
          </w:rPr>
          <w:fldChar w:fldCharType="end"/>
        </w:r>
      </w:hyperlink>
    </w:p>
    <w:p w14:paraId="03663A7A" w14:textId="66FFD453"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62" w:history="1">
        <w:r w:rsidR="003E4943" w:rsidRPr="002D242D">
          <w:rPr>
            <w:rStyle w:val="Hyperlink"/>
          </w:rPr>
          <w:t>9.</w:t>
        </w:r>
        <w:r w:rsidR="003E4943">
          <w:rPr>
            <w:rFonts w:asciiTheme="minorHAnsi" w:eastAsiaTheme="minorEastAsia" w:hAnsiTheme="minorHAnsi" w:cstheme="minorBidi"/>
            <w:sz w:val="22"/>
            <w:lang w:eastAsia="en-AU"/>
          </w:rPr>
          <w:tab/>
        </w:r>
        <w:r w:rsidR="003E4943" w:rsidRPr="002D242D">
          <w:rPr>
            <w:rStyle w:val="Hyperlink"/>
          </w:rPr>
          <w:t>MEETINGS OF THE MANAGEMENT COMMITTEE</w:t>
        </w:r>
        <w:r w:rsidR="003E4943">
          <w:rPr>
            <w:webHidden/>
          </w:rPr>
          <w:tab/>
        </w:r>
        <w:r w:rsidR="003E4943">
          <w:rPr>
            <w:webHidden/>
          </w:rPr>
          <w:fldChar w:fldCharType="begin"/>
        </w:r>
        <w:r w:rsidR="003E4943">
          <w:rPr>
            <w:webHidden/>
          </w:rPr>
          <w:instrText xml:space="preserve"> PAGEREF _Toc107342662 \h </w:instrText>
        </w:r>
        <w:r w:rsidR="003E4943">
          <w:rPr>
            <w:webHidden/>
          </w:rPr>
        </w:r>
        <w:r w:rsidR="003E4943">
          <w:rPr>
            <w:webHidden/>
          </w:rPr>
          <w:fldChar w:fldCharType="separate"/>
        </w:r>
        <w:r w:rsidR="0049043E">
          <w:rPr>
            <w:webHidden/>
          </w:rPr>
          <w:t>18</w:t>
        </w:r>
        <w:r w:rsidR="003E4943">
          <w:rPr>
            <w:webHidden/>
          </w:rPr>
          <w:fldChar w:fldCharType="end"/>
        </w:r>
      </w:hyperlink>
    </w:p>
    <w:p w14:paraId="03DDFB11" w14:textId="1EE1B7B7"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63" w:history="1">
        <w:r w:rsidR="003E4943" w:rsidRPr="002D242D">
          <w:rPr>
            <w:rStyle w:val="Hyperlink"/>
          </w:rPr>
          <w:t>10.</w:t>
        </w:r>
        <w:r w:rsidR="003E4943">
          <w:rPr>
            <w:rFonts w:asciiTheme="minorHAnsi" w:eastAsiaTheme="minorEastAsia" w:hAnsiTheme="minorHAnsi" w:cstheme="minorBidi"/>
            <w:sz w:val="22"/>
            <w:lang w:eastAsia="en-AU"/>
          </w:rPr>
          <w:tab/>
        </w:r>
        <w:r w:rsidR="003E4943" w:rsidRPr="002D242D">
          <w:rPr>
            <w:rStyle w:val="Hyperlink"/>
          </w:rPr>
          <w:t>THE OFFICE OF SECRETARY</w:t>
        </w:r>
        <w:r w:rsidR="003E4943">
          <w:rPr>
            <w:webHidden/>
          </w:rPr>
          <w:tab/>
        </w:r>
        <w:r w:rsidR="003E4943">
          <w:rPr>
            <w:webHidden/>
          </w:rPr>
          <w:fldChar w:fldCharType="begin"/>
        </w:r>
        <w:r w:rsidR="003E4943">
          <w:rPr>
            <w:webHidden/>
          </w:rPr>
          <w:instrText xml:space="preserve"> PAGEREF _Toc107342663 \h </w:instrText>
        </w:r>
        <w:r w:rsidR="003E4943">
          <w:rPr>
            <w:webHidden/>
          </w:rPr>
        </w:r>
        <w:r w:rsidR="003E4943">
          <w:rPr>
            <w:webHidden/>
          </w:rPr>
          <w:fldChar w:fldCharType="separate"/>
        </w:r>
        <w:r w:rsidR="0049043E">
          <w:rPr>
            <w:webHidden/>
          </w:rPr>
          <w:t>19</w:t>
        </w:r>
        <w:r w:rsidR="003E4943">
          <w:rPr>
            <w:webHidden/>
          </w:rPr>
          <w:fldChar w:fldCharType="end"/>
        </w:r>
      </w:hyperlink>
    </w:p>
    <w:p w14:paraId="75F57D1C" w14:textId="5B72E680"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64" w:history="1">
        <w:r w:rsidR="003E4943" w:rsidRPr="002D242D">
          <w:rPr>
            <w:rStyle w:val="Hyperlink"/>
          </w:rPr>
          <w:t>11.</w:t>
        </w:r>
        <w:r w:rsidR="003E4943">
          <w:rPr>
            <w:rFonts w:asciiTheme="minorHAnsi" w:eastAsiaTheme="minorEastAsia" w:hAnsiTheme="minorHAnsi" w:cstheme="minorBidi"/>
            <w:sz w:val="22"/>
            <w:lang w:eastAsia="en-AU"/>
          </w:rPr>
          <w:tab/>
        </w:r>
        <w:r w:rsidR="003E4943" w:rsidRPr="002D242D">
          <w:rPr>
            <w:rStyle w:val="Hyperlink"/>
          </w:rPr>
          <w:t>FINANCIAL MATTERS</w:t>
        </w:r>
        <w:r w:rsidR="003E4943">
          <w:rPr>
            <w:webHidden/>
          </w:rPr>
          <w:tab/>
        </w:r>
        <w:r w:rsidR="003E4943">
          <w:rPr>
            <w:webHidden/>
          </w:rPr>
          <w:fldChar w:fldCharType="begin"/>
        </w:r>
        <w:r w:rsidR="003E4943">
          <w:rPr>
            <w:webHidden/>
          </w:rPr>
          <w:instrText xml:space="preserve"> PAGEREF _Toc107342664 \h </w:instrText>
        </w:r>
        <w:r w:rsidR="003E4943">
          <w:rPr>
            <w:webHidden/>
          </w:rPr>
        </w:r>
        <w:r w:rsidR="003E4943">
          <w:rPr>
            <w:webHidden/>
          </w:rPr>
          <w:fldChar w:fldCharType="separate"/>
        </w:r>
        <w:r w:rsidR="0049043E">
          <w:rPr>
            <w:webHidden/>
          </w:rPr>
          <w:t>20</w:t>
        </w:r>
        <w:r w:rsidR="003E4943">
          <w:rPr>
            <w:webHidden/>
          </w:rPr>
          <w:fldChar w:fldCharType="end"/>
        </w:r>
      </w:hyperlink>
    </w:p>
    <w:p w14:paraId="65CD9561" w14:textId="73448A04" w:rsidR="003E4943" w:rsidRDefault="00CA589C" w:rsidP="00926CA3">
      <w:pPr>
        <w:pStyle w:val="TOC1"/>
        <w:framePr w:wrap="around" w:hAnchor="page" w:x="952" w:y="699"/>
        <w:pBdr>
          <w:bottom w:val="threeDEngrave" w:sz="24" w:space="1" w:color="auto"/>
        </w:pBdr>
        <w:tabs>
          <w:tab w:val="clear" w:pos="9072"/>
          <w:tab w:val="right" w:pos="10206"/>
        </w:tabs>
        <w:spacing w:before="0" w:after="100" w:afterAutospacing="1"/>
        <w:ind w:left="709" w:right="0" w:hanging="709"/>
        <w:rPr>
          <w:rFonts w:asciiTheme="minorHAnsi" w:eastAsiaTheme="minorEastAsia" w:hAnsiTheme="minorHAnsi" w:cstheme="minorBidi"/>
          <w:sz w:val="22"/>
          <w:lang w:eastAsia="en-AU"/>
        </w:rPr>
      </w:pPr>
      <w:hyperlink w:anchor="_Toc107342665" w:history="1">
        <w:r w:rsidR="003E4943" w:rsidRPr="002D242D">
          <w:rPr>
            <w:rStyle w:val="Hyperlink"/>
          </w:rPr>
          <w:t>12.</w:t>
        </w:r>
        <w:r w:rsidR="003E4943">
          <w:rPr>
            <w:rFonts w:asciiTheme="minorHAnsi" w:eastAsiaTheme="minorEastAsia" w:hAnsiTheme="minorHAnsi" w:cstheme="minorBidi"/>
            <w:sz w:val="22"/>
            <w:lang w:eastAsia="en-AU"/>
          </w:rPr>
          <w:tab/>
        </w:r>
        <w:r w:rsidR="003E4943" w:rsidRPr="002D242D">
          <w:rPr>
            <w:rStyle w:val="Hyperlink"/>
          </w:rPr>
          <w:t>OTHER MATTERS</w:t>
        </w:r>
        <w:r w:rsidR="003E4943">
          <w:rPr>
            <w:webHidden/>
          </w:rPr>
          <w:tab/>
        </w:r>
        <w:r w:rsidR="003E4943">
          <w:rPr>
            <w:webHidden/>
          </w:rPr>
          <w:fldChar w:fldCharType="begin"/>
        </w:r>
        <w:r w:rsidR="003E4943">
          <w:rPr>
            <w:webHidden/>
          </w:rPr>
          <w:instrText xml:space="preserve"> PAGEREF _Toc107342665 \h </w:instrText>
        </w:r>
        <w:r w:rsidR="003E4943">
          <w:rPr>
            <w:webHidden/>
          </w:rPr>
        </w:r>
        <w:r w:rsidR="003E4943">
          <w:rPr>
            <w:webHidden/>
          </w:rPr>
          <w:fldChar w:fldCharType="separate"/>
        </w:r>
        <w:r w:rsidR="0049043E">
          <w:rPr>
            <w:webHidden/>
          </w:rPr>
          <w:t>21</w:t>
        </w:r>
        <w:r w:rsidR="003E4943">
          <w:rPr>
            <w:webHidden/>
          </w:rPr>
          <w:fldChar w:fldCharType="end"/>
        </w:r>
      </w:hyperlink>
    </w:p>
    <w:p w14:paraId="3672EAC0" w14:textId="1AE88DF8" w:rsidR="00F16774" w:rsidRPr="00F16774" w:rsidRDefault="003E4943" w:rsidP="00926CA3">
      <w:pPr>
        <w:pStyle w:val="NoNum-Heading1"/>
        <w:pBdr>
          <w:top w:val="threeDEngrave" w:sz="24" w:space="1" w:color="auto"/>
          <w:bottom w:val="none" w:sz="0" w:space="0" w:color="auto"/>
        </w:pBdr>
        <w:spacing w:after="100" w:afterAutospacing="1"/>
        <w:rPr>
          <w:rFonts w:ascii="Gotham Black" w:hAnsi="Gotham Black"/>
          <w:sz w:val="44"/>
          <w:szCs w:val="36"/>
        </w:rPr>
      </w:pPr>
      <w:r>
        <w:rPr>
          <w:b/>
          <w:bCs w:val="0"/>
          <w:noProof/>
          <w:sz w:val="20"/>
        </w:rPr>
        <w:fldChar w:fldCharType="end"/>
      </w:r>
      <w:r w:rsidR="00EF5A0F">
        <w:rPr>
          <w:rFonts w:ascii="Gotham Black" w:hAnsi="Gotham Black"/>
          <w:sz w:val="44"/>
          <w:szCs w:val="36"/>
        </w:rPr>
        <w:t>RULE</w:t>
      </w:r>
      <w:r w:rsidR="00F16774" w:rsidRPr="00F16774">
        <w:rPr>
          <w:rFonts w:ascii="Gotham Black" w:hAnsi="Gotham Black"/>
          <w:sz w:val="44"/>
          <w:szCs w:val="36"/>
        </w:rPr>
        <w:t xml:space="preserve">S OF ASSOCIATION </w:t>
      </w:r>
    </w:p>
    <w:p w14:paraId="7C88BDD9" w14:textId="2BC63E19" w:rsidR="00926CA3" w:rsidRDefault="00926CA3">
      <w:pPr>
        <w:spacing w:after="160" w:line="259" w:lineRule="auto"/>
        <w:jc w:val="left"/>
      </w:pPr>
      <w:r>
        <w:br w:type="page"/>
      </w:r>
    </w:p>
    <w:p w14:paraId="4889F16F" w14:textId="2A07C8DA" w:rsidR="00E23749" w:rsidRPr="0073393B" w:rsidRDefault="00E23749" w:rsidP="009D56BA">
      <w:pPr>
        <w:pStyle w:val="Heading1"/>
        <w:pBdr>
          <w:bottom w:val="threeDEngrave" w:sz="24" w:space="1" w:color="auto"/>
        </w:pBdr>
        <w:spacing w:before="0"/>
      </w:pPr>
      <w:bookmarkStart w:id="0" w:name="_Toc340148074"/>
      <w:bookmarkStart w:id="1" w:name="_Toc340226908"/>
      <w:bookmarkStart w:id="2" w:name="_Toc346713003"/>
      <w:bookmarkStart w:id="3" w:name="_Toc347755183"/>
      <w:bookmarkStart w:id="4" w:name="_Toc81230330"/>
      <w:bookmarkStart w:id="5" w:name="_Ref92353649"/>
      <w:bookmarkStart w:id="6" w:name="_Ref92353669"/>
      <w:bookmarkStart w:id="7" w:name="_Toc107342654"/>
      <w:bookmarkStart w:id="8" w:name="_Toc347755179"/>
      <w:bookmarkStart w:id="9" w:name="_Toc81230331"/>
      <w:r w:rsidRPr="0073393B">
        <w:lastRenderedPageBreak/>
        <w:t>DEFINITIONS</w:t>
      </w:r>
      <w:bookmarkEnd w:id="0"/>
      <w:bookmarkEnd w:id="1"/>
      <w:bookmarkEnd w:id="2"/>
      <w:bookmarkEnd w:id="3"/>
      <w:r w:rsidRPr="0073393B">
        <w:t xml:space="preserve"> AND INTERPRETATION</w:t>
      </w:r>
      <w:bookmarkEnd w:id="4"/>
      <w:bookmarkEnd w:id="5"/>
      <w:bookmarkEnd w:id="6"/>
      <w:bookmarkEnd w:id="7"/>
    </w:p>
    <w:p w14:paraId="6EFFFE5F" w14:textId="0E17D80B" w:rsidR="00E23749" w:rsidRPr="0073393B" w:rsidRDefault="00E23749" w:rsidP="00EB7CA6">
      <w:pPr>
        <w:pStyle w:val="Heading2"/>
      </w:pPr>
      <w:bookmarkStart w:id="10" w:name="_Toc347755184"/>
      <w:r w:rsidRPr="0073393B">
        <w:t>Definitions</w:t>
      </w:r>
      <w:bookmarkEnd w:id="10"/>
    </w:p>
    <w:p w14:paraId="6DCE748D" w14:textId="24943FA4" w:rsidR="00E23749" w:rsidRPr="0073393B" w:rsidRDefault="00E23749" w:rsidP="003D6D4A">
      <w:pPr>
        <w:pStyle w:val="bodytext2"/>
      </w:pPr>
      <w:r w:rsidRPr="0073393B">
        <w:t xml:space="preserve">In these </w:t>
      </w:r>
      <w:r w:rsidR="00C75975">
        <w:t>r</w:t>
      </w:r>
      <w:r w:rsidR="00EF5A0F">
        <w:t>ule</w:t>
      </w:r>
      <w:r w:rsidRPr="0073393B">
        <w:t>s:</w:t>
      </w:r>
    </w:p>
    <w:p w14:paraId="330CDC0A" w14:textId="7CEEAA1A" w:rsidR="00E23749" w:rsidRPr="0073393B" w:rsidRDefault="00E23749" w:rsidP="004D0DE8">
      <w:pPr>
        <w:pStyle w:val="bodytext2"/>
      </w:pPr>
      <w:r w:rsidRPr="0073393B">
        <w:rPr>
          <w:rStyle w:val="RQEmphasisChar"/>
        </w:rPr>
        <w:t>Act</w:t>
      </w:r>
      <w:r>
        <w:rPr>
          <w:b/>
        </w:rPr>
        <w:t xml:space="preserve"> </w:t>
      </w:r>
      <w:r>
        <w:t xml:space="preserve">means the </w:t>
      </w:r>
      <w:r w:rsidR="0094187B" w:rsidRPr="00975C5E">
        <w:rPr>
          <w:i/>
          <w:iCs/>
        </w:rPr>
        <w:t>Associations Incorporation Act 1981</w:t>
      </w:r>
      <w:r w:rsidRPr="0073393B">
        <w:t xml:space="preserve"> (Qld)</w:t>
      </w:r>
      <w:r w:rsidR="00A843CD">
        <w:t xml:space="preserve"> and includes any regulations made thereunder</w:t>
      </w:r>
      <w:r w:rsidRPr="0073393B">
        <w:t>;</w:t>
      </w:r>
    </w:p>
    <w:p w14:paraId="6AD18379" w14:textId="5DA48268" w:rsidR="00981427" w:rsidRDefault="00425D75" w:rsidP="006E4716">
      <w:pPr>
        <w:pStyle w:val="bodytext2"/>
      </w:pPr>
      <w:r>
        <w:rPr>
          <w:rStyle w:val="RQEmphasisChar"/>
          <w:iCs w:val="0"/>
        </w:rPr>
        <w:t>c</w:t>
      </w:r>
      <w:r w:rsidR="0069636E" w:rsidRPr="0073393B">
        <w:rPr>
          <w:rStyle w:val="RQEmphasisChar"/>
          <w:iCs w:val="0"/>
        </w:rPr>
        <w:t>hairperson</w:t>
      </w:r>
      <w:r w:rsidR="00E23749">
        <w:t xml:space="preserve">, of a </w:t>
      </w:r>
      <w:r w:rsidR="00590342">
        <w:t>meeting</w:t>
      </w:r>
      <w:r w:rsidR="00E23749">
        <w:t xml:space="preserve">, means the </w:t>
      </w:r>
      <w:r w:rsidR="00852897">
        <w:t>president</w:t>
      </w:r>
      <w:r w:rsidR="004D309F">
        <w:t xml:space="preserve">, </w:t>
      </w:r>
      <w:r w:rsidR="001276E2">
        <w:t xml:space="preserve">or if </w:t>
      </w:r>
      <w:r w:rsidR="004D309F">
        <w:t xml:space="preserve">the </w:t>
      </w:r>
      <w:r w:rsidR="00852897">
        <w:t>president</w:t>
      </w:r>
      <w:r w:rsidR="004D309F">
        <w:t xml:space="preserve"> is not present within </w:t>
      </w:r>
      <w:r w:rsidR="009A58D2" w:rsidRPr="001276E2">
        <w:t>15 minutes</w:t>
      </w:r>
      <w:r w:rsidR="004D309F" w:rsidRPr="00104FA6">
        <w:t xml:space="preserve"> after</w:t>
      </w:r>
      <w:r w:rsidR="004D309F">
        <w:t xml:space="preserve"> the time appointed for the meeting or is </w:t>
      </w:r>
      <w:r w:rsidR="002E7FBD">
        <w:t xml:space="preserve">otherwise </w:t>
      </w:r>
      <w:r w:rsidR="004D309F">
        <w:t xml:space="preserve">unable to preside, the </w:t>
      </w:r>
      <w:r>
        <w:t>c</w:t>
      </w:r>
      <w:r w:rsidR="004D309F">
        <w:t xml:space="preserve">hairperson </w:t>
      </w:r>
      <w:r w:rsidR="002E7FBD">
        <w:t xml:space="preserve">of the meeting </w:t>
      </w:r>
      <w:r w:rsidR="004D309F">
        <w:t>shall be:</w:t>
      </w:r>
    </w:p>
    <w:p w14:paraId="07354B9A" w14:textId="55CC58DE" w:rsidR="004D309F" w:rsidRPr="002E7FBD" w:rsidRDefault="002E7FBD" w:rsidP="004D309F">
      <w:pPr>
        <w:pStyle w:val="numpara3"/>
        <w:numPr>
          <w:ilvl w:val="2"/>
          <w:numId w:val="25"/>
        </w:numPr>
      </w:pPr>
      <w:r w:rsidRPr="002E7FBD">
        <w:t>in the case of</w:t>
      </w:r>
      <w:r w:rsidR="004D309F" w:rsidRPr="002E7FBD">
        <w:t xml:space="preserve"> a general meeting, the </w:t>
      </w:r>
      <w:r w:rsidR="00852897">
        <w:t>vice</w:t>
      </w:r>
      <w:r w:rsidR="004D309F" w:rsidRPr="002E7FBD">
        <w:t xml:space="preserve"> </w:t>
      </w:r>
      <w:r w:rsidR="00852897">
        <w:t>president</w:t>
      </w:r>
      <w:r w:rsidR="004D309F" w:rsidRPr="002E7FBD">
        <w:t xml:space="preserve"> or </w:t>
      </w:r>
      <w:r w:rsidRPr="002E7FBD">
        <w:t xml:space="preserve">if the </w:t>
      </w:r>
      <w:r w:rsidR="00852897">
        <w:t>vice</w:t>
      </w:r>
      <w:r w:rsidRPr="002E7FBD">
        <w:t xml:space="preserve"> </w:t>
      </w:r>
      <w:r w:rsidR="00852897">
        <w:t>president</w:t>
      </w:r>
      <w:r w:rsidRPr="002E7FBD">
        <w:t xml:space="preserve"> is</w:t>
      </w:r>
      <w:r w:rsidR="004D309F" w:rsidRPr="002E7FBD">
        <w:t xml:space="preserve"> absen</w:t>
      </w:r>
      <w:r w:rsidRPr="001276E2">
        <w:t>t</w:t>
      </w:r>
      <w:r w:rsidR="004D309F" w:rsidRPr="002E7FBD">
        <w:t xml:space="preserve"> </w:t>
      </w:r>
      <w:r w:rsidRPr="001276E2">
        <w:t>or otherwise unable to preside</w:t>
      </w:r>
      <w:r w:rsidR="004D309F" w:rsidRPr="002E7FBD">
        <w:t>, a member elected by the other members present; and</w:t>
      </w:r>
    </w:p>
    <w:p w14:paraId="4DDEF2CB" w14:textId="2A14DC27" w:rsidR="004D309F" w:rsidRPr="002E7FBD" w:rsidRDefault="002E7FBD" w:rsidP="001276E2">
      <w:pPr>
        <w:pStyle w:val="numpara3"/>
        <w:numPr>
          <w:ilvl w:val="2"/>
          <w:numId w:val="25"/>
        </w:numPr>
      </w:pPr>
      <w:r w:rsidRPr="002E7FBD">
        <w:t>in the case of</w:t>
      </w:r>
      <w:r w:rsidR="004D309F" w:rsidRPr="002E7FBD">
        <w:t xml:space="preserve"> a committee meeting, the </w:t>
      </w:r>
      <w:r w:rsidR="00852897">
        <w:t>vice</w:t>
      </w:r>
      <w:r w:rsidR="004D309F" w:rsidRPr="002E7FBD">
        <w:t xml:space="preserve"> </w:t>
      </w:r>
      <w:r w:rsidR="00852897">
        <w:t>president</w:t>
      </w:r>
      <w:r w:rsidR="004D309F" w:rsidRPr="002E7FBD">
        <w:t xml:space="preserve"> or </w:t>
      </w:r>
      <w:r w:rsidRPr="002E7FBD">
        <w:t>if</w:t>
      </w:r>
      <w:r w:rsidR="004D309F" w:rsidRPr="002E7FBD">
        <w:t xml:space="preserve"> the </w:t>
      </w:r>
      <w:r w:rsidR="00852897">
        <w:t>vice</w:t>
      </w:r>
      <w:r w:rsidR="004D309F" w:rsidRPr="002E7FBD">
        <w:t xml:space="preserve"> </w:t>
      </w:r>
      <w:r w:rsidR="00852897">
        <w:t>president</w:t>
      </w:r>
      <w:r w:rsidRPr="002E7FBD">
        <w:t xml:space="preserve"> is absent or otherwise unable to preside</w:t>
      </w:r>
      <w:r w:rsidR="004D309F" w:rsidRPr="002E7FBD">
        <w:t>, a committee member elected by the other committee members present</w:t>
      </w:r>
      <w:r>
        <w:t>;</w:t>
      </w:r>
    </w:p>
    <w:p w14:paraId="5E13822F" w14:textId="4BD706FC" w:rsidR="00294CFE" w:rsidRDefault="00425D75" w:rsidP="00294CFE">
      <w:pPr>
        <w:pStyle w:val="bodytext2"/>
      </w:pPr>
      <w:bookmarkStart w:id="11" w:name="OLE_LINK5"/>
      <w:bookmarkStart w:id="12" w:name="OLE_LINK6"/>
      <w:r>
        <w:rPr>
          <w:rStyle w:val="RQEmphasisChar"/>
        </w:rPr>
        <w:t>c</w:t>
      </w:r>
      <w:r w:rsidR="00294CFE">
        <w:rPr>
          <w:rStyle w:val="RQEmphasisChar"/>
        </w:rPr>
        <w:t xml:space="preserve">hief </w:t>
      </w:r>
      <w:r>
        <w:rPr>
          <w:rStyle w:val="RQEmphasisChar"/>
        </w:rPr>
        <w:t>e</w:t>
      </w:r>
      <w:r w:rsidR="00294CFE">
        <w:rPr>
          <w:rStyle w:val="RQEmphasisChar"/>
        </w:rPr>
        <w:t>xecutive</w:t>
      </w:r>
      <w:r w:rsidR="00294CFE">
        <w:rPr>
          <w:b/>
          <w:bCs/>
        </w:rPr>
        <w:t xml:space="preserve"> </w:t>
      </w:r>
      <w:r w:rsidR="00294CFE">
        <w:rPr>
          <w:bCs/>
        </w:rPr>
        <w:t>means the chief executive</w:t>
      </w:r>
      <w:r w:rsidR="00294CFE">
        <w:t xml:space="preserve"> </w:t>
      </w:r>
      <w:r w:rsidR="0077190A" w:rsidRPr="00104FA6">
        <w:t>of incorporated associations</w:t>
      </w:r>
      <w:r w:rsidR="0077190A">
        <w:t xml:space="preserve"> </w:t>
      </w:r>
      <w:r w:rsidR="00294CFE">
        <w:t>under the Act;</w:t>
      </w:r>
    </w:p>
    <w:bookmarkEnd w:id="11"/>
    <w:bookmarkEnd w:id="12"/>
    <w:p w14:paraId="6012677D" w14:textId="1D8E73CB" w:rsidR="001276E2" w:rsidRDefault="001276E2" w:rsidP="0082634F">
      <w:pPr>
        <w:pStyle w:val="bodytext2"/>
        <w:rPr>
          <w:rStyle w:val="RQEmphasisChar"/>
        </w:rPr>
      </w:pPr>
      <w:r>
        <w:rPr>
          <w:rStyle w:val="RQEmphasisChar"/>
        </w:rPr>
        <w:t>committee meeting</w:t>
      </w:r>
      <w:r w:rsidR="0054316E" w:rsidRPr="00F11ABA">
        <w:rPr>
          <w:rStyle w:val="RQEmphasisChar"/>
          <w:rFonts w:ascii="Gotham Book" w:hAnsi="Gotham Book"/>
        </w:rPr>
        <w:t xml:space="preserve"> means</w:t>
      </w:r>
      <w:r w:rsidR="0054316E">
        <w:rPr>
          <w:rStyle w:val="RQEmphasisChar"/>
          <w:rFonts w:ascii="Gotham Book" w:hAnsi="Gotham Book"/>
        </w:rPr>
        <w:t xml:space="preserve"> </w:t>
      </w:r>
      <w:r w:rsidR="00C557D1">
        <w:rPr>
          <w:rStyle w:val="RQEmphasisChar"/>
          <w:rFonts w:ascii="Gotham Book" w:hAnsi="Gotham Book"/>
        </w:rPr>
        <w:t xml:space="preserve">a meeting of the management committee in accordance with rule </w:t>
      </w:r>
      <w:r w:rsidR="00C557D1">
        <w:rPr>
          <w:rStyle w:val="RQEmphasisChar"/>
          <w:rFonts w:ascii="Gotham Book" w:hAnsi="Gotham Book"/>
        </w:rPr>
        <w:fldChar w:fldCharType="begin"/>
      </w:r>
      <w:r w:rsidR="00C557D1">
        <w:rPr>
          <w:rStyle w:val="RQEmphasisChar"/>
          <w:rFonts w:ascii="Gotham Book" w:hAnsi="Gotham Book"/>
        </w:rPr>
        <w:instrText xml:space="preserve"> REF _Ref107343756 \r \h </w:instrText>
      </w:r>
      <w:r w:rsidR="00C557D1">
        <w:rPr>
          <w:rStyle w:val="RQEmphasisChar"/>
          <w:rFonts w:ascii="Gotham Book" w:hAnsi="Gotham Book"/>
        </w:rPr>
      </w:r>
      <w:r w:rsidR="00C557D1">
        <w:rPr>
          <w:rStyle w:val="RQEmphasisChar"/>
          <w:rFonts w:ascii="Gotham Book" w:hAnsi="Gotham Book"/>
        </w:rPr>
        <w:fldChar w:fldCharType="separate"/>
      </w:r>
      <w:r w:rsidR="0049043E">
        <w:rPr>
          <w:rStyle w:val="RQEmphasisChar"/>
          <w:rFonts w:ascii="Gotham Book" w:hAnsi="Gotham Book"/>
        </w:rPr>
        <w:t>9</w:t>
      </w:r>
      <w:r w:rsidR="00C557D1">
        <w:rPr>
          <w:rStyle w:val="RQEmphasisChar"/>
          <w:rFonts w:ascii="Gotham Book" w:hAnsi="Gotham Book"/>
        </w:rPr>
        <w:fldChar w:fldCharType="end"/>
      </w:r>
      <w:r w:rsidR="00C557D1">
        <w:rPr>
          <w:rStyle w:val="RQEmphasisChar"/>
          <w:rFonts w:ascii="Gotham Book" w:hAnsi="Gotham Book"/>
        </w:rPr>
        <w:t>;</w:t>
      </w:r>
    </w:p>
    <w:p w14:paraId="5C5B3756" w14:textId="11BEF4D7" w:rsidR="004A32E7" w:rsidRPr="004A32E7" w:rsidRDefault="004A32E7" w:rsidP="0082634F">
      <w:pPr>
        <w:pStyle w:val="bodytext2"/>
        <w:rPr>
          <w:rStyle w:val="RQEmphasisChar"/>
          <w:rFonts w:ascii="Gotham Book" w:hAnsi="Gotham Book"/>
        </w:rPr>
      </w:pPr>
      <w:r>
        <w:rPr>
          <w:rStyle w:val="RQEmphasisChar"/>
        </w:rPr>
        <w:t xml:space="preserve">executive officeholders </w:t>
      </w:r>
      <w:r w:rsidRPr="004A32E7">
        <w:rPr>
          <w:rStyle w:val="RQEmphasisChar"/>
          <w:rFonts w:ascii="Gotham Book" w:hAnsi="Gotham Book"/>
        </w:rPr>
        <w:t>(and</w:t>
      </w:r>
      <w:r>
        <w:rPr>
          <w:rStyle w:val="RQEmphasisChar"/>
        </w:rPr>
        <w:t xml:space="preserve"> executive subcommittee</w:t>
      </w:r>
      <w:r w:rsidRPr="004A32E7">
        <w:rPr>
          <w:rStyle w:val="RQEmphasisChar"/>
          <w:rFonts w:ascii="Gotham Book" w:hAnsi="Gotham Book"/>
        </w:rPr>
        <w:t>)</w:t>
      </w:r>
      <w:r>
        <w:rPr>
          <w:rStyle w:val="RQEmphasisChar"/>
          <w:rFonts w:ascii="Gotham Book" w:hAnsi="Gotham Book"/>
        </w:rPr>
        <w:t xml:space="preserve"> ha</w:t>
      </w:r>
      <w:r w:rsidR="00606346">
        <w:rPr>
          <w:rStyle w:val="RQEmphasisChar"/>
          <w:rFonts w:ascii="Gotham Book" w:hAnsi="Gotham Book"/>
        </w:rPr>
        <w:t>s</w:t>
      </w:r>
      <w:r>
        <w:rPr>
          <w:rStyle w:val="RQEmphasisChar"/>
          <w:rFonts w:ascii="Gotham Book" w:hAnsi="Gotham Book"/>
        </w:rPr>
        <w:t xml:space="preserve"> the meaning given in rule </w:t>
      </w:r>
      <w:r w:rsidR="00232E9E">
        <w:rPr>
          <w:rStyle w:val="RQEmphasisChar"/>
          <w:rFonts w:ascii="Gotham Book" w:hAnsi="Gotham Book"/>
        </w:rPr>
        <w:fldChar w:fldCharType="begin"/>
      </w:r>
      <w:r w:rsidR="00232E9E">
        <w:rPr>
          <w:rStyle w:val="RQEmphasisChar"/>
          <w:rFonts w:ascii="Gotham Book" w:hAnsi="Gotham Book"/>
        </w:rPr>
        <w:instrText xml:space="preserve"> REF _Ref107401077 \r \h </w:instrText>
      </w:r>
      <w:r w:rsidR="00232E9E">
        <w:rPr>
          <w:rStyle w:val="RQEmphasisChar"/>
          <w:rFonts w:ascii="Gotham Book" w:hAnsi="Gotham Book"/>
        </w:rPr>
      </w:r>
      <w:r w:rsidR="00232E9E">
        <w:rPr>
          <w:rStyle w:val="RQEmphasisChar"/>
          <w:rFonts w:ascii="Gotham Book" w:hAnsi="Gotham Book"/>
        </w:rPr>
        <w:fldChar w:fldCharType="separate"/>
      </w:r>
      <w:r w:rsidR="0049043E">
        <w:rPr>
          <w:rStyle w:val="RQEmphasisChar"/>
          <w:rFonts w:ascii="Gotham Book" w:hAnsi="Gotham Book"/>
        </w:rPr>
        <w:t>8.3</w:t>
      </w:r>
      <w:r w:rsidR="00232E9E">
        <w:rPr>
          <w:rStyle w:val="RQEmphasisChar"/>
          <w:rFonts w:ascii="Gotham Book" w:hAnsi="Gotham Book"/>
        </w:rPr>
        <w:fldChar w:fldCharType="end"/>
      </w:r>
      <w:r w:rsidR="00232E9E">
        <w:rPr>
          <w:rStyle w:val="RQEmphasisChar"/>
          <w:rFonts w:ascii="Gotham Book" w:hAnsi="Gotham Book"/>
        </w:rPr>
        <w:t>;</w:t>
      </w:r>
    </w:p>
    <w:p w14:paraId="728A2255" w14:textId="1D5EF6A9" w:rsidR="001276E2" w:rsidRDefault="001276E2" w:rsidP="0082634F">
      <w:pPr>
        <w:pStyle w:val="bodytext2"/>
        <w:rPr>
          <w:rStyle w:val="RQEmphasisChar"/>
        </w:rPr>
      </w:pPr>
      <w:r>
        <w:rPr>
          <w:rStyle w:val="RQEmphasisChar"/>
        </w:rPr>
        <w:t>general meeting</w:t>
      </w:r>
      <w:r w:rsidR="0054316E" w:rsidRPr="0054316E">
        <w:rPr>
          <w:rStyle w:val="RQEmphasisChar"/>
          <w:rFonts w:ascii="Gotham Book" w:hAnsi="Gotham Book"/>
        </w:rPr>
        <w:t xml:space="preserve"> </w:t>
      </w:r>
      <w:r w:rsidR="0054316E" w:rsidRPr="00066E45">
        <w:rPr>
          <w:rStyle w:val="RQEmphasisChar"/>
          <w:rFonts w:ascii="Gotham Book" w:hAnsi="Gotham Book"/>
        </w:rPr>
        <w:t>means</w:t>
      </w:r>
      <w:r w:rsidR="0054316E">
        <w:rPr>
          <w:rStyle w:val="RQEmphasisChar"/>
          <w:rFonts w:ascii="Gotham Book" w:hAnsi="Gotham Book"/>
        </w:rPr>
        <w:t xml:space="preserve"> </w:t>
      </w:r>
      <w:r w:rsidR="00C557D1">
        <w:rPr>
          <w:rStyle w:val="RQEmphasisChar"/>
          <w:rFonts w:ascii="Gotham Book" w:hAnsi="Gotham Book"/>
        </w:rPr>
        <w:t xml:space="preserve">a meeting of the members of the association </w:t>
      </w:r>
      <w:r w:rsidR="009621CF">
        <w:rPr>
          <w:rStyle w:val="RQEmphasisChar"/>
          <w:rFonts w:ascii="Gotham Book" w:hAnsi="Gotham Book"/>
        </w:rPr>
        <w:t xml:space="preserve">called and held </w:t>
      </w:r>
      <w:r w:rsidR="00C557D1">
        <w:rPr>
          <w:rStyle w:val="RQEmphasisChar"/>
          <w:rFonts w:ascii="Gotham Book" w:hAnsi="Gotham Book"/>
        </w:rPr>
        <w:t xml:space="preserve">in accordance with rule </w:t>
      </w:r>
      <w:r w:rsidR="00C557D1">
        <w:rPr>
          <w:rStyle w:val="RQEmphasisChar"/>
          <w:rFonts w:ascii="Gotham Book" w:hAnsi="Gotham Book"/>
        </w:rPr>
        <w:fldChar w:fldCharType="begin"/>
      </w:r>
      <w:r w:rsidR="00C557D1">
        <w:rPr>
          <w:rStyle w:val="RQEmphasisChar"/>
          <w:rFonts w:ascii="Gotham Book" w:hAnsi="Gotham Book"/>
        </w:rPr>
        <w:instrText xml:space="preserve"> REF _Ref107343795 \r \h </w:instrText>
      </w:r>
      <w:r w:rsidR="00C557D1">
        <w:rPr>
          <w:rStyle w:val="RQEmphasisChar"/>
          <w:rFonts w:ascii="Gotham Book" w:hAnsi="Gotham Book"/>
        </w:rPr>
      </w:r>
      <w:r w:rsidR="00C557D1">
        <w:rPr>
          <w:rStyle w:val="RQEmphasisChar"/>
          <w:rFonts w:ascii="Gotham Book" w:hAnsi="Gotham Book"/>
        </w:rPr>
        <w:fldChar w:fldCharType="separate"/>
      </w:r>
      <w:r w:rsidR="0049043E">
        <w:rPr>
          <w:rStyle w:val="RQEmphasisChar"/>
          <w:rFonts w:ascii="Gotham Book" w:hAnsi="Gotham Book"/>
        </w:rPr>
        <w:t>6</w:t>
      </w:r>
      <w:r w:rsidR="00C557D1">
        <w:rPr>
          <w:rStyle w:val="RQEmphasisChar"/>
          <w:rFonts w:ascii="Gotham Book" w:hAnsi="Gotham Book"/>
        </w:rPr>
        <w:fldChar w:fldCharType="end"/>
      </w:r>
      <w:r w:rsidR="009621CF">
        <w:rPr>
          <w:rStyle w:val="RQEmphasisChar"/>
          <w:rFonts w:ascii="Gotham Book" w:hAnsi="Gotham Book"/>
        </w:rPr>
        <w:t>;</w:t>
      </w:r>
    </w:p>
    <w:p w14:paraId="6E03FF3D" w14:textId="210C5E4B" w:rsidR="0082634F" w:rsidRPr="00A178BF" w:rsidRDefault="0082634F" w:rsidP="0082634F">
      <w:pPr>
        <w:pStyle w:val="bodytext2"/>
        <w:rPr>
          <w:rStyle w:val="RQEmphasisChar"/>
          <w:rFonts w:ascii="Gotham Book" w:hAnsi="Gotham Book"/>
          <w:b/>
          <w:bCs/>
        </w:rPr>
      </w:pPr>
      <w:r>
        <w:rPr>
          <w:rStyle w:val="RQEmphasisChar"/>
        </w:rPr>
        <w:t xml:space="preserve">ordinary committee member </w:t>
      </w:r>
      <w:r>
        <w:rPr>
          <w:rStyle w:val="RQEmphasisChar"/>
          <w:rFonts w:ascii="Gotham Book" w:hAnsi="Gotham Book"/>
        </w:rPr>
        <w:t xml:space="preserve">means a member of the </w:t>
      </w:r>
      <w:r>
        <w:t>management c</w:t>
      </w:r>
      <w:r w:rsidRPr="0047752B">
        <w:t>ommittee</w:t>
      </w:r>
      <w:r>
        <w:rPr>
          <w:rStyle w:val="RQEmphasisChar"/>
          <w:rFonts w:ascii="Gotham Book" w:hAnsi="Gotham Book"/>
        </w:rPr>
        <w:t xml:space="preserve"> who is not an executive officeholder of the association;</w:t>
      </w:r>
    </w:p>
    <w:p w14:paraId="6CE3D6FF" w14:textId="0BA46810" w:rsidR="00CE2A9D" w:rsidRDefault="00CE2A9D">
      <w:pPr>
        <w:pStyle w:val="bodytext2"/>
        <w:rPr>
          <w:rStyle w:val="RQEmphasisChar"/>
        </w:rPr>
      </w:pPr>
      <w:r>
        <w:rPr>
          <w:rStyle w:val="RQEmphasisChar"/>
        </w:rPr>
        <w:t>present</w:t>
      </w:r>
      <w:r w:rsidR="00C040D4">
        <w:rPr>
          <w:rStyle w:val="RQEmphasisChar"/>
          <w:rFonts w:ascii="Gotham Book" w:hAnsi="Gotham Book"/>
        </w:rPr>
        <w:t>, at a meeting, means</w:t>
      </w:r>
      <w:r w:rsidRPr="00DE1C20">
        <w:rPr>
          <w:rStyle w:val="RQEmphasisChar"/>
          <w:rFonts w:ascii="Gotham Book" w:hAnsi="Gotham Book"/>
        </w:rPr>
        <w:t>:</w:t>
      </w:r>
    </w:p>
    <w:p w14:paraId="41F65B5F" w14:textId="4184CBBD" w:rsidR="00CE2A9D" w:rsidRDefault="00C040D4" w:rsidP="00B45447">
      <w:pPr>
        <w:pStyle w:val="numpara3"/>
        <w:numPr>
          <w:ilvl w:val="2"/>
          <w:numId w:val="28"/>
        </w:numPr>
        <w:rPr>
          <w:rStyle w:val="RQEmphasisChar"/>
          <w:rFonts w:ascii="Gotham Book" w:hAnsi="Gotham Book"/>
        </w:rPr>
      </w:pPr>
      <w:r>
        <w:rPr>
          <w:rStyle w:val="RQEmphasisChar"/>
          <w:rFonts w:ascii="Gotham Book" w:hAnsi="Gotham Book"/>
        </w:rPr>
        <w:t>in the case of a general</w:t>
      </w:r>
      <w:r w:rsidR="00CE2A9D">
        <w:rPr>
          <w:rStyle w:val="RQEmphasisChar"/>
          <w:rFonts w:ascii="Gotham Book" w:hAnsi="Gotham Book"/>
        </w:rPr>
        <w:t xml:space="preserve"> meeting, see rule</w:t>
      </w:r>
      <w:r w:rsidR="00626895">
        <w:rPr>
          <w:rStyle w:val="RQEmphasisChar"/>
          <w:rFonts w:ascii="Gotham Book" w:hAnsi="Gotham Book"/>
        </w:rPr>
        <w:t xml:space="preserve"> </w:t>
      </w:r>
      <w:r w:rsidR="00626895">
        <w:rPr>
          <w:rStyle w:val="RQEmphasisChar"/>
          <w:rFonts w:ascii="Gotham Book" w:hAnsi="Gotham Book"/>
        </w:rPr>
        <w:fldChar w:fldCharType="begin"/>
      </w:r>
      <w:r w:rsidR="00626895">
        <w:rPr>
          <w:rStyle w:val="RQEmphasisChar"/>
          <w:rFonts w:ascii="Gotham Book" w:hAnsi="Gotham Book"/>
        </w:rPr>
        <w:instrText xml:space="preserve"> REF _Ref106642492 \r \h </w:instrText>
      </w:r>
      <w:r w:rsidR="00626895">
        <w:rPr>
          <w:rStyle w:val="RQEmphasisChar"/>
          <w:rFonts w:ascii="Gotham Book" w:hAnsi="Gotham Book"/>
        </w:rPr>
      </w:r>
      <w:r w:rsidR="00626895">
        <w:rPr>
          <w:rStyle w:val="RQEmphasisChar"/>
          <w:rFonts w:ascii="Gotham Book" w:hAnsi="Gotham Book"/>
        </w:rPr>
        <w:fldChar w:fldCharType="separate"/>
      </w:r>
      <w:r w:rsidR="0049043E">
        <w:rPr>
          <w:rStyle w:val="RQEmphasisChar"/>
          <w:rFonts w:ascii="Gotham Book" w:hAnsi="Gotham Book"/>
        </w:rPr>
        <w:t>6.5(c)</w:t>
      </w:r>
      <w:r w:rsidR="00626895">
        <w:rPr>
          <w:rStyle w:val="RQEmphasisChar"/>
          <w:rFonts w:ascii="Gotham Book" w:hAnsi="Gotham Book"/>
        </w:rPr>
        <w:fldChar w:fldCharType="end"/>
      </w:r>
      <w:r w:rsidR="00CE2A9D">
        <w:rPr>
          <w:rStyle w:val="RQEmphasisChar"/>
          <w:rFonts w:ascii="Gotham Book" w:hAnsi="Gotham Book"/>
        </w:rPr>
        <w:t>; or</w:t>
      </w:r>
    </w:p>
    <w:p w14:paraId="510B8CC3" w14:textId="7750EFDF" w:rsidR="00CE2A9D" w:rsidRPr="003C1DAD" w:rsidRDefault="00C040D4" w:rsidP="00B45447">
      <w:pPr>
        <w:pStyle w:val="numpara3"/>
        <w:numPr>
          <w:ilvl w:val="2"/>
          <w:numId w:val="28"/>
        </w:numPr>
        <w:rPr>
          <w:rStyle w:val="RQEmphasisChar"/>
          <w:rFonts w:ascii="Gotham Book" w:hAnsi="Gotham Book"/>
        </w:rPr>
      </w:pPr>
      <w:r>
        <w:rPr>
          <w:rStyle w:val="RQEmphasisChar"/>
          <w:rFonts w:ascii="Gotham Book" w:hAnsi="Gotham Book"/>
        </w:rPr>
        <w:t>in the case of a committee meeting</w:t>
      </w:r>
      <w:r w:rsidR="00CE2A9D">
        <w:rPr>
          <w:rStyle w:val="RQEmphasisChar"/>
          <w:rFonts w:ascii="Gotham Book" w:hAnsi="Gotham Book"/>
        </w:rPr>
        <w:t xml:space="preserve">, see rule </w:t>
      </w:r>
      <w:r w:rsidR="00104FA6">
        <w:rPr>
          <w:rStyle w:val="RQEmphasisChar"/>
          <w:rFonts w:ascii="Gotham Book" w:hAnsi="Gotham Book"/>
        </w:rPr>
        <w:fldChar w:fldCharType="begin"/>
      </w:r>
      <w:r w:rsidR="00104FA6">
        <w:rPr>
          <w:rStyle w:val="RQEmphasisChar"/>
          <w:rFonts w:ascii="Gotham Book" w:hAnsi="Gotham Book"/>
        </w:rPr>
        <w:instrText xml:space="preserve"> REF _Ref106660924 \r \h </w:instrText>
      </w:r>
      <w:r w:rsidR="00104FA6">
        <w:rPr>
          <w:rStyle w:val="RQEmphasisChar"/>
          <w:rFonts w:ascii="Gotham Book" w:hAnsi="Gotham Book"/>
        </w:rPr>
      </w:r>
      <w:r w:rsidR="00104FA6">
        <w:rPr>
          <w:rStyle w:val="RQEmphasisChar"/>
          <w:rFonts w:ascii="Gotham Book" w:hAnsi="Gotham Book"/>
        </w:rPr>
        <w:fldChar w:fldCharType="separate"/>
      </w:r>
      <w:r w:rsidR="0049043E">
        <w:rPr>
          <w:rStyle w:val="RQEmphasisChar"/>
          <w:rFonts w:ascii="Gotham Book" w:hAnsi="Gotham Book"/>
        </w:rPr>
        <w:t>9.1(f)</w:t>
      </w:r>
      <w:r w:rsidR="00104FA6">
        <w:rPr>
          <w:rStyle w:val="RQEmphasisChar"/>
          <w:rFonts w:ascii="Gotham Book" w:hAnsi="Gotham Book"/>
        </w:rPr>
        <w:fldChar w:fldCharType="end"/>
      </w:r>
      <w:r w:rsidR="00CE2A9D">
        <w:rPr>
          <w:rStyle w:val="RQEmphasisChar"/>
          <w:rFonts w:ascii="Gotham Book" w:hAnsi="Gotham Book"/>
        </w:rPr>
        <w:t>.</w:t>
      </w:r>
    </w:p>
    <w:p w14:paraId="698F2B0E" w14:textId="5B7077E2" w:rsidR="001276E2" w:rsidRDefault="00425D75">
      <w:pPr>
        <w:pStyle w:val="bodytext2"/>
        <w:rPr>
          <w:rStyle w:val="RQEmphasisChar"/>
        </w:rPr>
      </w:pPr>
      <w:r>
        <w:rPr>
          <w:rStyle w:val="RQEmphasisChar"/>
        </w:rPr>
        <w:t>p</w:t>
      </w:r>
      <w:r w:rsidR="001276E2">
        <w:rPr>
          <w:rStyle w:val="RQEmphasisChar"/>
        </w:rPr>
        <w:t>resident</w:t>
      </w:r>
      <w:r w:rsidR="0054316E" w:rsidRPr="0054316E">
        <w:rPr>
          <w:rStyle w:val="RQEmphasisChar"/>
          <w:rFonts w:ascii="Gotham Book" w:hAnsi="Gotham Book"/>
        </w:rPr>
        <w:t xml:space="preserve"> </w:t>
      </w:r>
      <w:r w:rsidR="0054316E" w:rsidRPr="00066E45">
        <w:rPr>
          <w:rStyle w:val="RQEmphasisChar"/>
          <w:rFonts w:ascii="Gotham Book" w:hAnsi="Gotham Book"/>
        </w:rPr>
        <w:t>means</w:t>
      </w:r>
      <w:r w:rsidR="0054316E">
        <w:rPr>
          <w:rStyle w:val="RQEmphasisChar"/>
          <w:rFonts w:ascii="Gotham Book" w:hAnsi="Gotham Book"/>
        </w:rPr>
        <w:t xml:space="preserve"> </w:t>
      </w:r>
      <w:r w:rsidR="00C557D1">
        <w:rPr>
          <w:rStyle w:val="RQEmphasisChar"/>
          <w:rFonts w:ascii="Gotham Book" w:hAnsi="Gotham Book"/>
        </w:rPr>
        <w:t>the person holding office under these rules as president of the association</w:t>
      </w:r>
      <w:r w:rsidR="0054316E">
        <w:rPr>
          <w:rStyle w:val="RQEmphasisChar"/>
          <w:rFonts w:ascii="Gotham Book" w:hAnsi="Gotham Book"/>
        </w:rPr>
        <w:t>;</w:t>
      </w:r>
    </w:p>
    <w:p w14:paraId="104C317B" w14:textId="7EADB895" w:rsidR="00A843CD" w:rsidRPr="005940BF" w:rsidRDefault="00A843CD">
      <w:pPr>
        <w:pStyle w:val="bodytext2"/>
        <w:rPr>
          <w:rStyle w:val="RQEmphasisChar"/>
          <w:rFonts w:ascii="Gotham Book" w:hAnsi="Gotham Book"/>
        </w:rPr>
      </w:pPr>
      <w:r>
        <w:rPr>
          <w:rStyle w:val="RQEmphasisChar"/>
        </w:rPr>
        <w:t>Racing Act</w:t>
      </w:r>
      <w:r>
        <w:rPr>
          <w:rStyle w:val="RQEmphasisChar"/>
          <w:rFonts w:ascii="Gotham Book" w:hAnsi="Gotham Book"/>
        </w:rPr>
        <w:t xml:space="preserve"> means the </w:t>
      </w:r>
      <w:r w:rsidR="0094187B" w:rsidRPr="00975C5E">
        <w:rPr>
          <w:i/>
        </w:rPr>
        <w:t>Racing Act 2002</w:t>
      </w:r>
      <w:r>
        <w:rPr>
          <w:rStyle w:val="RQEmphasisChar"/>
          <w:rFonts w:ascii="Gotham Book" w:hAnsi="Gotham Book"/>
        </w:rPr>
        <w:t xml:space="preserve"> (Qld) and includes any regulations made thereunder;</w:t>
      </w:r>
    </w:p>
    <w:p w14:paraId="443F4E59" w14:textId="104CEE9E" w:rsidR="00B13656" w:rsidRPr="007D4249" w:rsidRDefault="00B13656">
      <w:pPr>
        <w:pStyle w:val="bodytext2"/>
        <w:rPr>
          <w:rStyle w:val="RQEmphasisChar"/>
          <w:rFonts w:ascii="Gotham Book" w:hAnsi="Gotham Book"/>
        </w:rPr>
      </w:pPr>
      <w:r>
        <w:rPr>
          <w:rStyle w:val="RQEmphasisChar"/>
        </w:rPr>
        <w:t xml:space="preserve">Racing Queensland </w:t>
      </w:r>
      <w:r>
        <w:rPr>
          <w:rStyle w:val="RQEmphasisChar"/>
          <w:rFonts w:ascii="Gotham Book" w:hAnsi="Gotham Book"/>
        </w:rPr>
        <w:t xml:space="preserve">means </w:t>
      </w:r>
      <w:r w:rsidR="00703DC8">
        <w:rPr>
          <w:rStyle w:val="RQEmphasisChar"/>
          <w:rFonts w:ascii="Gotham Book" w:hAnsi="Gotham Book"/>
        </w:rPr>
        <w:t>the Racing Queensland Board (trading as Racing Queensland)</w:t>
      </w:r>
      <w:r w:rsidR="00757B0C">
        <w:rPr>
          <w:rStyle w:val="RQEmphasisChar"/>
          <w:rFonts w:ascii="Gotham Book" w:hAnsi="Gotham Book"/>
        </w:rPr>
        <w:t>;</w:t>
      </w:r>
    </w:p>
    <w:p w14:paraId="5D273038" w14:textId="61251B22" w:rsidR="00E23749" w:rsidRDefault="00425D75">
      <w:pPr>
        <w:pStyle w:val="bodytext2"/>
      </w:pPr>
      <w:r>
        <w:rPr>
          <w:rStyle w:val="RQEmphasisChar"/>
        </w:rPr>
        <w:t>s</w:t>
      </w:r>
      <w:r w:rsidR="00E23749" w:rsidRPr="001736AE">
        <w:rPr>
          <w:rStyle w:val="RQEmphasisChar"/>
        </w:rPr>
        <w:t>ecretary</w:t>
      </w:r>
      <w:r w:rsidR="00E23749">
        <w:t xml:space="preserve"> means:</w:t>
      </w:r>
    </w:p>
    <w:p w14:paraId="4371C7A9" w14:textId="6AB8C4EB" w:rsidR="00E23749" w:rsidRDefault="00E23749" w:rsidP="00B45447">
      <w:pPr>
        <w:pStyle w:val="numpara3"/>
        <w:numPr>
          <w:ilvl w:val="2"/>
          <w:numId w:val="29"/>
        </w:numPr>
      </w:pPr>
      <w:r>
        <w:t xml:space="preserve">the person </w:t>
      </w:r>
      <w:r w:rsidR="0045539C">
        <w:t xml:space="preserve">holding office under these </w:t>
      </w:r>
      <w:r w:rsidR="00590342">
        <w:t>r</w:t>
      </w:r>
      <w:r w:rsidR="0045539C">
        <w:t>ules</w:t>
      </w:r>
      <w:r>
        <w:t xml:space="preserve"> as </w:t>
      </w:r>
      <w:r w:rsidR="00425D75">
        <w:t>s</w:t>
      </w:r>
      <w:r>
        <w:t xml:space="preserve">ecretary of the </w:t>
      </w:r>
      <w:r w:rsidR="00590342">
        <w:t>association</w:t>
      </w:r>
      <w:r>
        <w:t>; or</w:t>
      </w:r>
    </w:p>
    <w:p w14:paraId="7F0566C6" w14:textId="2113B69E" w:rsidR="00E23749" w:rsidRDefault="00E23749">
      <w:pPr>
        <w:pStyle w:val="numpara3"/>
      </w:pPr>
      <w:r>
        <w:t xml:space="preserve">in any other case, the </w:t>
      </w:r>
      <w:r w:rsidRPr="00A91B3A">
        <w:t>public officer</w:t>
      </w:r>
      <w:r>
        <w:t xml:space="preserve"> of the </w:t>
      </w:r>
      <w:r w:rsidR="00590342">
        <w:t>association</w:t>
      </w:r>
      <w:r w:rsidR="004F1CCF">
        <w:t>;</w:t>
      </w:r>
    </w:p>
    <w:p w14:paraId="0D44A59B" w14:textId="4D676009" w:rsidR="00E23749" w:rsidRDefault="0069636E">
      <w:pPr>
        <w:pStyle w:val="bodytext2"/>
      </w:pPr>
      <w:r>
        <w:rPr>
          <w:rStyle w:val="RQEmphasisChar"/>
        </w:rPr>
        <w:t>s</w:t>
      </w:r>
      <w:r w:rsidR="00EF5A0F">
        <w:rPr>
          <w:rStyle w:val="RQEmphasisChar"/>
        </w:rPr>
        <w:t xml:space="preserve">pecial </w:t>
      </w:r>
      <w:r>
        <w:rPr>
          <w:rStyle w:val="RQEmphasisChar"/>
        </w:rPr>
        <w:t>g</w:t>
      </w:r>
      <w:r w:rsidR="00EF5A0F">
        <w:rPr>
          <w:rStyle w:val="RQEmphasisChar"/>
        </w:rPr>
        <w:t>eneral</w:t>
      </w:r>
      <w:r w:rsidR="00E23749" w:rsidRPr="001736AE">
        <w:rPr>
          <w:rStyle w:val="RQEmphasisChar"/>
        </w:rPr>
        <w:t xml:space="preserve"> </w:t>
      </w:r>
      <w:r>
        <w:rPr>
          <w:rStyle w:val="RQEmphasisChar"/>
        </w:rPr>
        <w:t>m</w:t>
      </w:r>
      <w:r w:rsidR="00EF5A0F">
        <w:rPr>
          <w:rStyle w:val="RQEmphasisChar"/>
        </w:rPr>
        <w:t>eeting</w:t>
      </w:r>
      <w:r w:rsidR="00E23749">
        <w:t xml:space="preserve"> means a </w:t>
      </w:r>
      <w:r w:rsidR="00590342">
        <w:t>g</w:t>
      </w:r>
      <w:r w:rsidR="0045539C">
        <w:t xml:space="preserve">eneral </w:t>
      </w:r>
      <w:r w:rsidR="00590342">
        <w:t>m</w:t>
      </w:r>
      <w:r w:rsidR="00EF5A0F">
        <w:t>eeting</w:t>
      </w:r>
      <w:r w:rsidR="00E23749">
        <w:t xml:space="preserve"> of the </w:t>
      </w:r>
      <w:r w:rsidR="00590342">
        <w:t>a</w:t>
      </w:r>
      <w:r w:rsidR="0045539C">
        <w:t>ssociation</w:t>
      </w:r>
      <w:r w:rsidR="00E23749">
        <w:t xml:space="preserve"> </w:t>
      </w:r>
      <w:r w:rsidR="0045539C">
        <w:t xml:space="preserve">other than an </w:t>
      </w:r>
      <w:r w:rsidR="00590342">
        <w:t>a</w:t>
      </w:r>
      <w:r w:rsidR="0045539C">
        <w:t xml:space="preserve">nnual </w:t>
      </w:r>
      <w:r w:rsidR="00590342">
        <w:t>g</w:t>
      </w:r>
      <w:r w:rsidR="0045539C">
        <w:t xml:space="preserve">eneral </w:t>
      </w:r>
      <w:r w:rsidR="00590342">
        <w:t>m</w:t>
      </w:r>
      <w:r w:rsidR="0045539C">
        <w:t>eeting</w:t>
      </w:r>
      <w:r w:rsidR="001276E2">
        <w:t>;</w:t>
      </w:r>
    </w:p>
    <w:p w14:paraId="73FAA20A" w14:textId="7AAD8FC3" w:rsidR="001276E2" w:rsidRPr="00DE1C20" w:rsidRDefault="00425D75">
      <w:pPr>
        <w:pStyle w:val="bodytext2"/>
        <w:rPr>
          <w:rFonts w:ascii="Gotham Bold" w:hAnsi="Gotham Bold"/>
        </w:rPr>
      </w:pPr>
      <w:r>
        <w:rPr>
          <w:rFonts w:ascii="Gotham Bold" w:hAnsi="Gotham Bold"/>
        </w:rPr>
        <w:t>t</w:t>
      </w:r>
      <w:r w:rsidR="001276E2" w:rsidRPr="00DE1C20">
        <w:rPr>
          <w:rFonts w:ascii="Gotham Bold" w:hAnsi="Gotham Bold"/>
        </w:rPr>
        <w:t>reasurer</w:t>
      </w:r>
      <w:r w:rsidR="0054316E" w:rsidRPr="0054316E">
        <w:rPr>
          <w:rStyle w:val="RQEmphasisChar"/>
          <w:rFonts w:ascii="Gotham Book" w:hAnsi="Gotham Book"/>
        </w:rPr>
        <w:t xml:space="preserve"> </w:t>
      </w:r>
      <w:r w:rsidR="0054316E" w:rsidRPr="00066E45">
        <w:rPr>
          <w:rStyle w:val="RQEmphasisChar"/>
          <w:rFonts w:ascii="Gotham Book" w:hAnsi="Gotham Book"/>
        </w:rPr>
        <w:t>means</w:t>
      </w:r>
      <w:r w:rsidR="0054316E">
        <w:rPr>
          <w:rStyle w:val="RQEmphasisChar"/>
          <w:rFonts w:ascii="Gotham Book" w:hAnsi="Gotham Book"/>
        </w:rPr>
        <w:t xml:space="preserve"> </w:t>
      </w:r>
      <w:r w:rsidR="00C557D1">
        <w:rPr>
          <w:rStyle w:val="RQEmphasisChar"/>
          <w:rFonts w:ascii="Gotham Book" w:hAnsi="Gotham Book"/>
        </w:rPr>
        <w:t>the person holding office under these rules as treasurer of the association</w:t>
      </w:r>
      <w:r w:rsidR="0054316E">
        <w:rPr>
          <w:rStyle w:val="RQEmphasisChar"/>
          <w:rFonts w:ascii="Gotham Book" w:hAnsi="Gotham Book"/>
        </w:rPr>
        <w:t>; and</w:t>
      </w:r>
    </w:p>
    <w:p w14:paraId="5D5DC771" w14:textId="4BADF301" w:rsidR="001276E2" w:rsidRPr="00DE1C20" w:rsidRDefault="00425D75">
      <w:pPr>
        <w:pStyle w:val="bodytext2"/>
        <w:rPr>
          <w:rFonts w:ascii="Gotham Bold" w:hAnsi="Gotham Bold"/>
        </w:rPr>
      </w:pPr>
      <w:r>
        <w:rPr>
          <w:rFonts w:ascii="Gotham Bold" w:hAnsi="Gotham Bold"/>
        </w:rPr>
        <w:t>v</w:t>
      </w:r>
      <w:r w:rsidR="001276E2" w:rsidRPr="00DE1C20">
        <w:rPr>
          <w:rFonts w:ascii="Gotham Bold" w:hAnsi="Gotham Bold"/>
        </w:rPr>
        <w:t xml:space="preserve">ice </w:t>
      </w:r>
      <w:r>
        <w:rPr>
          <w:rFonts w:ascii="Gotham Bold" w:hAnsi="Gotham Bold"/>
        </w:rPr>
        <w:t>p</w:t>
      </w:r>
      <w:r w:rsidR="001276E2" w:rsidRPr="00DE1C20">
        <w:rPr>
          <w:rFonts w:ascii="Gotham Bold" w:hAnsi="Gotham Bold"/>
        </w:rPr>
        <w:t>resident</w:t>
      </w:r>
      <w:r w:rsidR="0054316E" w:rsidRPr="0054316E">
        <w:rPr>
          <w:rStyle w:val="RQEmphasisChar"/>
          <w:rFonts w:ascii="Gotham Book" w:hAnsi="Gotham Book"/>
        </w:rPr>
        <w:t xml:space="preserve"> </w:t>
      </w:r>
      <w:r w:rsidR="0054316E" w:rsidRPr="00066E45">
        <w:rPr>
          <w:rStyle w:val="RQEmphasisChar"/>
          <w:rFonts w:ascii="Gotham Book" w:hAnsi="Gotham Book"/>
        </w:rPr>
        <w:t>means</w:t>
      </w:r>
      <w:r w:rsidR="0054316E">
        <w:rPr>
          <w:rStyle w:val="RQEmphasisChar"/>
          <w:rFonts w:ascii="Gotham Book" w:hAnsi="Gotham Book"/>
        </w:rPr>
        <w:t xml:space="preserve"> </w:t>
      </w:r>
      <w:r w:rsidR="00C557D1">
        <w:rPr>
          <w:rStyle w:val="RQEmphasisChar"/>
          <w:rFonts w:ascii="Gotham Book" w:hAnsi="Gotham Book"/>
        </w:rPr>
        <w:t>the person holding office under these rules as vice president of the association</w:t>
      </w:r>
      <w:r w:rsidR="0054316E">
        <w:rPr>
          <w:rStyle w:val="RQEmphasisChar"/>
          <w:rFonts w:ascii="Gotham Book" w:hAnsi="Gotham Book"/>
        </w:rPr>
        <w:t>.</w:t>
      </w:r>
    </w:p>
    <w:p w14:paraId="00395567" w14:textId="77777777" w:rsidR="00E23749" w:rsidRPr="00104FA6" w:rsidRDefault="00E23749">
      <w:pPr>
        <w:pStyle w:val="Heading2"/>
      </w:pPr>
      <w:bookmarkStart w:id="13" w:name="_Ref40074181"/>
      <w:bookmarkStart w:id="14" w:name="_Toc47337490"/>
      <w:bookmarkStart w:id="15" w:name="_Toc347755185"/>
      <w:r w:rsidRPr="00104FA6">
        <w:t>Interpretation</w:t>
      </w:r>
      <w:bookmarkEnd w:id="13"/>
      <w:bookmarkEnd w:id="14"/>
      <w:bookmarkEnd w:id="15"/>
    </w:p>
    <w:p w14:paraId="4800630E" w14:textId="71264D9F" w:rsidR="00E23749" w:rsidRPr="007D1D0F" w:rsidRDefault="00C73699">
      <w:pPr>
        <w:pStyle w:val="Heading3"/>
      </w:pPr>
      <w:r w:rsidRPr="007D1D0F">
        <w:t>A</w:t>
      </w:r>
      <w:r w:rsidR="00E23749" w:rsidRPr="007D1D0F">
        <w:t xml:space="preserve"> reference to a</w:t>
      </w:r>
      <w:r w:rsidRPr="007D1D0F">
        <w:t>ll or any part of a</w:t>
      </w:r>
      <w:r w:rsidR="00E23749" w:rsidRPr="007D1D0F">
        <w:t xml:space="preserve"> </w:t>
      </w:r>
      <w:r w:rsidRPr="007D1D0F">
        <w:t>statute, rule, regulation</w:t>
      </w:r>
      <w:r w:rsidR="00F124E7" w:rsidRPr="007D1D0F">
        <w:t>, by-law</w:t>
      </w:r>
      <w:r w:rsidR="00C557D1">
        <w:t xml:space="preserve"> or</w:t>
      </w:r>
      <w:r w:rsidR="00F124E7" w:rsidRPr="007D1D0F">
        <w:t xml:space="preserve"> procedure</w:t>
      </w:r>
      <w:r w:rsidR="00E23749" w:rsidRPr="007D1D0F">
        <w:t xml:space="preserve"> </w:t>
      </w:r>
      <w:r w:rsidRPr="007D1D0F">
        <w:t>in these rules (“</w:t>
      </w:r>
      <w:r w:rsidR="00C152BC">
        <w:rPr>
          <w:rFonts w:ascii="Gotham Bold" w:hAnsi="Gotham Bold"/>
        </w:rPr>
        <w:t>instrument</w:t>
      </w:r>
      <w:r w:rsidRPr="007D1D0F">
        <w:t xml:space="preserve">”) </w:t>
      </w:r>
      <w:r w:rsidR="00E23749" w:rsidRPr="007D1D0F">
        <w:t xml:space="preserve">includes </w:t>
      </w:r>
      <w:r w:rsidRPr="007D1D0F">
        <w:t>th</w:t>
      </w:r>
      <w:r w:rsidR="007D1D0F">
        <w:t>at</w:t>
      </w:r>
      <w:r w:rsidRPr="007D1D0F">
        <w:t xml:space="preserve"> </w:t>
      </w:r>
      <w:r w:rsidR="00C152BC">
        <w:t>instrument</w:t>
      </w:r>
      <w:r w:rsidR="00E57CB7" w:rsidRPr="007D1D0F">
        <w:t xml:space="preserve"> </w:t>
      </w:r>
      <w:r w:rsidR="00E23749" w:rsidRPr="007D1D0F">
        <w:t xml:space="preserve">as modified from time to time and any </w:t>
      </w:r>
      <w:r w:rsidR="00C152BC">
        <w:t>instrument</w:t>
      </w:r>
      <w:r w:rsidR="00E57CB7" w:rsidRPr="007D1D0F">
        <w:t xml:space="preserve"> </w:t>
      </w:r>
      <w:r w:rsidR="00E23749" w:rsidRPr="007D1D0F">
        <w:t>replacing it</w:t>
      </w:r>
      <w:r w:rsidRPr="007D1D0F">
        <w:t>.</w:t>
      </w:r>
    </w:p>
    <w:p w14:paraId="66EA7DEC" w14:textId="5E52C208" w:rsidR="00E23749" w:rsidRPr="00C73699" w:rsidRDefault="00C73699" w:rsidP="006C7D5A">
      <w:pPr>
        <w:pStyle w:val="Heading3"/>
      </w:pPr>
      <w:r w:rsidRPr="007D1D0F">
        <w:t>A</w:t>
      </w:r>
      <w:r w:rsidR="0045539C" w:rsidRPr="00C73699">
        <w:t xml:space="preserve"> reference to a function </w:t>
      </w:r>
      <w:r w:rsidR="00F124E7">
        <w:t xml:space="preserve">in these rules </w:t>
      </w:r>
      <w:r w:rsidR="0045539C" w:rsidRPr="00C73699">
        <w:t>includes a reference to a power, authority and duty and</w:t>
      </w:r>
      <w:r w:rsidRPr="007D1D0F">
        <w:t xml:space="preserve"> </w:t>
      </w:r>
      <w:r w:rsidR="0045539C" w:rsidRPr="00C73699">
        <w:t>a reference to the exercise of a function includes, if the function is a duty, a reference to the performance of the duty</w:t>
      </w:r>
      <w:r w:rsidR="00E23749" w:rsidRPr="00C73699">
        <w:t>.</w:t>
      </w:r>
    </w:p>
    <w:p w14:paraId="406597B2" w14:textId="7C238224" w:rsidR="0045539C" w:rsidRPr="00C73699" w:rsidRDefault="00C73699" w:rsidP="007D1D0F">
      <w:pPr>
        <w:pStyle w:val="Heading3"/>
      </w:pPr>
      <w:r w:rsidRPr="007D1D0F">
        <w:t>T</w:t>
      </w:r>
      <w:r w:rsidR="0045539C" w:rsidRPr="00C73699">
        <w:t xml:space="preserve">he provisions of the </w:t>
      </w:r>
      <w:r w:rsidR="0045539C" w:rsidRPr="00C73699">
        <w:rPr>
          <w:i/>
          <w:iCs/>
        </w:rPr>
        <w:t>Acts Interpretation Act 1954</w:t>
      </w:r>
      <w:r w:rsidR="0045539C" w:rsidRPr="00C73699">
        <w:t xml:space="preserve"> (Qld) apply to and in respect of these </w:t>
      </w:r>
      <w:r w:rsidR="00FB2B23" w:rsidRPr="00C73699">
        <w:t>r</w:t>
      </w:r>
      <w:r w:rsidR="0045539C" w:rsidRPr="00C73699">
        <w:t xml:space="preserve">ules in the same manner as those provision would apply </w:t>
      </w:r>
      <w:r w:rsidR="00071D66" w:rsidRPr="00C73699">
        <w:t xml:space="preserve">if these </w:t>
      </w:r>
      <w:r w:rsidR="00FB2B23" w:rsidRPr="00C73699">
        <w:t>r</w:t>
      </w:r>
      <w:r w:rsidR="00071D66" w:rsidRPr="00C73699">
        <w:t>ules were an instrument made under the Act.</w:t>
      </w:r>
    </w:p>
    <w:p w14:paraId="65BAD617" w14:textId="44464360" w:rsidR="00104FA6" w:rsidRPr="00C73699" w:rsidRDefault="00C73699" w:rsidP="007D1D0F">
      <w:pPr>
        <w:pStyle w:val="Heading3"/>
      </w:pPr>
      <w:r w:rsidRPr="00C73699">
        <w:t>A</w:t>
      </w:r>
      <w:r w:rsidR="00104FA6" w:rsidRPr="00C73699">
        <w:t xml:space="preserve"> word or expression that is not defined in these rules, but is defined in the Act has, if the context permits, the meaning given in</w:t>
      </w:r>
      <w:r w:rsidR="00F124E7">
        <w:t xml:space="preserve"> the Act</w:t>
      </w:r>
      <w:r w:rsidR="00104FA6" w:rsidRPr="00C73699">
        <w:t>.</w:t>
      </w:r>
    </w:p>
    <w:p w14:paraId="3C677E2E" w14:textId="3DA35A32" w:rsidR="008B3787" w:rsidRPr="009B20E8" w:rsidRDefault="00140A85" w:rsidP="009D56BA">
      <w:pPr>
        <w:pStyle w:val="Heading1"/>
        <w:pBdr>
          <w:bottom w:val="threeDEngrave" w:sz="24" w:space="1" w:color="auto"/>
        </w:pBdr>
      </w:pPr>
      <w:bookmarkStart w:id="16" w:name="_Toc106739839"/>
      <w:bookmarkStart w:id="17" w:name="_Ref92352823"/>
      <w:bookmarkStart w:id="18" w:name="_Toc107342655"/>
      <w:bookmarkEnd w:id="16"/>
      <w:r w:rsidRPr="009B20E8">
        <w:lastRenderedPageBreak/>
        <w:t>NA</w:t>
      </w:r>
      <w:r w:rsidR="00F124E7">
        <w:t>ME, POWERS AND OBJECTS</w:t>
      </w:r>
      <w:r w:rsidRPr="009B20E8">
        <w:t xml:space="preserve"> OF THE </w:t>
      </w:r>
      <w:r w:rsidRPr="009729B5">
        <w:t>ASSOCIATION</w:t>
      </w:r>
      <w:bookmarkEnd w:id="8"/>
      <w:bookmarkEnd w:id="9"/>
      <w:bookmarkEnd w:id="17"/>
      <w:bookmarkEnd w:id="18"/>
    </w:p>
    <w:p w14:paraId="696077E3" w14:textId="4F6B61E3" w:rsidR="008B3787" w:rsidRPr="009B20E8" w:rsidRDefault="008B3787">
      <w:pPr>
        <w:pStyle w:val="Heading2"/>
      </w:pPr>
      <w:bookmarkStart w:id="19" w:name="_Toc340148071"/>
      <w:bookmarkStart w:id="20" w:name="_Toc340226905"/>
      <w:bookmarkStart w:id="21" w:name="_Toc346713000"/>
      <w:r w:rsidRPr="009B20E8">
        <w:tab/>
      </w:r>
      <w:bookmarkStart w:id="22" w:name="_Toc347755180"/>
      <w:bookmarkStart w:id="23" w:name="_Ref81204491"/>
      <w:bookmarkStart w:id="24" w:name="_Ref90902672"/>
      <w:bookmarkStart w:id="25" w:name="_Ref92352864"/>
      <w:bookmarkStart w:id="26" w:name="_Ref92354664"/>
      <w:r w:rsidRPr="009B20E8">
        <w:t>Name</w:t>
      </w:r>
      <w:bookmarkEnd w:id="19"/>
      <w:bookmarkEnd w:id="20"/>
      <w:bookmarkEnd w:id="21"/>
      <w:bookmarkEnd w:id="22"/>
      <w:bookmarkEnd w:id="23"/>
      <w:bookmarkEnd w:id="24"/>
      <w:bookmarkEnd w:id="25"/>
      <w:bookmarkEnd w:id="26"/>
    </w:p>
    <w:p w14:paraId="34E41CC0" w14:textId="6AD67B28" w:rsidR="008B3787" w:rsidRDefault="008B3787">
      <w:pPr>
        <w:pStyle w:val="bodytext2"/>
      </w:pPr>
      <w:bookmarkStart w:id="27" w:name="_Hlk89960314"/>
      <w:r>
        <w:t xml:space="preserve">The name </w:t>
      </w:r>
      <w:bookmarkEnd w:id="27"/>
      <w:r>
        <w:t>of the incorporated association is “</w:t>
      </w:r>
      <w:r w:rsidR="00480428" w:rsidRPr="00480428">
        <w:rPr>
          <w:highlight w:val="yellow"/>
        </w:rPr>
        <w:t>_</w:t>
      </w:r>
      <w:r w:rsidRPr="00B77C9A">
        <w:rPr>
          <w:bCs/>
        </w:rPr>
        <w:t>”</w:t>
      </w:r>
      <w:r>
        <w:t xml:space="preserve"> (</w:t>
      </w:r>
      <w:r w:rsidR="0011199A">
        <w:t>“</w:t>
      </w:r>
      <w:r w:rsidR="007E1142">
        <w:rPr>
          <w:rStyle w:val="RQEmphasisChar"/>
        </w:rPr>
        <w:t>a</w:t>
      </w:r>
      <w:r w:rsidRPr="00905741">
        <w:rPr>
          <w:rStyle w:val="RQEmphasisChar"/>
        </w:rPr>
        <w:t>ssociation</w:t>
      </w:r>
      <w:r w:rsidR="0011199A" w:rsidRPr="002607C1">
        <w:rPr>
          <w:rStyle w:val="RQEmphasisChar"/>
          <w:rFonts w:ascii="Gotham Book" w:hAnsi="Gotham Book"/>
        </w:rPr>
        <w:t>”</w:t>
      </w:r>
      <w:r>
        <w:t>).</w:t>
      </w:r>
    </w:p>
    <w:p w14:paraId="2E2FD10F" w14:textId="53766EDA" w:rsidR="008B3787" w:rsidRPr="009B20E8" w:rsidRDefault="008B3787">
      <w:pPr>
        <w:pStyle w:val="Heading2"/>
      </w:pPr>
      <w:bookmarkStart w:id="28" w:name="_Ref347760216"/>
      <w:bookmarkStart w:id="29" w:name="_Ref79669027"/>
      <w:bookmarkStart w:id="30" w:name="_Ref20372807"/>
      <w:r w:rsidRPr="009B20E8">
        <w:t xml:space="preserve">Objects of the </w:t>
      </w:r>
      <w:r w:rsidR="007E1142">
        <w:t>a</w:t>
      </w:r>
      <w:r w:rsidRPr="009B20E8">
        <w:t>ssociation</w:t>
      </w:r>
      <w:bookmarkEnd w:id="28"/>
      <w:bookmarkEnd w:id="29"/>
    </w:p>
    <w:p w14:paraId="7B740815" w14:textId="4E80E3DD" w:rsidR="008B3787" w:rsidRDefault="008B3787">
      <w:pPr>
        <w:pStyle w:val="bodytext2"/>
      </w:pPr>
      <w:bookmarkStart w:id="31" w:name="OLE_LINK1"/>
      <w:r>
        <w:t xml:space="preserve">The objects for which the </w:t>
      </w:r>
      <w:r w:rsidR="001E73FE">
        <w:t>a</w:t>
      </w:r>
      <w:r>
        <w:t>ssociation is established are:</w:t>
      </w:r>
      <w:bookmarkEnd w:id="31"/>
    </w:p>
    <w:p w14:paraId="2D671374" w14:textId="401B56B9" w:rsidR="008B3787" w:rsidRPr="00905741" w:rsidRDefault="00D93FC1" w:rsidP="009831D9">
      <w:pPr>
        <w:pStyle w:val="numpara3"/>
        <w:numPr>
          <w:ilvl w:val="2"/>
          <w:numId w:val="24"/>
        </w:numPr>
      </w:pPr>
      <w:r>
        <w:t xml:space="preserve">to </w:t>
      </w:r>
      <w:r w:rsidR="00AF117C">
        <w:t xml:space="preserve">conduct, </w:t>
      </w:r>
      <w:r w:rsidR="008B3787">
        <w:t xml:space="preserve">promote and develop </w:t>
      </w:r>
      <w:r w:rsidR="00A634D3">
        <w:t>“</w:t>
      </w:r>
      <w:r w:rsidR="00480428" w:rsidRPr="00480428">
        <w:rPr>
          <w:highlight w:val="yellow"/>
        </w:rPr>
        <w:t>_</w:t>
      </w:r>
      <w:r w:rsidR="00A634D3" w:rsidRPr="00B77C9A">
        <w:rPr>
          <w:bCs/>
        </w:rPr>
        <w:t>”</w:t>
      </w:r>
      <w:r w:rsidR="00A634D3">
        <w:rPr>
          <w:bCs/>
        </w:rPr>
        <w:t xml:space="preserve"> </w:t>
      </w:r>
      <w:r w:rsidR="008B3787">
        <w:t xml:space="preserve">racing </w:t>
      </w:r>
      <w:r w:rsidR="008B3787" w:rsidRPr="00FB041F">
        <w:t xml:space="preserve">and </w:t>
      </w:r>
      <w:r w:rsidR="00FB041F" w:rsidRPr="00DE1C20">
        <w:t xml:space="preserve">other </w:t>
      </w:r>
      <w:r w:rsidR="005A7348" w:rsidRPr="00FB041F">
        <w:t>ancillary</w:t>
      </w:r>
      <w:r w:rsidR="008B3787">
        <w:t xml:space="preserve"> activities in and around the area </w:t>
      </w:r>
      <w:r w:rsidR="008B3787" w:rsidRPr="008C4568">
        <w:t xml:space="preserve">of </w:t>
      </w:r>
      <w:r w:rsidR="00A634D3">
        <w:t>“</w:t>
      </w:r>
      <w:r w:rsidR="00480428" w:rsidRPr="00480428">
        <w:rPr>
          <w:highlight w:val="yellow"/>
        </w:rPr>
        <w:t>_</w:t>
      </w:r>
      <w:r w:rsidR="00A634D3" w:rsidRPr="00B77C9A">
        <w:rPr>
          <w:bCs/>
        </w:rPr>
        <w:t>”</w:t>
      </w:r>
      <w:r w:rsidR="003442C9">
        <w:rPr>
          <w:bCs/>
        </w:rPr>
        <w:t>;</w:t>
      </w:r>
    </w:p>
    <w:p w14:paraId="05071005" w14:textId="3BB9DD3E" w:rsidR="005A7348" w:rsidRDefault="00D93FC1" w:rsidP="005A7348">
      <w:pPr>
        <w:pStyle w:val="numpara3"/>
      </w:pPr>
      <w:r>
        <w:t xml:space="preserve">to </w:t>
      </w:r>
      <w:r w:rsidR="00B20FF9">
        <w:t xml:space="preserve">conduct </w:t>
      </w:r>
      <w:r w:rsidR="005A7348">
        <w:t xml:space="preserve">race meetings and </w:t>
      </w:r>
      <w:r w:rsidR="00FB041F">
        <w:t xml:space="preserve">other </w:t>
      </w:r>
      <w:r w:rsidR="005A7348">
        <w:t xml:space="preserve">ancillary activities for the recreation and enjoyment of </w:t>
      </w:r>
      <w:r w:rsidR="001E73FE">
        <w:t>m</w:t>
      </w:r>
      <w:r w:rsidR="005A7348">
        <w:t>embers and the general public interested in or concerned with “</w:t>
      </w:r>
      <w:r w:rsidR="005A7348" w:rsidRPr="00F32738">
        <w:rPr>
          <w:highlight w:val="yellow"/>
        </w:rPr>
        <w:t>_</w:t>
      </w:r>
      <w:r w:rsidR="005A7348">
        <w:t>” racing;</w:t>
      </w:r>
    </w:p>
    <w:p w14:paraId="7AFE4875" w14:textId="18E43978" w:rsidR="005A7348" w:rsidRDefault="005A7348" w:rsidP="005A7348">
      <w:pPr>
        <w:pStyle w:val="numpara3"/>
      </w:pPr>
      <w:r>
        <w:t xml:space="preserve">to apply the profits, if any, and other income of the </w:t>
      </w:r>
      <w:r w:rsidR="001E73FE">
        <w:t>a</w:t>
      </w:r>
      <w:r>
        <w:t>ssociation to</w:t>
      </w:r>
      <w:r w:rsidR="001E73FE">
        <w:t>wards</w:t>
      </w:r>
      <w:r>
        <w:t xml:space="preserve"> the promotion of the objects of the </w:t>
      </w:r>
      <w:r w:rsidR="001E73FE">
        <w:t>a</w:t>
      </w:r>
      <w:r>
        <w:t xml:space="preserve">ssociation including the provision of suitable facilities for the conduct of race meetings and </w:t>
      </w:r>
      <w:r w:rsidR="00FB041F">
        <w:t xml:space="preserve">other </w:t>
      </w:r>
      <w:r>
        <w:t>ancillary activities; and</w:t>
      </w:r>
    </w:p>
    <w:p w14:paraId="3CDF05AC" w14:textId="1E7B9CFF" w:rsidR="008B3787" w:rsidRDefault="00D93FC1">
      <w:pPr>
        <w:pStyle w:val="numpara3"/>
      </w:pPr>
      <w:r>
        <w:t xml:space="preserve">to </w:t>
      </w:r>
      <w:r w:rsidR="008B3787">
        <w:t xml:space="preserve">do all things incidental to assisting in achieving the objects of the </w:t>
      </w:r>
      <w:r w:rsidR="001E73FE">
        <w:t>a</w:t>
      </w:r>
      <w:r w:rsidR="008B3787">
        <w:t>ssociation.</w:t>
      </w:r>
    </w:p>
    <w:p w14:paraId="52E977EB" w14:textId="1DF9F99B" w:rsidR="008B3787" w:rsidRPr="009B20E8" w:rsidRDefault="008B3787">
      <w:pPr>
        <w:pStyle w:val="Heading2"/>
      </w:pPr>
      <w:r w:rsidRPr="009B20E8">
        <w:t>Powers</w:t>
      </w:r>
      <w:bookmarkEnd w:id="30"/>
    </w:p>
    <w:p w14:paraId="1C8FCBE8" w14:textId="0D0D21BC" w:rsidR="00FB2DB1" w:rsidRPr="005940BF" w:rsidRDefault="008B3787" w:rsidP="005940BF">
      <w:pPr>
        <w:pStyle w:val="bodytext2"/>
        <w:rPr>
          <w:sz w:val="24"/>
          <w:szCs w:val="24"/>
          <w:lang w:eastAsia="en-AU"/>
        </w:rPr>
      </w:pPr>
      <w:r>
        <w:t xml:space="preserve">The </w:t>
      </w:r>
      <w:r w:rsidR="009B5565">
        <w:t>a</w:t>
      </w:r>
      <w:r>
        <w:t>ssociation has</w:t>
      </w:r>
      <w:r w:rsidR="00FB2DB1">
        <w:t>:</w:t>
      </w:r>
    </w:p>
    <w:p w14:paraId="039C5D02" w14:textId="54192561" w:rsidR="00FB2DB1" w:rsidRPr="005940BF" w:rsidRDefault="008B3787" w:rsidP="009831D9">
      <w:pPr>
        <w:pStyle w:val="numpara3"/>
        <w:numPr>
          <w:ilvl w:val="2"/>
          <w:numId w:val="26"/>
        </w:numPr>
        <w:rPr>
          <w:sz w:val="24"/>
          <w:szCs w:val="24"/>
          <w:lang w:eastAsia="en-AU"/>
        </w:rPr>
      </w:pPr>
      <w:r>
        <w:t>the powers of an individual</w:t>
      </w:r>
      <w:r w:rsidR="00FB2DB1">
        <w:t>; and</w:t>
      </w:r>
    </w:p>
    <w:p w14:paraId="255EC5F2" w14:textId="77777777" w:rsidR="00FB2DB1" w:rsidRPr="005940BF" w:rsidRDefault="00FB2DB1" w:rsidP="009831D9">
      <w:pPr>
        <w:pStyle w:val="numpara3"/>
        <w:numPr>
          <w:ilvl w:val="2"/>
          <w:numId w:val="24"/>
        </w:numPr>
        <w:rPr>
          <w:sz w:val="24"/>
          <w:szCs w:val="24"/>
          <w:lang w:eastAsia="en-AU"/>
        </w:rPr>
      </w:pPr>
      <w:r>
        <w:t>all the powers of an incorporated association under the Act,</w:t>
      </w:r>
    </w:p>
    <w:p w14:paraId="61AA4371" w14:textId="1D7F64FD" w:rsidR="008B3787" w:rsidRPr="00B77C9A" w:rsidRDefault="008B3787" w:rsidP="005940BF">
      <w:pPr>
        <w:pStyle w:val="bodytext2"/>
        <w:rPr>
          <w:sz w:val="24"/>
          <w:szCs w:val="24"/>
          <w:lang w:eastAsia="en-AU"/>
        </w:rPr>
      </w:pPr>
      <w:r>
        <w:t xml:space="preserve">and may do all things incidental or conducive to achieving its objects as </w:t>
      </w:r>
      <w:r w:rsidR="008D710F">
        <w:t>prescribed</w:t>
      </w:r>
      <w:r>
        <w:t xml:space="preserve"> in </w:t>
      </w:r>
      <w:r w:rsidR="009B5565">
        <w:t>r</w:t>
      </w:r>
      <w:r w:rsidR="00EF5A0F">
        <w:t>ule</w:t>
      </w:r>
      <w:r>
        <w:t xml:space="preserve"> </w:t>
      </w:r>
      <w:r>
        <w:fldChar w:fldCharType="begin"/>
      </w:r>
      <w:r>
        <w:instrText xml:space="preserve"> REF _Ref347760216 \r \h </w:instrText>
      </w:r>
      <w:r w:rsidR="00EB7CA6">
        <w:instrText xml:space="preserve"> \* MERGEFORMAT </w:instrText>
      </w:r>
      <w:r>
        <w:fldChar w:fldCharType="separate"/>
      </w:r>
      <w:r w:rsidR="0049043E">
        <w:t>2.2</w:t>
      </w:r>
      <w:r>
        <w:fldChar w:fldCharType="end"/>
      </w:r>
      <w:r>
        <w:t>.</w:t>
      </w:r>
    </w:p>
    <w:p w14:paraId="5A023C2D" w14:textId="12A5DC48" w:rsidR="008B3787" w:rsidRPr="009B20E8" w:rsidRDefault="00EF5A0F" w:rsidP="009D56BA">
      <w:pPr>
        <w:pStyle w:val="Heading1"/>
        <w:pBdr>
          <w:bottom w:val="threeDEngrave" w:sz="24" w:space="1" w:color="auto"/>
        </w:pBdr>
      </w:pPr>
      <w:bookmarkStart w:id="32" w:name="_Toc106739841"/>
      <w:bookmarkStart w:id="33" w:name="_Toc106739842"/>
      <w:bookmarkStart w:id="34" w:name="_Toc106739843"/>
      <w:bookmarkStart w:id="35" w:name="_Toc106739844"/>
      <w:bookmarkStart w:id="36" w:name="_Toc106739845"/>
      <w:bookmarkStart w:id="37" w:name="_Toc106739846"/>
      <w:bookmarkStart w:id="38" w:name="_Toc106739847"/>
      <w:bookmarkStart w:id="39" w:name="_Toc106739848"/>
      <w:bookmarkStart w:id="40" w:name="_Toc106739849"/>
      <w:bookmarkStart w:id="41" w:name="_Toc105011333"/>
      <w:bookmarkStart w:id="42" w:name="_Toc347755189"/>
      <w:bookmarkStart w:id="43" w:name="_Toc81230332"/>
      <w:bookmarkStart w:id="44" w:name="_Ref90902704"/>
      <w:bookmarkStart w:id="45" w:name="_Ref92354358"/>
      <w:bookmarkStart w:id="46" w:name="_Ref92354378"/>
      <w:bookmarkStart w:id="47" w:name="_Toc107342656"/>
      <w:bookmarkEnd w:id="32"/>
      <w:bookmarkEnd w:id="33"/>
      <w:bookmarkEnd w:id="34"/>
      <w:bookmarkEnd w:id="35"/>
      <w:bookmarkEnd w:id="36"/>
      <w:bookmarkEnd w:id="37"/>
      <w:bookmarkEnd w:id="38"/>
      <w:bookmarkEnd w:id="39"/>
      <w:bookmarkEnd w:id="40"/>
      <w:bookmarkEnd w:id="41"/>
      <w:r>
        <w:t>MEMBER</w:t>
      </w:r>
      <w:r w:rsidR="00140A85" w:rsidRPr="009B20E8">
        <w:t>SHIP</w:t>
      </w:r>
      <w:bookmarkEnd w:id="42"/>
      <w:bookmarkEnd w:id="43"/>
      <w:bookmarkEnd w:id="44"/>
      <w:bookmarkEnd w:id="45"/>
      <w:bookmarkEnd w:id="46"/>
      <w:r w:rsidR="00E644AB">
        <w:t xml:space="preserve"> OF THE ASSOCIATION</w:t>
      </w:r>
      <w:bookmarkEnd w:id="47"/>
    </w:p>
    <w:p w14:paraId="660DB7B2" w14:textId="1925F968" w:rsidR="00F124E7" w:rsidRPr="009B20E8" w:rsidRDefault="00F124E7" w:rsidP="00F124E7">
      <w:pPr>
        <w:pStyle w:val="Heading2"/>
      </w:pPr>
      <w:bookmarkStart w:id="48" w:name="_Ref106541491"/>
      <w:bookmarkStart w:id="49" w:name="_Toc340148080"/>
      <w:bookmarkStart w:id="50" w:name="_Toc340226914"/>
      <w:bookmarkStart w:id="51" w:name="_Toc346713009"/>
      <w:bookmarkStart w:id="52" w:name="_Toc347755190"/>
      <w:bookmarkStart w:id="53" w:name="_Ref90899417"/>
      <w:bookmarkStart w:id="54" w:name="_Ref92354584"/>
      <w:bookmarkStart w:id="55" w:name="_Ref92354589"/>
      <w:r w:rsidRPr="009B20E8">
        <w:t xml:space="preserve">Minimum number of </w:t>
      </w:r>
      <w:r>
        <w:t>member</w:t>
      </w:r>
      <w:r w:rsidRPr="009B20E8">
        <w:t>s</w:t>
      </w:r>
    </w:p>
    <w:p w14:paraId="374D0759" w14:textId="77777777" w:rsidR="00F124E7" w:rsidRDefault="00F124E7" w:rsidP="00F124E7">
      <w:pPr>
        <w:pStyle w:val="bodytext2"/>
      </w:pPr>
      <w:r>
        <w:t xml:space="preserve">The association must have at least </w:t>
      </w:r>
      <w:r w:rsidRPr="00DE1C20">
        <w:t>7</w:t>
      </w:r>
      <w:r>
        <w:t xml:space="preserve"> members.</w:t>
      </w:r>
    </w:p>
    <w:p w14:paraId="36B60DB9" w14:textId="77777777" w:rsidR="00071D66" w:rsidRDefault="00071D66" w:rsidP="00071D66">
      <w:pPr>
        <w:pStyle w:val="Heading2"/>
      </w:pPr>
      <w:bookmarkStart w:id="56" w:name="_Ref106706698"/>
      <w:r>
        <w:t>Eligibility for membership</w:t>
      </w:r>
      <w:bookmarkEnd w:id="48"/>
      <w:bookmarkEnd w:id="56"/>
    </w:p>
    <w:p w14:paraId="0139509F" w14:textId="56E5670B" w:rsidR="00071D66" w:rsidRDefault="00071D66" w:rsidP="00071D66">
      <w:pPr>
        <w:pStyle w:val="Heading3"/>
        <w:numPr>
          <w:ilvl w:val="0"/>
          <w:numId w:val="0"/>
        </w:numPr>
        <w:ind w:left="680"/>
      </w:pPr>
      <w:bookmarkStart w:id="57" w:name="_Ref100061976"/>
      <w:r>
        <w:t>A</w:t>
      </w:r>
      <w:r w:rsidR="009A4608">
        <w:t>ny</w:t>
      </w:r>
      <w:r>
        <w:t xml:space="preserve"> person will be eligible for membership of the </w:t>
      </w:r>
      <w:r w:rsidR="00EA4184">
        <w:t>a</w:t>
      </w:r>
      <w:r>
        <w:t>ssociation if</w:t>
      </w:r>
      <w:r w:rsidR="00EA4184">
        <w:t xml:space="preserve"> the person</w:t>
      </w:r>
      <w:r>
        <w:t>:</w:t>
      </w:r>
      <w:bookmarkEnd w:id="57"/>
    </w:p>
    <w:p w14:paraId="667DBA35" w14:textId="74522FDD" w:rsidR="00071D66" w:rsidRDefault="00071D66" w:rsidP="00071D66">
      <w:pPr>
        <w:pStyle w:val="Heading3"/>
      </w:pPr>
      <w:r>
        <w:t>is a natural person;</w:t>
      </w:r>
    </w:p>
    <w:p w14:paraId="0ED69225" w14:textId="712280DA" w:rsidR="00071D66" w:rsidRDefault="00EA4184" w:rsidP="00071D66">
      <w:pPr>
        <w:pStyle w:val="Heading3"/>
      </w:pPr>
      <w:r>
        <w:t xml:space="preserve">satisfies </w:t>
      </w:r>
      <w:r w:rsidR="007E1142">
        <w:t xml:space="preserve">all </w:t>
      </w:r>
      <w:r>
        <w:t>requirements</w:t>
      </w:r>
      <w:r w:rsidR="00071D66">
        <w:t xml:space="preserve"> </w:t>
      </w:r>
      <w:r>
        <w:t>of</w:t>
      </w:r>
      <w:r w:rsidR="00071D66">
        <w:t xml:space="preserve"> the </w:t>
      </w:r>
      <w:r w:rsidR="007D1D0F">
        <w:t>relevant</w:t>
      </w:r>
      <w:r w:rsidR="00071D66">
        <w:t xml:space="preserve"> </w:t>
      </w:r>
      <w:r w:rsidR="00960656">
        <w:t>class</w:t>
      </w:r>
      <w:r w:rsidR="00071D66">
        <w:t xml:space="preserve"> of membership </w:t>
      </w:r>
      <w:r w:rsidR="007D1D0F">
        <w:t>applied</w:t>
      </w:r>
      <w:r w:rsidR="00071D66">
        <w:t xml:space="preserve"> for;</w:t>
      </w:r>
    </w:p>
    <w:p w14:paraId="58B159A0" w14:textId="23C03069" w:rsidR="00071D66" w:rsidRPr="008C7670" w:rsidRDefault="00A40D19" w:rsidP="00071D66">
      <w:pPr>
        <w:pStyle w:val="Heading3"/>
      </w:pPr>
      <w:r>
        <w:t>is</w:t>
      </w:r>
      <w:r w:rsidR="00071D66">
        <w:t xml:space="preserve"> not disqualified by a </w:t>
      </w:r>
      <w:r w:rsidR="004F1CCF">
        <w:t>c</w:t>
      </w:r>
      <w:r w:rsidR="00071D66">
        <w:t>ontrol</w:t>
      </w:r>
      <w:r w:rsidR="004F1CCF">
        <w:t>ling</w:t>
      </w:r>
      <w:r w:rsidR="00071D66">
        <w:t xml:space="preserve"> </w:t>
      </w:r>
      <w:r w:rsidR="004F1CCF">
        <w:t>b</w:t>
      </w:r>
      <w:r w:rsidR="00071D66">
        <w:t>ody for a</w:t>
      </w:r>
      <w:r w:rsidR="004F1CCF">
        <w:t>ny</w:t>
      </w:r>
      <w:r w:rsidR="00071D66">
        <w:t xml:space="preserve"> code of racing </w:t>
      </w:r>
      <w:r w:rsidR="004F1CCF">
        <w:t>(</w:t>
      </w:r>
      <w:r w:rsidR="00071D66">
        <w:t>in any jurisdiction</w:t>
      </w:r>
      <w:r w:rsidR="004F1CCF">
        <w:t>)</w:t>
      </w:r>
      <w:r w:rsidR="00071D66">
        <w:t>;</w:t>
      </w:r>
    </w:p>
    <w:p w14:paraId="21DD36CD" w14:textId="1DF9AA41" w:rsidR="00FD1602" w:rsidRDefault="00FD1602" w:rsidP="00071D66">
      <w:pPr>
        <w:pStyle w:val="Heading3"/>
      </w:pPr>
      <w:bookmarkStart w:id="58" w:name="_Ref104220824"/>
      <w:bookmarkStart w:id="59" w:name="_Ref106707034"/>
      <w:r>
        <w:t>has not had their membership of the association suspended as a result of disciplinary action taken by the management committee</w:t>
      </w:r>
      <w:r w:rsidR="00DE6427">
        <w:t>,</w:t>
      </w:r>
      <w:r>
        <w:t xml:space="preserve"> where the relevant suspension period has not expired; and</w:t>
      </w:r>
    </w:p>
    <w:p w14:paraId="27575325" w14:textId="77777777" w:rsidR="00450B9A" w:rsidRDefault="00A40D19" w:rsidP="00071D66">
      <w:pPr>
        <w:pStyle w:val="Heading3"/>
      </w:pPr>
      <w:r>
        <w:t>has</w:t>
      </w:r>
      <w:r w:rsidR="00071D66">
        <w:t xml:space="preserve"> not had their membership </w:t>
      </w:r>
      <w:r>
        <w:t xml:space="preserve">of the association </w:t>
      </w:r>
      <w:r w:rsidR="00071D66">
        <w:t xml:space="preserve">terminated as a result of disciplinary action taken by the </w:t>
      </w:r>
      <w:r>
        <w:t>management c</w:t>
      </w:r>
      <w:r w:rsidR="00071D66">
        <w:t>ommittee</w:t>
      </w:r>
      <w:r w:rsidR="00DE6427">
        <w:t>,</w:t>
      </w:r>
      <w:r w:rsidR="00071D66">
        <w:t xml:space="preserve"> unless </w:t>
      </w:r>
      <w:r>
        <w:t xml:space="preserve">subsequently </w:t>
      </w:r>
      <w:r w:rsidR="00071D66">
        <w:t xml:space="preserve">the </w:t>
      </w:r>
      <w:r>
        <w:t>management c</w:t>
      </w:r>
      <w:r w:rsidR="00071D66">
        <w:t xml:space="preserve">ommittee has </w:t>
      </w:r>
      <w:r w:rsidR="007E1142">
        <w:t>determined</w:t>
      </w:r>
      <w:r w:rsidR="00071D66">
        <w:t xml:space="preserve"> that the person </w:t>
      </w:r>
      <w:r>
        <w:t>shall be</w:t>
      </w:r>
      <w:r w:rsidR="00071D66">
        <w:t xml:space="preserve"> eligible to reapply for membership</w:t>
      </w:r>
      <w:bookmarkEnd w:id="58"/>
      <w:bookmarkEnd w:id="59"/>
      <w:r w:rsidR="00FD1602">
        <w:t xml:space="preserve"> in accordance with rule </w:t>
      </w:r>
      <w:r w:rsidR="00DE6427">
        <w:fldChar w:fldCharType="begin"/>
      </w:r>
      <w:r w:rsidR="00DE6427">
        <w:instrText xml:space="preserve"> REF _Ref107346873 \r \h </w:instrText>
      </w:r>
      <w:r w:rsidR="00DE6427">
        <w:fldChar w:fldCharType="separate"/>
      </w:r>
      <w:r w:rsidR="0049043E">
        <w:t>4.3(e)</w:t>
      </w:r>
      <w:r w:rsidR="00DE6427">
        <w:fldChar w:fldCharType="end"/>
      </w:r>
      <w:r w:rsidR="00450B9A">
        <w:t>,</w:t>
      </w:r>
    </w:p>
    <w:p w14:paraId="17BD3D9A" w14:textId="7630E559" w:rsidR="00021178" w:rsidRDefault="00450B9A" w:rsidP="009D5DB3">
      <w:pPr>
        <w:pStyle w:val="Heading3"/>
        <w:numPr>
          <w:ilvl w:val="0"/>
          <w:numId w:val="0"/>
        </w:numPr>
        <w:ind w:left="680"/>
      </w:pPr>
      <w:r>
        <w:t xml:space="preserve">provided that </w:t>
      </w:r>
      <w:r w:rsidR="009A4608">
        <w:t>no person will be</w:t>
      </w:r>
      <w:r>
        <w:t xml:space="preserve"> </w:t>
      </w:r>
      <w:r w:rsidR="009A4608">
        <w:t>entitled</w:t>
      </w:r>
      <w:r>
        <w:t xml:space="preserve"> to </w:t>
      </w:r>
      <w:r w:rsidR="009A4608">
        <w:t>re</w:t>
      </w:r>
      <w:r>
        <w:t xml:space="preserve">apply for membership </w:t>
      </w:r>
      <w:r w:rsidR="009A4608">
        <w:t xml:space="preserve">within 12 months after rejection of their application in accordance with rule </w:t>
      </w:r>
      <w:r w:rsidR="009A4608">
        <w:fldChar w:fldCharType="begin"/>
      </w:r>
      <w:r w:rsidR="009A4608">
        <w:instrText xml:space="preserve"> REF _Ref107496155 \r \h </w:instrText>
      </w:r>
      <w:r w:rsidR="009A4608">
        <w:fldChar w:fldCharType="separate"/>
      </w:r>
      <w:r w:rsidR="009A4608">
        <w:t>4.3</w:t>
      </w:r>
      <w:r w:rsidR="009A4608">
        <w:fldChar w:fldCharType="end"/>
      </w:r>
      <w:r w:rsidR="005940D7">
        <w:t>.</w:t>
      </w:r>
    </w:p>
    <w:p w14:paraId="372312BE" w14:textId="2D45A937" w:rsidR="008B3787" w:rsidRPr="009B20E8" w:rsidRDefault="00E75E49">
      <w:pPr>
        <w:pStyle w:val="Heading2"/>
      </w:pPr>
      <w:bookmarkStart w:id="60" w:name="_Ref104217918"/>
      <w:bookmarkEnd w:id="49"/>
      <w:bookmarkEnd w:id="50"/>
      <w:bookmarkEnd w:id="51"/>
      <w:bookmarkEnd w:id="52"/>
      <w:bookmarkEnd w:id="53"/>
      <w:bookmarkEnd w:id="54"/>
      <w:bookmarkEnd w:id="55"/>
      <w:r>
        <w:t>Classes of membership</w:t>
      </w:r>
      <w:bookmarkEnd w:id="60"/>
    </w:p>
    <w:p w14:paraId="5792C196" w14:textId="67BF8966" w:rsidR="008B3787" w:rsidRDefault="008B3787" w:rsidP="00853FF0">
      <w:pPr>
        <w:pStyle w:val="Heading3"/>
      </w:pPr>
      <w:r>
        <w:t xml:space="preserve">The </w:t>
      </w:r>
      <w:r w:rsidR="00E75E49">
        <w:t xml:space="preserve">membership of the </w:t>
      </w:r>
      <w:r w:rsidR="007E1142">
        <w:t>a</w:t>
      </w:r>
      <w:r>
        <w:t xml:space="preserve">ssociation </w:t>
      </w:r>
      <w:r w:rsidR="00E75E49">
        <w:t>consists of</w:t>
      </w:r>
      <w:r w:rsidR="007E1142">
        <w:t xml:space="preserve"> the following classes</w:t>
      </w:r>
      <w:r>
        <w:t>:</w:t>
      </w:r>
    </w:p>
    <w:p w14:paraId="34198B08" w14:textId="72533727" w:rsidR="008B3787" w:rsidRDefault="007E1142" w:rsidP="00DE1C20">
      <w:pPr>
        <w:pStyle w:val="Heading4"/>
        <w:tabs>
          <w:tab w:val="clear" w:pos="2041"/>
        </w:tabs>
      </w:pPr>
      <w:bookmarkStart w:id="61" w:name="_Ref92354924"/>
      <w:r>
        <w:t>o</w:t>
      </w:r>
      <w:r w:rsidR="008B3787" w:rsidRPr="00601944">
        <w:t>rdinary</w:t>
      </w:r>
      <w:r w:rsidR="008B3787">
        <w:t xml:space="preserve"> </w:t>
      </w:r>
      <w:r>
        <w:t>m</w:t>
      </w:r>
      <w:r w:rsidR="00EF5A0F">
        <w:t>ember</w:t>
      </w:r>
      <w:r w:rsidR="008B3787">
        <w:t>s;</w:t>
      </w:r>
      <w:bookmarkEnd w:id="61"/>
    </w:p>
    <w:p w14:paraId="52F78F31" w14:textId="2B5845B1" w:rsidR="008B3787" w:rsidRPr="00A634D3" w:rsidRDefault="007E1142" w:rsidP="00DE1C20">
      <w:pPr>
        <w:pStyle w:val="Heading4"/>
        <w:tabs>
          <w:tab w:val="clear" w:pos="2041"/>
        </w:tabs>
      </w:pPr>
      <w:bookmarkStart w:id="62" w:name="_Ref92354932"/>
      <w:r>
        <w:t>h</w:t>
      </w:r>
      <w:r w:rsidR="008B3787" w:rsidRPr="00A634D3">
        <w:t xml:space="preserve">onorary </w:t>
      </w:r>
      <w:r>
        <w:t>l</w:t>
      </w:r>
      <w:r w:rsidR="008B3787" w:rsidRPr="00A634D3">
        <w:t xml:space="preserve">ife </w:t>
      </w:r>
      <w:r>
        <w:t>m</w:t>
      </w:r>
      <w:r w:rsidR="00EF5A0F">
        <w:t>ember</w:t>
      </w:r>
      <w:r w:rsidR="008B3787" w:rsidRPr="00A634D3">
        <w:t>s;</w:t>
      </w:r>
      <w:bookmarkEnd w:id="62"/>
      <w:r w:rsidR="005A7348">
        <w:t xml:space="preserve"> and</w:t>
      </w:r>
    </w:p>
    <w:p w14:paraId="0B854FD0" w14:textId="76ECFC60" w:rsidR="008B3787" w:rsidRDefault="008B3787" w:rsidP="00853FF0">
      <w:pPr>
        <w:pStyle w:val="Heading4"/>
        <w:tabs>
          <w:tab w:val="clear" w:pos="2041"/>
        </w:tabs>
      </w:pPr>
      <w:bookmarkStart w:id="63" w:name="_Ref92354938"/>
      <w:r w:rsidRPr="00853FF0">
        <w:t xml:space="preserve">any </w:t>
      </w:r>
      <w:r w:rsidR="00853FF0">
        <w:t>different</w:t>
      </w:r>
      <w:r w:rsidR="00853FF0" w:rsidRPr="00853FF0">
        <w:t xml:space="preserve"> </w:t>
      </w:r>
      <w:r w:rsidR="00E75E49" w:rsidRPr="00853FF0">
        <w:t>classes of membership</w:t>
      </w:r>
      <w:r w:rsidRPr="00853FF0">
        <w:t xml:space="preserve"> </w:t>
      </w:r>
      <w:r w:rsidR="007E1142" w:rsidRPr="00853FF0">
        <w:t xml:space="preserve">as </w:t>
      </w:r>
      <w:r w:rsidR="00201B6D" w:rsidRPr="00853FF0">
        <w:t xml:space="preserve">the management committee may </w:t>
      </w:r>
      <w:r w:rsidR="00853FF0">
        <w:t>determine</w:t>
      </w:r>
      <w:r w:rsidR="00B54AA0" w:rsidRPr="00853FF0">
        <w:t xml:space="preserve"> </w:t>
      </w:r>
      <w:r w:rsidRPr="00853FF0">
        <w:t>from time to time.</w:t>
      </w:r>
      <w:bookmarkEnd w:id="63"/>
    </w:p>
    <w:p w14:paraId="7402A964" w14:textId="67248F0D" w:rsidR="00853FF0" w:rsidRPr="00853FF0" w:rsidRDefault="005940D7" w:rsidP="00DE1C20">
      <w:pPr>
        <w:pStyle w:val="Heading3"/>
      </w:pPr>
      <w:r>
        <w:t xml:space="preserve">For the purposes of subrule </w:t>
      </w:r>
      <w:r>
        <w:fldChar w:fldCharType="begin"/>
      </w:r>
      <w:r>
        <w:instrText xml:space="preserve"> REF _Ref92354938 \r \h </w:instrText>
      </w:r>
      <w:r>
        <w:fldChar w:fldCharType="separate"/>
      </w:r>
      <w:r w:rsidR="0049043E">
        <w:t>(a)(iii)</w:t>
      </w:r>
      <w:r>
        <w:fldChar w:fldCharType="end"/>
      </w:r>
      <w:r>
        <w:t xml:space="preserve">, </w:t>
      </w:r>
      <w:r w:rsidR="00853FF0">
        <w:t xml:space="preserve">the management committee </w:t>
      </w:r>
      <w:r>
        <w:t xml:space="preserve">may </w:t>
      </w:r>
      <w:r w:rsidR="00853FF0">
        <w:t xml:space="preserve">determine </w:t>
      </w:r>
      <w:r w:rsidR="0088476D">
        <w:t xml:space="preserve">from time to time </w:t>
      </w:r>
      <w:r w:rsidR="00853FF0">
        <w:t>different class</w:t>
      </w:r>
      <w:r w:rsidR="007D1D0F">
        <w:t>es</w:t>
      </w:r>
      <w:r w:rsidR="00853FF0">
        <w:t xml:space="preserve"> of membership</w:t>
      </w:r>
      <w:r>
        <w:t xml:space="preserve"> of the association and</w:t>
      </w:r>
      <w:r w:rsidR="00853FF0">
        <w:t xml:space="preserve">, </w:t>
      </w:r>
      <w:r w:rsidR="009E25B6">
        <w:t>when</w:t>
      </w:r>
      <w:r w:rsidR="0054316E">
        <w:t xml:space="preserve"> doing so, </w:t>
      </w:r>
      <w:r w:rsidR="00853FF0">
        <w:t>must determine the rights and obligations that</w:t>
      </w:r>
      <w:r w:rsidR="00F124E7">
        <w:t xml:space="preserve"> attach to </w:t>
      </w:r>
      <w:r w:rsidR="0054316E">
        <w:t xml:space="preserve">those </w:t>
      </w:r>
      <w:r w:rsidR="00853FF0">
        <w:t>class</w:t>
      </w:r>
      <w:r w:rsidR="0054316E">
        <w:t>es</w:t>
      </w:r>
      <w:r w:rsidR="00853FF0">
        <w:t xml:space="preserve"> of membership.</w:t>
      </w:r>
    </w:p>
    <w:p w14:paraId="7121572A" w14:textId="2698702F" w:rsidR="004E21B5" w:rsidRDefault="004E21B5" w:rsidP="00F524EF">
      <w:pPr>
        <w:pStyle w:val="Heading2"/>
      </w:pPr>
      <w:bookmarkStart w:id="64" w:name="_Ref104305287"/>
      <w:bookmarkStart w:id="65" w:name="_Ref208292089"/>
      <w:bookmarkStart w:id="66" w:name="_Toc209583968"/>
      <w:bookmarkStart w:id="67" w:name="_Ref92356623"/>
      <w:r>
        <w:t xml:space="preserve">Ordinary </w:t>
      </w:r>
      <w:r w:rsidR="00C160E4">
        <w:t>m</w:t>
      </w:r>
      <w:r>
        <w:t>embership</w:t>
      </w:r>
      <w:bookmarkEnd w:id="64"/>
    </w:p>
    <w:p w14:paraId="50789B4A" w14:textId="3869148E" w:rsidR="004E21B5" w:rsidRDefault="004E21B5" w:rsidP="004E21B5">
      <w:pPr>
        <w:pStyle w:val="Heading3"/>
      </w:pPr>
      <w:r>
        <w:t xml:space="preserve">The number of </w:t>
      </w:r>
      <w:r w:rsidR="007E1142">
        <w:t>o</w:t>
      </w:r>
      <w:r>
        <w:t xml:space="preserve">rdinary </w:t>
      </w:r>
      <w:r w:rsidR="007E1142">
        <w:t>m</w:t>
      </w:r>
      <w:r>
        <w:t xml:space="preserve">embers </w:t>
      </w:r>
      <w:r w:rsidR="00B05FAC">
        <w:t xml:space="preserve">of the association </w:t>
      </w:r>
      <w:r>
        <w:t>is unlimited.</w:t>
      </w:r>
    </w:p>
    <w:p w14:paraId="51207BAF" w14:textId="06C108DA" w:rsidR="004E21B5" w:rsidRDefault="004E21B5" w:rsidP="005940BF">
      <w:pPr>
        <w:pStyle w:val="Heading3"/>
        <w:rPr>
          <w:noProof/>
        </w:rPr>
      </w:pPr>
      <w:r>
        <w:lastRenderedPageBreak/>
        <w:t xml:space="preserve">An </w:t>
      </w:r>
      <w:r w:rsidR="007E1142">
        <w:t>o</w:t>
      </w:r>
      <w:r>
        <w:t xml:space="preserve">rdinary </w:t>
      </w:r>
      <w:r w:rsidR="007E1142">
        <w:t>m</w:t>
      </w:r>
      <w:r>
        <w:t>ember</w:t>
      </w:r>
      <w:r w:rsidR="00630244">
        <w:t xml:space="preserve"> </w:t>
      </w:r>
      <w:r w:rsidRPr="00A634D3">
        <w:t xml:space="preserve">must be at least </w:t>
      </w:r>
      <w:r>
        <w:t>18</w:t>
      </w:r>
      <w:r w:rsidRPr="00A634D3">
        <w:t xml:space="preserve"> years of age</w:t>
      </w:r>
      <w:r w:rsidR="00630244">
        <w:t>.</w:t>
      </w:r>
    </w:p>
    <w:p w14:paraId="2786F795" w14:textId="7D0D496B" w:rsidR="00F524EF" w:rsidRDefault="00F524EF" w:rsidP="00F524EF">
      <w:pPr>
        <w:pStyle w:val="Heading2"/>
      </w:pPr>
      <w:bookmarkStart w:id="68" w:name="_Ref104305319"/>
      <w:r w:rsidRPr="009B20E8">
        <w:t xml:space="preserve">Honorary </w:t>
      </w:r>
      <w:r w:rsidR="00C160E4">
        <w:t>l</w:t>
      </w:r>
      <w:r w:rsidRPr="009B20E8">
        <w:t xml:space="preserve">ife </w:t>
      </w:r>
      <w:r w:rsidR="00C160E4">
        <w:t>m</w:t>
      </w:r>
      <w:r>
        <w:t>ember</w:t>
      </w:r>
      <w:r w:rsidRPr="009B20E8">
        <w:t>s</w:t>
      </w:r>
      <w:bookmarkEnd w:id="65"/>
      <w:bookmarkEnd w:id="66"/>
      <w:r w:rsidR="00B65848">
        <w:t>hip</w:t>
      </w:r>
      <w:bookmarkEnd w:id="68"/>
    </w:p>
    <w:p w14:paraId="4FE6830C" w14:textId="6F3D791A" w:rsidR="004E21B5" w:rsidRDefault="004E21B5" w:rsidP="004E21B5">
      <w:pPr>
        <w:pStyle w:val="Heading3"/>
      </w:pPr>
      <w:r w:rsidRPr="004F0164">
        <w:t xml:space="preserve">The number of </w:t>
      </w:r>
      <w:r w:rsidR="007E1142">
        <w:t>h</w:t>
      </w:r>
      <w:r w:rsidRPr="004F0164">
        <w:t xml:space="preserve">onorary </w:t>
      </w:r>
      <w:r w:rsidR="007E1142">
        <w:t>l</w:t>
      </w:r>
      <w:r w:rsidRPr="004F0164">
        <w:t xml:space="preserve">ife </w:t>
      </w:r>
      <w:r w:rsidR="00B05FAC">
        <w:t>m</w:t>
      </w:r>
      <w:r w:rsidRPr="004F0164">
        <w:t xml:space="preserve">embers </w:t>
      </w:r>
      <w:r w:rsidR="00B05FAC">
        <w:t xml:space="preserve">of the association </w:t>
      </w:r>
      <w:r w:rsidRPr="004F0164">
        <w:t>is unlimited.</w:t>
      </w:r>
    </w:p>
    <w:p w14:paraId="72B5582E" w14:textId="001DE00C" w:rsidR="000F6514" w:rsidRDefault="00021072" w:rsidP="00C160E4">
      <w:pPr>
        <w:pStyle w:val="Heading3"/>
      </w:pPr>
      <w:r>
        <w:t>At a general meeting of the association</w:t>
      </w:r>
      <w:r w:rsidR="000F6514">
        <w:t>:</w:t>
      </w:r>
    </w:p>
    <w:p w14:paraId="11AA5915" w14:textId="12721E47" w:rsidR="000F6514" w:rsidRDefault="000F6514" w:rsidP="000F6514">
      <w:pPr>
        <w:pStyle w:val="Heading4"/>
        <w:tabs>
          <w:tab w:val="clear" w:pos="2041"/>
        </w:tabs>
      </w:pPr>
      <w:r>
        <w:t>t</w:t>
      </w:r>
      <w:r w:rsidR="00F524EF" w:rsidRPr="00A634D3">
        <w:t xml:space="preserve">he </w:t>
      </w:r>
      <w:r w:rsidR="00B05FAC">
        <w:t>management c</w:t>
      </w:r>
      <w:r w:rsidR="00F524EF" w:rsidRPr="00A634D3">
        <w:t>ommittee may</w:t>
      </w:r>
      <w:r w:rsidR="00021072">
        <w:t xml:space="preserve"> </w:t>
      </w:r>
      <w:r w:rsidR="00F524EF" w:rsidRPr="00A634D3">
        <w:t xml:space="preserve">recommend that any person who has, in its opinion, rendered long and distinguished service to the </w:t>
      </w:r>
      <w:r w:rsidR="00B05FAC">
        <w:t>a</w:t>
      </w:r>
      <w:r w:rsidR="00F524EF" w:rsidRPr="00A634D3">
        <w:t xml:space="preserve">ssociation be granted </w:t>
      </w:r>
      <w:r w:rsidR="00B05FAC">
        <w:t>honorary life membership</w:t>
      </w:r>
      <w:r>
        <w:t>;</w:t>
      </w:r>
      <w:r w:rsidR="00B05FAC">
        <w:t xml:space="preserve"> </w:t>
      </w:r>
      <w:r>
        <w:t>and</w:t>
      </w:r>
    </w:p>
    <w:p w14:paraId="220F10E7" w14:textId="3F96F20C" w:rsidR="00F524EF" w:rsidRPr="000F6514" w:rsidRDefault="00B05FAC" w:rsidP="00290490">
      <w:pPr>
        <w:pStyle w:val="Heading4"/>
        <w:tabs>
          <w:tab w:val="clear" w:pos="2041"/>
        </w:tabs>
      </w:pPr>
      <w:r w:rsidRPr="000F6514">
        <w:t xml:space="preserve">the association may, </w:t>
      </w:r>
      <w:r w:rsidR="00154EF2" w:rsidRPr="000F6514">
        <w:t>by resolution, grant honorary life membership to that person</w:t>
      </w:r>
      <w:r w:rsidR="00F524EF" w:rsidRPr="000F6514">
        <w:t>.</w:t>
      </w:r>
    </w:p>
    <w:p w14:paraId="6B6221B9" w14:textId="77777777" w:rsidR="00290490" w:rsidRDefault="000F6514" w:rsidP="000F6514">
      <w:pPr>
        <w:pStyle w:val="Heading3"/>
      </w:pPr>
      <w:bookmarkStart w:id="69" w:name="_Ref106699486"/>
      <w:r>
        <w:t>An honorary life member</w:t>
      </w:r>
      <w:r w:rsidR="00290490">
        <w:t>:</w:t>
      </w:r>
    </w:p>
    <w:p w14:paraId="606757D8" w14:textId="607CBCCF" w:rsidR="000F6514" w:rsidRDefault="000F6514" w:rsidP="00290490">
      <w:pPr>
        <w:pStyle w:val="Heading4"/>
        <w:tabs>
          <w:tab w:val="clear" w:pos="2041"/>
        </w:tabs>
      </w:pPr>
      <w:r w:rsidRPr="00A634D3">
        <w:t xml:space="preserve">must be at least </w:t>
      </w:r>
      <w:r>
        <w:t>18</w:t>
      </w:r>
      <w:r w:rsidRPr="00A634D3">
        <w:t xml:space="preserve"> years of age</w:t>
      </w:r>
      <w:bookmarkEnd w:id="69"/>
      <w:r w:rsidR="00290490">
        <w:t>; and</w:t>
      </w:r>
    </w:p>
    <w:p w14:paraId="091629EE" w14:textId="7D8DE767" w:rsidR="00F524EF" w:rsidRPr="00F7474E" w:rsidRDefault="00F524EF" w:rsidP="00290490">
      <w:pPr>
        <w:pStyle w:val="Heading4"/>
        <w:tabs>
          <w:tab w:val="clear" w:pos="2041"/>
        </w:tabs>
      </w:pPr>
      <w:r w:rsidRPr="00F7474E">
        <w:t xml:space="preserve">is exempt from paying </w:t>
      </w:r>
      <w:r w:rsidR="00DE1C20">
        <w:t>any</w:t>
      </w:r>
      <w:r w:rsidR="00DE1C20" w:rsidRPr="00F7474E">
        <w:t xml:space="preserve"> </w:t>
      </w:r>
      <w:r w:rsidR="00154EF2" w:rsidRPr="00F7474E">
        <w:t>f</w:t>
      </w:r>
      <w:r w:rsidRPr="00F7474E">
        <w:t>ee</w:t>
      </w:r>
      <w:r w:rsidR="00154EF2" w:rsidRPr="00F7474E">
        <w:t xml:space="preserve">s </w:t>
      </w:r>
      <w:r w:rsidR="00785244">
        <w:t xml:space="preserve">relating to </w:t>
      </w:r>
      <w:r w:rsidR="00154EF2" w:rsidRPr="00F7474E">
        <w:t>the</w:t>
      </w:r>
      <w:r w:rsidR="00785244">
        <w:t>ir membership of the</w:t>
      </w:r>
      <w:r w:rsidR="00154EF2" w:rsidRPr="00F7474E">
        <w:t xml:space="preserve"> association</w:t>
      </w:r>
      <w:r w:rsidR="00630244" w:rsidRPr="00F7474E">
        <w:t>.</w:t>
      </w:r>
    </w:p>
    <w:p w14:paraId="36839462" w14:textId="71D9BA4F" w:rsidR="008B3787" w:rsidRPr="009B20E8" w:rsidRDefault="0069754D">
      <w:pPr>
        <w:pStyle w:val="Heading2"/>
      </w:pPr>
      <w:bookmarkStart w:id="70" w:name="_Ref80968565"/>
      <w:bookmarkEnd w:id="67"/>
      <w:r>
        <w:t xml:space="preserve">General </w:t>
      </w:r>
      <w:r w:rsidR="00F7474E">
        <w:t>r</w:t>
      </w:r>
      <w:r w:rsidR="008B3787" w:rsidRPr="009B20E8">
        <w:t xml:space="preserve">ights of </w:t>
      </w:r>
      <w:r w:rsidR="00F7474E">
        <w:t>m</w:t>
      </w:r>
      <w:r w:rsidR="00EF5A0F">
        <w:t>ember</w:t>
      </w:r>
      <w:r w:rsidR="008B3787" w:rsidRPr="009B20E8">
        <w:t>s</w:t>
      </w:r>
      <w:bookmarkEnd w:id="70"/>
    </w:p>
    <w:p w14:paraId="65250921" w14:textId="796EAF73" w:rsidR="008B3787" w:rsidRDefault="00201B6D" w:rsidP="00DE1C20">
      <w:pPr>
        <w:pStyle w:val="Heading3"/>
      </w:pPr>
      <w:bookmarkStart w:id="71" w:name="_Ref347473972"/>
      <w:bookmarkStart w:id="72" w:name="_Ref347474197"/>
      <w:r>
        <w:t xml:space="preserve">Without limiting any other rights of a member </w:t>
      </w:r>
      <w:r w:rsidR="00290490">
        <w:t>contemplated by</w:t>
      </w:r>
      <w:r w:rsidRPr="00290490">
        <w:t xml:space="preserve"> these rules</w:t>
      </w:r>
      <w:r>
        <w:t xml:space="preserve">, </w:t>
      </w:r>
      <w:bookmarkStart w:id="73" w:name="_Ref104313977"/>
      <w:bookmarkEnd w:id="71"/>
      <w:r>
        <w:t>a</w:t>
      </w:r>
      <w:r w:rsidR="00F7474E">
        <w:t xml:space="preserve"> member </w:t>
      </w:r>
      <w:r w:rsidR="00290490">
        <w:t>(</w:t>
      </w:r>
      <w:r w:rsidR="00F7474E">
        <w:t>of any class of membership</w:t>
      </w:r>
      <w:r w:rsidR="00290490">
        <w:t>)</w:t>
      </w:r>
      <w:r w:rsidR="00F7474E">
        <w:t xml:space="preserve"> of the association has</w:t>
      </w:r>
      <w:r w:rsidR="008B3787">
        <w:t>:</w:t>
      </w:r>
      <w:bookmarkEnd w:id="72"/>
      <w:bookmarkEnd w:id="73"/>
    </w:p>
    <w:p w14:paraId="58DC1D57" w14:textId="4DEA9F00" w:rsidR="008B3787" w:rsidRDefault="00A532EA" w:rsidP="00DE1C20">
      <w:pPr>
        <w:pStyle w:val="Heading4"/>
      </w:pPr>
      <w:r>
        <w:t xml:space="preserve">the right </w:t>
      </w:r>
      <w:r w:rsidR="008B3787">
        <w:t>to receive notice</w:t>
      </w:r>
      <w:r w:rsidR="00F7474E">
        <w:t>s</w:t>
      </w:r>
      <w:r w:rsidR="008B3787">
        <w:t xml:space="preserve"> of </w:t>
      </w:r>
      <w:r w:rsidR="00F7474E">
        <w:t xml:space="preserve">general meetings </w:t>
      </w:r>
      <w:r w:rsidR="008B3787">
        <w:t xml:space="preserve">and of proposed </w:t>
      </w:r>
      <w:r w:rsidR="00F7474E">
        <w:t>special resolutions</w:t>
      </w:r>
      <w:r w:rsidR="008B3787">
        <w:t>;</w:t>
      </w:r>
    </w:p>
    <w:p w14:paraId="0F5E7118" w14:textId="4CCF85A9" w:rsidR="008B3787" w:rsidRDefault="00A532EA" w:rsidP="00DE1C20">
      <w:pPr>
        <w:pStyle w:val="Heading4"/>
        <w:tabs>
          <w:tab w:val="clear" w:pos="2041"/>
        </w:tabs>
      </w:pPr>
      <w:r>
        <w:t xml:space="preserve">the right </w:t>
      </w:r>
      <w:r w:rsidR="008B3787">
        <w:t xml:space="preserve">to submit items of business for consideration at a </w:t>
      </w:r>
      <w:r w:rsidR="004C03BD">
        <w:t>g</w:t>
      </w:r>
      <w:r w:rsidR="008B3787">
        <w:t xml:space="preserve">eneral </w:t>
      </w:r>
      <w:r w:rsidR="004C03BD">
        <w:t>m</w:t>
      </w:r>
      <w:r w:rsidR="00EF5A0F">
        <w:t>eeting</w:t>
      </w:r>
      <w:r w:rsidR="008B3787">
        <w:t>;</w:t>
      </w:r>
    </w:p>
    <w:p w14:paraId="35255B12" w14:textId="6434A6FC" w:rsidR="008B3787" w:rsidRDefault="00A532EA" w:rsidP="00DE1C20">
      <w:pPr>
        <w:pStyle w:val="Heading4"/>
        <w:tabs>
          <w:tab w:val="clear" w:pos="2041"/>
        </w:tabs>
      </w:pPr>
      <w:r>
        <w:t xml:space="preserve">the right </w:t>
      </w:r>
      <w:r w:rsidR="008B3787">
        <w:t xml:space="preserve">to attend and be heard at </w:t>
      </w:r>
      <w:r w:rsidR="004C03BD">
        <w:t>g</w:t>
      </w:r>
      <w:r w:rsidR="008B3787">
        <w:t xml:space="preserve">eneral </w:t>
      </w:r>
      <w:r w:rsidR="004C03BD">
        <w:t>m</w:t>
      </w:r>
      <w:r w:rsidR="00EF5A0F">
        <w:t>eeting</w:t>
      </w:r>
      <w:r w:rsidR="008B3787">
        <w:t>s;</w:t>
      </w:r>
    </w:p>
    <w:p w14:paraId="7523819A" w14:textId="16935EBB" w:rsidR="008B3787" w:rsidRDefault="00A532EA" w:rsidP="00DE1C20">
      <w:pPr>
        <w:pStyle w:val="Heading4"/>
        <w:tabs>
          <w:tab w:val="clear" w:pos="2041"/>
        </w:tabs>
      </w:pPr>
      <w:r>
        <w:t>the right</w:t>
      </w:r>
      <w:r w:rsidR="007B4B40">
        <w:t xml:space="preserve"> </w:t>
      </w:r>
      <w:r w:rsidR="008B3787">
        <w:t>to</w:t>
      </w:r>
      <w:r w:rsidR="00450B9A">
        <w:t xml:space="preserve"> </w:t>
      </w:r>
      <w:r w:rsidR="008B3787">
        <w:t xml:space="preserve">vote at a </w:t>
      </w:r>
      <w:r w:rsidR="004C03BD">
        <w:t>g</w:t>
      </w:r>
      <w:r w:rsidR="008B3787">
        <w:t xml:space="preserve">eneral </w:t>
      </w:r>
      <w:r w:rsidR="004C03BD">
        <w:t>m</w:t>
      </w:r>
      <w:r w:rsidR="00EF5A0F">
        <w:t>eeting</w:t>
      </w:r>
      <w:r w:rsidR="008B3787">
        <w:t>;</w:t>
      </w:r>
    </w:p>
    <w:p w14:paraId="6E2FD665" w14:textId="4E39B027" w:rsidR="008B3787" w:rsidRDefault="00A532EA" w:rsidP="00DE1C20">
      <w:pPr>
        <w:pStyle w:val="Heading4"/>
        <w:tabs>
          <w:tab w:val="clear" w:pos="2041"/>
        </w:tabs>
      </w:pPr>
      <w:bookmarkStart w:id="74" w:name="_Ref106661875"/>
      <w:r>
        <w:t>the right to</w:t>
      </w:r>
      <w:r w:rsidR="008B3787">
        <w:t xml:space="preserve"> </w:t>
      </w:r>
      <w:r w:rsidR="00974440" w:rsidRPr="00E275A0">
        <w:t>inspect and obtain copies of</w:t>
      </w:r>
      <w:r w:rsidR="008B3787">
        <w:t xml:space="preserve"> the minutes of </w:t>
      </w:r>
      <w:r w:rsidR="00785244">
        <w:t xml:space="preserve">general </w:t>
      </w:r>
      <w:r w:rsidR="00E07229">
        <w:t>m</w:t>
      </w:r>
      <w:r w:rsidR="00EF5A0F">
        <w:t>eeting</w:t>
      </w:r>
      <w:r w:rsidR="008B3787">
        <w:t xml:space="preserve">s </w:t>
      </w:r>
      <w:r w:rsidR="004C03BD">
        <w:t>and</w:t>
      </w:r>
      <w:r w:rsidR="00E275A0">
        <w:t xml:space="preserve">, subject to subrule </w:t>
      </w:r>
      <w:r w:rsidR="00E275A0">
        <w:fldChar w:fldCharType="begin"/>
      </w:r>
      <w:r w:rsidR="00E275A0">
        <w:instrText xml:space="preserve"> REF _Ref106699900 \r \h </w:instrText>
      </w:r>
      <w:r w:rsidR="00E275A0">
        <w:fldChar w:fldCharType="separate"/>
      </w:r>
      <w:r w:rsidR="0049043E">
        <w:t>(b)</w:t>
      </w:r>
      <w:r w:rsidR="00E275A0">
        <w:fldChar w:fldCharType="end"/>
      </w:r>
      <w:r w:rsidR="00E275A0">
        <w:t>,</w:t>
      </w:r>
      <w:r w:rsidR="004C03BD">
        <w:t xml:space="preserve"> </w:t>
      </w:r>
      <w:r w:rsidR="008B3787">
        <w:t xml:space="preserve">other documents of the </w:t>
      </w:r>
      <w:r w:rsidR="00E07229">
        <w:t>a</w:t>
      </w:r>
      <w:r w:rsidR="008B3787">
        <w:t>ssociation;</w:t>
      </w:r>
      <w:r w:rsidR="000F6A8C">
        <w:t xml:space="preserve"> and</w:t>
      </w:r>
      <w:bookmarkEnd w:id="74"/>
    </w:p>
    <w:p w14:paraId="454DECB8" w14:textId="0F23927F" w:rsidR="00F075E3" w:rsidRDefault="00A532EA">
      <w:pPr>
        <w:pStyle w:val="Heading4"/>
        <w:tabs>
          <w:tab w:val="clear" w:pos="2041"/>
        </w:tabs>
      </w:pPr>
      <w:r>
        <w:t xml:space="preserve">the right </w:t>
      </w:r>
      <w:r w:rsidR="008B3787">
        <w:t xml:space="preserve">to inspect </w:t>
      </w:r>
      <w:r w:rsidR="00894E2F">
        <w:t xml:space="preserve">the </w:t>
      </w:r>
      <w:r w:rsidR="005E38B5">
        <w:t>r</w:t>
      </w:r>
      <w:r w:rsidR="008B3787">
        <w:t xml:space="preserve">egister of </w:t>
      </w:r>
      <w:r w:rsidR="005E38B5">
        <w:t>m</w:t>
      </w:r>
      <w:r w:rsidR="00EF5A0F">
        <w:t>ember</w:t>
      </w:r>
      <w:r w:rsidR="008B3787">
        <w:t>s</w:t>
      </w:r>
      <w:r w:rsidR="00F075E3">
        <w:t>,</w:t>
      </w:r>
    </w:p>
    <w:p w14:paraId="3731A69E" w14:textId="7414DAD6" w:rsidR="00A532EA" w:rsidRDefault="00F075E3" w:rsidP="00DE1C20">
      <w:pPr>
        <w:pStyle w:val="Heading4"/>
        <w:numPr>
          <w:ilvl w:val="0"/>
          <w:numId w:val="0"/>
        </w:numPr>
        <w:ind w:left="1361"/>
      </w:pPr>
      <w:r>
        <w:t>each in the manner prescribed by the</w:t>
      </w:r>
      <w:r w:rsidR="009F65BF">
        <w:t xml:space="preserve"> Act and/or the</w:t>
      </w:r>
      <w:r>
        <w:t>se rules</w:t>
      </w:r>
      <w:r w:rsidR="000F6A8C">
        <w:t>.</w:t>
      </w:r>
    </w:p>
    <w:p w14:paraId="25FC7EFE" w14:textId="2108978A" w:rsidR="00853FF0" w:rsidRDefault="009F65BF" w:rsidP="000F6A8C">
      <w:pPr>
        <w:pStyle w:val="Heading3"/>
      </w:pPr>
      <w:bookmarkStart w:id="75" w:name="_Ref106699900"/>
      <w:r>
        <w:t>T</w:t>
      </w:r>
      <w:r w:rsidR="00853FF0">
        <w:t>he management committee may</w:t>
      </w:r>
      <w:r w:rsidR="00DE6427">
        <w:t xml:space="preserve"> </w:t>
      </w:r>
      <w:r w:rsidR="00853FF0">
        <w:t xml:space="preserve">refuse to permit a member of the association to </w:t>
      </w:r>
      <w:r w:rsidR="00853FF0" w:rsidRPr="00F075E3">
        <w:t>inspect or obtain</w:t>
      </w:r>
      <w:r w:rsidR="00853FF0">
        <w:t xml:space="preserve"> </w:t>
      </w:r>
      <w:r>
        <w:t>copies</w:t>
      </w:r>
      <w:r w:rsidR="00853FF0">
        <w:t xml:space="preserve"> of </w:t>
      </w:r>
      <w:r>
        <w:t>documents</w:t>
      </w:r>
      <w:r w:rsidR="00853FF0">
        <w:t xml:space="preserve"> of the association </w:t>
      </w:r>
      <w:r>
        <w:t xml:space="preserve">(other than minutes of general meetings) </w:t>
      </w:r>
      <w:r w:rsidR="00F71BF9">
        <w:t>where</w:t>
      </w:r>
      <w:r w:rsidR="00F52E80">
        <w:t>, in the opinion of the management committee,</w:t>
      </w:r>
      <w:r w:rsidR="00F71BF9">
        <w:t xml:space="preserve"> those documents</w:t>
      </w:r>
      <w:r w:rsidR="00853FF0">
        <w:t xml:space="preserve"> relate to confidential, personal, employment, commercial or legal matters or where to do so may be prejudicial to the interests of the association.</w:t>
      </w:r>
      <w:bookmarkEnd w:id="75"/>
    </w:p>
    <w:p w14:paraId="2900849D" w14:textId="1E1E05BB" w:rsidR="00F93918" w:rsidRDefault="00F93918" w:rsidP="00F93918">
      <w:pPr>
        <w:pStyle w:val="Heading3"/>
      </w:pPr>
      <w:r w:rsidRPr="00F075E3">
        <w:t>Notwithstanding anything else in th</w:t>
      </w:r>
      <w:r w:rsidRPr="00DE1C20">
        <w:t>ese</w:t>
      </w:r>
      <w:r w:rsidRPr="00F075E3">
        <w:t xml:space="preserve"> rules</w:t>
      </w:r>
      <w:r>
        <w:t xml:space="preserve">, </w:t>
      </w:r>
      <w:r w:rsidR="00AE1969">
        <w:t>no</w:t>
      </w:r>
      <w:r>
        <w:t xml:space="preserve"> member shall be entitled to vote </w:t>
      </w:r>
      <w:r w:rsidR="001D60E8">
        <w:t xml:space="preserve">at a meeting </w:t>
      </w:r>
      <w:r w:rsidR="009E4816">
        <w:t xml:space="preserve">of the association </w:t>
      </w:r>
      <w:r>
        <w:t>nor exercise any other right of membership where:</w:t>
      </w:r>
    </w:p>
    <w:p w14:paraId="13EC3435" w14:textId="7052C760" w:rsidR="00F93918" w:rsidRDefault="00F93918" w:rsidP="00F93918">
      <w:pPr>
        <w:pStyle w:val="Heading4"/>
      </w:pPr>
      <w:r>
        <w:t xml:space="preserve">the member’s annual subscription </w:t>
      </w:r>
      <w:r w:rsidR="0097631B">
        <w:t xml:space="preserve">fee </w:t>
      </w:r>
      <w:r>
        <w:t>is in arrears</w:t>
      </w:r>
      <w:r w:rsidR="001D60E8">
        <w:t xml:space="preserve"> as at the date of the meeting</w:t>
      </w:r>
      <w:r>
        <w:t>; or</w:t>
      </w:r>
    </w:p>
    <w:p w14:paraId="679B9F6E" w14:textId="341E611F" w:rsidR="00F93918" w:rsidRDefault="00F93918" w:rsidP="005B1525">
      <w:pPr>
        <w:pStyle w:val="Heading4"/>
      </w:pPr>
      <w:r w:rsidRPr="00DE1C20">
        <w:t>the right</w:t>
      </w:r>
      <w:r w:rsidR="00021072">
        <w:t xml:space="preserve"> of the member</w:t>
      </w:r>
      <w:r w:rsidRPr="00DE1C20">
        <w:t xml:space="preserve"> </w:t>
      </w:r>
      <w:r w:rsidR="001D60E8">
        <w:t>is</w:t>
      </w:r>
      <w:r w:rsidRPr="00DE1C20">
        <w:t xml:space="preserve"> </w:t>
      </w:r>
      <w:r w:rsidR="009E4816">
        <w:t>removed</w:t>
      </w:r>
      <w:r w:rsidR="00AE1969">
        <w:t xml:space="preserve"> or restricted</w:t>
      </w:r>
      <w:r w:rsidR="00021072">
        <w:t xml:space="preserve">, or the member’s </w:t>
      </w:r>
      <w:r w:rsidR="00F075E3">
        <w:t xml:space="preserve">membership </w:t>
      </w:r>
      <w:r w:rsidR="001D60E8">
        <w:t>is</w:t>
      </w:r>
      <w:r w:rsidR="00F075E3">
        <w:t xml:space="preserve"> </w:t>
      </w:r>
      <w:r w:rsidRPr="00DE1C20">
        <w:t xml:space="preserve">suspended </w:t>
      </w:r>
      <w:r>
        <w:t xml:space="preserve">as a result of disciplinary action taken by the management committee in accordance with </w:t>
      </w:r>
      <w:r w:rsidR="00E23DCA">
        <w:t xml:space="preserve">rule </w:t>
      </w:r>
      <w:r w:rsidR="00E23DCA">
        <w:fldChar w:fldCharType="begin"/>
      </w:r>
      <w:r w:rsidR="00E23DCA">
        <w:instrText xml:space="preserve"> REF _Ref100060480 \r \h </w:instrText>
      </w:r>
      <w:r w:rsidR="00E23DCA">
        <w:fldChar w:fldCharType="separate"/>
      </w:r>
      <w:r w:rsidR="0049043E">
        <w:t>5.2</w:t>
      </w:r>
      <w:r w:rsidR="00E23DCA">
        <w:fldChar w:fldCharType="end"/>
      </w:r>
      <w:r>
        <w:t>.</w:t>
      </w:r>
    </w:p>
    <w:p w14:paraId="1FB00690" w14:textId="7C3C467D" w:rsidR="008B3787" w:rsidRDefault="008B3787">
      <w:pPr>
        <w:pStyle w:val="Heading2"/>
      </w:pPr>
      <w:bookmarkStart w:id="76" w:name="_Toc340148088"/>
      <w:bookmarkStart w:id="77" w:name="_Toc340226922"/>
      <w:bookmarkStart w:id="78" w:name="_Toc346713017"/>
      <w:bookmarkStart w:id="79" w:name="_Toc347755197"/>
      <w:r w:rsidRPr="009B20E8">
        <w:t>Rights not transferable</w:t>
      </w:r>
      <w:bookmarkEnd w:id="76"/>
      <w:bookmarkEnd w:id="77"/>
      <w:bookmarkEnd w:id="78"/>
      <w:bookmarkEnd w:id="79"/>
    </w:p>
    <w:p w14:paraId="3EF87C9B" w14:textId="3DB3E8A4" w:rsidR="008B3787" w:rsidRDefault="008B3787">
      <w:pPr>
        <w:pStyle w:val="bodytext2"/>
      </w:pPr>
      <w:r>
        <w:t xml:space="preserve">A right, privilege or obligation </w:t>
      </w:r>
      <w:r w:rsidR="00FF73E5">
        <w:t xml:space="preserve">which </w:t>
      </w:r>
      <w:r>
        <w:t xml:space="preserve">a person </w:t>
      </w:r>
      <w:r w:rsidR="00FF73E5">
        <w:t xml:space="preserve">has </w:t>
      </w:r>
      <w:r>
        <w:t xml:space="preserve">by reason of </w:t>
      </w:r>
      <w:r w:rsidR="00FF73E5">
        <w:t xml:space="preserve">being a </w:t>
      </w:r>
      <w:r w:rsidR="000426C3">
        <w:t>m</w:t>
      </w:r>
      <w:r w:rsidR="00EF5A0F">
        <w:t>ember</w:t>
      </w:r>
      <w:r>
        <w:t xml:space="preserve"> of the </w:t>
      </w:r>
      <w:r w:rsidR="00FF73E5">
        <w:t>a</w:t>
      </w:r>
      <w:r>
        <w:t>ssociation:</w:t>
      </w:r>
    </w:p>
    <w:p w14:paraId="5DD12C49" w14:textId="77777777" w:rsidR="008B3787" w:rsidRDefault="008B3787">
      <w:pPr>
        <w:pStyle w:val="Heading3"/>
      </w:pPr>
      <w:r>
        <w:t>is not capable of being transferred or transmitted to another person; and</w:t>
      </w:r>
    </w:p>
    <w:p w14:paraId="3C9CCE87" w14:textId="33A88E95" w:rsidR="008B3787" w:rsidRDefault="008B3787">
      <w:pPr>
        <w:pStyle w:val="Heading3"/>
      </w:pPr>
      <w:r>
        <w:t xml:space="preserve">terminates </w:t>
      </w:r>
      <w:bookmarkStart w:id="80" w:name="_Ref25127414"/>
      <w:bookmarkStart w:id="81" w:name="_Toc74469583"/>
      <w:bookmarkStart w:id="82" w:name="_Ref136661006"/>
      <w:bookmarkStart w:id="83" w:name="_Ref136850931"/>
      <w:r>
        <w:t xml:space="preserve">on cessation of </w:t>
      </w:r>
      <w:r w:rsidR="00FF73E5">
        <w:t xml:space="preserve">the person’s </w:t>
      </w:r>
      <w:r w:rsidR="000426C3">
        <w:t>m</w:t>
      </w:r>
      <w:r w:rsidR="00EF5A0F">
        <w:t>ember</w:t>
      </w:r>
      <w:r>
        <w:t>ship.</w:t>
      </w:r>
    </w:p>
    <w:p w14:paraId="1B3CDB15" w14:textId="465F2D63" w:rsidR="007C177F" w:rsidRPr="009B20E8" w:rsidRDefault="007C177F" w:rsidP="007C177F">
      <w:pPr>
        <w:pStyle w:val="Heading2"/>
      </w:pPr>
      <w:bookmarkStart w:id="84" w:name="_Ref81230997"/>
      <w:r>
        <w:t xml:space="preserve">Register of </w:t>
      </w:r>
      <w:r w:rsidR="005E38B5">
        <w:t>m</w:t>
      </w:r>
      <w:r>
        <w:t>embers</w:t>
      </w:r>
      <w:bookmarkEnd w:id="84"/>
    </w:p>
    <w:p w14:paraId="08AD72F9" w14:textId="0A362973" w:rsidR="007C177F" w:rsidRDefault="007C177F" w:rsidP="007C177F">
      <w:pPr>
        <w:pStyle w:val="Heading3"/>
      </w:pPr>
      <w:r>
        <w:t xml:space="preserve">The </w:t>
      </w:r>
      <w:r w:rsidR="00852897">
        <w:t>secretary</w:t>
      </w:r>
      <w:r>
        <w:t xml:space="preserve"> must </w:t>
      </w:r>
      <w:r w:rsidR="0066112B">
        <w:t xml:space="preserve">establish </w:t>
      </w:r>
      <w:r>
        <w:t xml:space="preserve">and maintain a register </w:t>
      </w:r>
      <w:r w:rsidR="0066112B">
        <w:t xml:space="preserve">of members of the association </w:t>
      </w:r>
      <w:r>
        <w:t>that includes</w:t>
      </w:r>
      <w:r w:rsidR="007A6B9E">
        <w:t xml:space="preserve"> the following particulars</w:t>
      </w:r>
      <w:r w:rsidR="00FF73E5">
        <w:t xml:space="preserve"> about each member (“</w:t>
      </w:r>
      <w:r w:rsidR="005E38B5" w:rsidRPr="00F075E3">
        <w:rPr>
          <w:rFonts w:ascii="Gotham Bold" w:hAnsi="Gotham Bold"/>
        </w:rPr>
        <w:t>r</w:t>
      </w:r>
      <w:r w:rsidR="00FF73E5" w:rsidRPr="00E44514">
        <w:rPr>
          <w:rFonts w:ascii="Gotham Bold" w:hAnsi="Gotham Bold"/>
        </w:rPr>
        <w:t xml:space="preserve">egister of </w:t>
      </w:r>
      <w:r w:rsidR="005E38B5">
        <w:rPr>
          <w:rFonts w:ascii="Gotham Bold" w:hAnsi="Gotham Bold"/>
        </w:rPr>
        <w:t>m</w:t>
      </w:r>
      <w:r w:rsidR="00FF73E5" w:rsidRPr="00E44514">
        <w:rPr>
          <w:rFonts w:ascii="Gotham Bold" w:hAnsi="Gotham Bold"/>
        </w:rPr>
        <w:t>embers</w:t>
      </w:r>
      <w:r w:rsidR="00FF73E5" w:rsidRPr="00E44514">
        <w:t>”</w:t>
      </w:r>
      <w:r w:rsidR="00FF73E5">
        <w:t>)</w:t>
      </w:r>
      <w:r>
        <w:t>:</w:t>
      </w:r>
    </w:p>
    <w:p w14:paraId="54DE3338" w14:textId="5DD96C4A" w:rsidR="007C177F" w:rsidRDefault="007C177F" w:rsidP="00F075E3">
      <w:pPr>
        <w:pStyle w:val="Heading4"/>
        <w:tabs>
          <w:tab w:val="clear" w:pos="2041"/>
        </w:tabs>
      </w:pPr>
      <w:r>
        <w:t xml:space="preserve">the </w:t>
      </w:r>
      <w:r w:rsidR="001347D3">
        <w:t>m</w:t>
      </w:r>
      <w:r>
        <w:t>ember’s full name;</w:t>
      </w:r>
    </w:p>
    <w:p w14:paraId="6B5FC987" w14:textId="64A5F493" w:rsidR="007C177F" w:rsidRDefault="007C177F" w:rsidP="00F075E3">
      <w:pPr>
        <w:pStyle w:val="Heading4"/>
        <w:tabs>
          <w:tab w:val="clear" w:pos="2041"/>
        </w:tabs>
      </w:pPr>
      <w:r>
        <w:t xml:space="preserve">the postal or residential address for notice last given by the </w:t>
      </w:r>
      <w:r w:rsidR="001347D3">
        <w:t>m</w:t>
      </w:r>
      <w:r>
        <w:t>ember;</w:t>
      </w:r>
    </w:p>
    <w:p w14:paraId="54C331B5" w14:textId="63827886" w:rsidR="007C177F" w:rsidRDefault="007C177F" w:rsidP="00F075E3">
      <w:pPr>
        <w:pStyle w:val="Heading4"/>
        <w:tabs>
          <w:tab w:val="clear" w:pos="2041"/>
        </w:tabs>
      </w:pPr>
      <w:r>
        <w:t>the email address</w:t>
      </w:r>
      <w:r w:rsidR="00201B6D">
        <w:t xml:space="preserve"> for notice last given by the member</w:t>
      </w:r>
      <w:r>
        <w:t>;</w:t>
      </w:r>
    </w:p>
    <w:p w14:paraId="5F56DBB9" w14:textId="0618EF85" w:rsidR="007C177F" w:rsidRDefault="007C177F" w:rsidP="00F075E3">
      <w:pPr>
        <w:pStyle w:val="Heading4"/>
        <w:tabs>
          <w:tab w:val="clear" w:pos="2041"/>
        </w:tabs>
      </w:pPr>
      <w:r>
        <w:t xml:space="preserve">the date </w:t>
      </w:r>
      <w:r w:rsidR="00123EBF">
        <w:t>of admission as</w:t>
      </w:r>
      <w:r>
        <w:t xml:space="preserve"> a </w:t>
      </w:r>
      <w:r w:rsidR="001347D3">
        <w:t>m</w:t>
      </w:r>
      <w:r>
        <w:t>ember; and</w:t>
      </w:r>
    </w:p>
    <w:p w14:paraId="15245293" w14:textId="09C5B0EE" w:rsidR="00123EBF" w:rsidRDefault="00123EBF" w:rsidP="00123EBF">
      <w:pPr>
        <w:pStyle w:val="Heading4"/>
        <w:tabs>
          <w:tab w:val="clear" w:pos="2041"/>
        </w:tabs>
      </w:pPr>
      <w:r>
        <w:t>the date of death or time of resignation of the member;</w:t>
      </w:r>
    </w:p>
    <w:p w14:paraId="61F05BEC" w14:textId="01467E8D" w:rsidR="00E0190B" w:rsidRDefault="00123EBF" w:rsidP="00F075E3">
      <w:pPr>
        <w:pStyle w:val="Heading4"/>
        <w:tabs>
          <w:tab w:val="clear" w:pos="2041"/>
        </w:tabs>
      </w:pPr>
      <w:r>
        <w:lastRenderedPageBreak/>
        <w:t>details about the termination or reinstatement of membership</w:t>
      </w:r>
      <w:r w:rsidR="00E0190B">
        <w:t>; and</w:t>
      </w:r>
    </w:p>
    <w:p w14:paraId="0C40D6DA" w14:textId="784D9ACE" w:rsidR="007C177F" w:rsidRDefault="007C177F" w:rsidP="00DE1C20">
      <w:pPr>
        <w:pStyle w:val="Heading4"/>
        <w:tabs>
          <w:tab w:val="clear" w:pos="2041"/>
        </w:tabs>
      </w:pPr>
      <w:r>
        <w:t>any other particulars</w:t>
      </w:r>
      <w:r w:rsidR="00201B6D">
        <w:t xml:space="preserve"> </w:t>
      </w:r>
      <w:r>
        <w:t xml:space="preserve">the </w:t>
      </w:r>
      <w:r w:rsidR="00FF73E5">
        <w:t>management c</w:t>
      </w:r>
      <w:r>
        <w:t xml:space="preserve">ommittee or the </w:t>
      </w:r>
      <w:r w:rsidR="00FF73E5">
        <w:t>m</w:t>
      </w:r>
      <w:r>
        <w:t xml:space="preserve">embers at a </w:t>
      </w:r>
      <w:r w:rsidR="00FF73E5">
        <w:t>g</w:t>
      </w:r>
      <w:r>
        <w:t xml:space="preserve">eneral </w:t>
      </w:r>
      <w:r w:rsidR="00FF73E5">
        <w:t>m</w:t>
      </w:r>
      <w:r>
        <w:t>eeting</w:t>
      </w:r>
      <w:r w:rsidR="00201B6D">
        <w:t xml:space="preserve"> </w:t>
      </w:r>
      <w:r>
        <w:t>decide.</w:t>
      </w:r>
    </w:p>
    <w:p w14:paraId="5E7E7884" w14:textId="404701C1" w:rsidR="007C177F" w:rsidRDefault="005E38B5" w:rsidP="007D3A0A">
      <w:pPr>
        <w:pStyle w:val="Heading3"/>
      </w:pPr>
      <w:bookmarkStart w:id="85" w:name="_Toc340148092"/>
      <w:bookmarkStart w:id="86" w:name="_Toc340226926"/>
      <w:bookmarkStart w:id="87" w:name="_Toc346713021"/>
      <w:r>
        <w:t>The register must be open for inspection by members of the association at all reasonable times.</w:t>
      </w:r>
    </w:p>
    <w:p w14:paraId="136E9B6F" w14:textId="5AE0E1BD" w:rsidR="005E38B5" w:rsidRDefault="005E38B5" w:rsidP="007D3A0A">
      <w:pPr>
        <w:pStyle w:val="Heading3"/>
      </w:pPr>
      <w:r>
        <w:t xml:space="preserve">A member must contact the </w:t>
      </w:r>
      <w:r w:rsidR="00852897">
        <w:t>secretary</w:t>
      </w:r>
      <w:r>
        <w:t xml:space="preserve"> to arrange an inspection of the register.</w:t>
      </w:r>
    </w:p>
    <w:p w14:paraId="34E24615" w14:textId="1B5BB1AA" w:rsidR="007C177F" w:rsidRDefault="005E38B5" w:rsidP="007C177F">
      <w:pPr>
        <w:pStyle w:val="Heading3"/>
      </w:pPr>
      <w:bookmarkStart w:id="88" w:name="_Ref84500459"/>
      <w:r>
        <w:t>However, t</w:t>
      </w:r>
      <w:r w:rsidR="007C177F">
        <w:t xml:space="preserve">he </w:t>
      </w:r>
      <w:r w:rsidR="001347D3">
        <w:t>management c</w:t>
      </w:r>
      <w:r w:rsidR="007C177F">
        <w:t xml:space="preserve">ommittee may, on the application of a </w:t>
      </w:r>
      <w:r w:rsidR="001347D3">
        <w:t>m</w:t>
      </w:r>
      <w:r w:rsidR="007C177F">
        <w:t>ember</w:t>
      </w:r>
      <w:r>
        <w:t xml:space="preserve"> of the association</w:t>
      </w:r>
      <w:r w:rsidR="007C177F">
        <w:t xml:space="preserve">, withhold information about the </w:t>
      </w:r>
      <w:r w:rsidR="001347D3">
        <w:t>m</w:t>
      </w:r>
      <w:r w:rsidR="007C177F">
        <w:t xml:space="preserve">ember (other than the </w:t>
      </w:r>
      <w:r w:rsidR="001347D3">
        <w:t>m</w:t>
      </w:r>
      <w:r w:rsidR="007C177F">
        <w:t xml:space="preserve">ember’s full name) from the register available for inspection if the </w:t>
      </w:r>
      <w:r w:rsidR="001347D3">
        <w:t>management c</w:t>
      </w:r>
      <w:r w:rsidR="007C177F">
        <w:t xml:space="preserve">ommittee has reasonable grounds for believing the disclosure of the information would put the </w:t>
      </w:r>
      <w:r w:rsidR="001347D3">
        <w:t>m</w:t>
      </w:r>
      <w:r w:rsidR="007C177F">
        <w:t>ember at risk of harm.</w:t>
      </w:r>
      <w:bookmarkEnd w:id="88"/>
    </w:p>
    <w:p w14:paraId="67A75D35" w14:textId="5D1DDCB8" w:rsidR="007C177F" w:rsidRDefault="007C177F" w:rsidP="007C177F">
      <w:pPr>
        <w:pStyle w:val="Heading3"/>
      </w:pPr>
      <w:bookmarkStart w:id="89" w:name="_Ref20376381"/>
      <w:r>
        <w:t xml:space="preserve">A </w:t>
      </w:r>
      <w:r w:rsidR="001347D3">
        <w:t>m</w:t>
      </w:r>
      <w:r>
        <w:t xml:space="preserve">ember </w:t>
      </w:r>
      <w:r w:rsidR="005E38B5">
        <w:t xml:space="preserve">of the association </w:t>
      </w:r>
      <w:r>
        <w:t>must not:</w:t>
      </w:r>
      <w:bookmarkEnd w:id="89"/>
    </w:p>
    <w:p w14:paraId="1AAFA255" w14:textId="131B6A83" w:rsidR="007C177F" w:rsidRDefault="007C177F" w:rsidP="007C177F">
      <w:pPr>
        <w:pStyle w:val="Heading4"/>
      </w:pPr>
      <w:r>
        <w:t xml:space="preserve">use information obtained from the </w:t>
      </w:r>
      <w:r w:rsidR="005E38B5">
        <w:t>r</w:t>
      </w:r>
      <w:r>
        <w:t xml:space="preserve">egister of </w:t>
      </w:r>
      <w:r w:rsidR="005E38B5">
        <w:t>m</w:t>
      </w:r>
      <w:r>
        <w:t xml:space="preserve">embers </w:t>
      </w:r>
      <w:r w:rsidR="005E38B5">
        <w:t xml:space="preserve">of the association </w:t>
      </w:r>
      <w:r>
        <w:t xml:space="preserve">to contact, or send material to, another </w:t>
      </w:r>
      <w:r w:rsidR="001347D3">
        <w:t>m</w:t>
      </w:r>
      <w:r>
        <w:t xml:space="preserve">ember of the </w:t>
      </w:r>
      <w:r w:rsidR="001347D3">
        <w:t>a</w:t>
      </w:r>
      <w:r>
        <w:t>ssociation for the purpose of advertising for political, religious, charitable or commercial purposes; or</w:t>
      </w:r>
    </w:p>
    <w:p w14:paraId="5EF355D1" w14:textId="2DCED012" w:rsidR="007C177F" w:rsidRDefault="007C177F" w:rsidP="007C177F">
      <w:pPr>
        <w:pStyle w:val="Heading4"/>
      </w:pPr>
      <w:r>
        <w:t xml:space="preserve">disclose information obtained from the register to someone else, knowing that the information is likely to be used to contact, or send material to, another </w:t>
      </w:r>
      <w:r w:rsidR="001347D3">
        <w:t>m</w:t>
      </w:r>
      <w:r>
        <w:t xml:space="preserve">ember of the </w:t>
      </w:r>
      <w:r w:rsidR="001347D3">
        <w:t>a</w:t>
      </w:r>
      <w:r>
        <w:t>ssociation for the purpose of advertising for political, religious, charitable or commercial purposes.</w:t>
      </w:r>
    </w:p>
    <w:p w14:paraId="383022F2" w14:textId="00157A1D" w:rsidR="007C177F" w:rsidRDefault="001936FD" w:rsidP="007C177F">
      <w:pPr>
        <w:pStyle w:val="Heading3"/>
      </w:pPr>
      <w:r>
        <w:t xml:space="preserve">Subrule </w:t>
      </w:r>
      <w:r>
        <w:fldChar w:fldCharType="begin"/>
      </w:r>
      <w:r>
        <w:instrText xml:space="preserve"> REF _Ref20376381 \n \h </w:instrText>
      </w:r>
      <w:r>
        <w:fldChar w:fldCharType="separate"/>
      </w:r>
      <w:r w:rsidR="0049043E">
        <w:t>(e)</w:t>
      </w:r>
      <w:r>
        <w:fldChar w:fldCharType="end"/>
      </w:r>
      <w:r w:rsidR="007C177F">
        <w:t xml:space="preserve"> does not apply if the use or disclosure of the information is approved by the </w:t>
      </w:r>
      <w:r w:rsidR="005E38B5">
        <w:t>association</w:t>
      </w:r>
      <w:r w:rsidR="007C177F">
        <w:t>.</w:t>
      </w:r>
    </w:p>
    <w:p w14:paraId="52FA63DB" w14:textId="285FE4A5" w:rsidR="008E7515" w:rsidRDefault="008E7515" w:rsidP="007C177F">
      <w:pPr>
        <w:pStyle w:val="Heading3"/>
      </w:pPr>
      <w:r>
        <w:t xml:space="preserve">Members </w:t>
      </w:r>
      <w:r w:rsidR="00450B9A">
        <w:t>will be required to</w:t>
      </w:r>
      <w:r>
        <w:t xml:space="preserve"> </w:t>
      </w:r>
      <w:r w:rsidR="00450B9A">
        <w:t xml:space="preserve">notify the secretary </w:t>
      </w:r>
      <w:r>
        <w:t xml:space="preserve">of </w:t>
      </w:r>
      <w:r w:rsidR="00450B9A">
        <w:t xml:space="preserve">any changes to </w:t>
      </w:r>
      <w:r>
        <w:t xml:space="preserve">their address for the service of notices (postal </w:t>
      </w:r>
      <w:r w:rsidR="009A4608">
        <w:t>or</w:t>
      </w:r>
      <w:r>
        <w:t xml:space="preserve"> email)</w:t>
      </w:r>
      <w:r w:rsidR="00450B9A">
        <w:t xml:space="preserve"> </w:t>
      </w:r>
      <w:r>
        <w:t xml:space="preserve">as soon as practicable after any changes to </w:t>
      </w:r>
      <w:r w:rsidR="00450B9A">
        <w:t>those</w:t>
      </w:r>
      <w:r>
        <w:t xml:space="preserve"> last given by the member.</w:t>
      </w:r>
    </w:p>
    <w:p w14:paraId="1F855679" w14:textId="2C99E38D" w:rsidR="00965D63" w:rsidRPr="005E38B5" w:rsidRDefault="003C2A71" w:rsidP="00965D63">
      <w:pPr>
        <w:pStyle w:val="Heading2"/>
      </w:pPr>
      <w:bookmarkStart w:id="90" w:name="_Ref92361378"/>
      <w:bookmarkStart w:id="91" w:name="_Ref96539976"/>
      <w:bookmarkStart w:id="92" w:name="_Ref92360458"/>
      <w:bookmarkStart w:id="93" w:name="_Ref92360465"/>
      <w:r>
        <w:t>Annual s</w:t>
      </w:r>
      <w:r w:rsidR="005E38B5" w:rsidRPr="00DE1C20">
        <w:t>ubscription</w:t>
      </w:r>
      <w:r w:rsidR="00A27027">
        <w:t xml:space="preserve"> fee</w:t>
      </w:r>
      <w:bookmarkEnd w:id="90"/>
      <w:bookmarkEnd w:id="91"/>
    </w:p>
    <w:p w14:paraId="658E24CF" w14:textId="225C887E" w:rsidR="005E38B5" w:rsidRDefault="009E25B6" w:rsidP="009E25B6">
      <w:pPr>
        <w:pStyle w:val="Heading3"/>
      </w:pPr>
      <w:bookmarkStart w:id="94" w:name="_Ref107306358"/>
      <w:bookmarkStart w:id="95" w:name="_Ref107345618"/>
      <w:bookmarkStart w:id="96" w:name="_Ref92361626"/>
      <w:r>
        <w:t>A</w:t>
      </w:r>
      <w:r w:rsidR="005E38B5">
        <w:t xml:space="preserve"> member (other than an honorary life member) must pay to the association a fee determined </w:t>
      </w:r>
      <w:r w:rsidR="0088476D">
        <w:t xml:space="preserve">from time to time </w:t>
      </w:r>
      <w:r w:rsidR="005E38B5">
        <w:t>by the management committee</w:t>
      </w:r>
      <w:r w:rsidR="003C2A71">
        <w:t xml:space="preserve"> </w:t>
      </w:r>
      <w:bookmarkEnd w:id="94"/>
      <w:r w:rsidR="005E38B5">
        <w:t>before the first day of the financial year of the association in each calendar year</w:t>
      </w:r>
      <w:r>
        <w:t xml:space="preserve"> (“</w:t>
      </w:r>
      <w:r w:rsidRPr="00F11ABA">
        <w:rPr>
          <w:rFonts w:ascii="Gotham Bold" w:hAnsi="Gotham Bold"/>
        </w:rPr>
        <w:t>annual subscription fee</w:t>
      </w:r>
      <w:r>
        <w:t>").</w:t>
      </w:r>
      <w:bookmarkEnd w:id="95"/>
    </w:p>
    <w:p w14:paraId="52ED027E" w14:textId="2ACFBCEA" w:rsidR="009E25B6" w:rsidRDefault="009E25B6" w:rsidP="009E25B6">
      <w:pPr>
        <w:pStyle w:val="Heading3"/>
      </w:pPr>
      <w:r>
        <w:t xml:space="preserve">The annual subscription fee determined by the management committee in accordance with subrule </w:t>
      </w:r>
      <w:r>
        <w:fldChar w:fldCharType="begin"/>
      </w:r>
      <w:r>
        <w:instrText xml:space="preserve"> REF _Ref107345618 \r \h </w:instrText>
      </w:r>
      <w:r>
        <w:fldChar w:fldCharType="separate"/>
      </w:r>
      <w:r w:rsidR="0049043E">
        <w:t>(a)</w:t>
      </w:r>
      <w:r>
        <w:fldChar w:fldCharType="end"/>
      </w:r>
      <w:r>
        <w:t xml:space="preserve"> may vary between different classes of membership.</w:t>
      </w:r>
    </w:p>
    <w:p w14:paraId="65B52ADF" w14:textId="694789F4" w:rsidR="008B3787" w:rsidRPr="00140A85" w:rsidRDefault="00140A85" w:rsidP="009D56BA">
      <w:pPr>
        <w:pStyle w:val="Heading1"/>
        <w:pBdr>
          <w:bottom w:val="threeDEngrave" w:sz="24" w:space="1" w:color="auto"/>
        </w:pBdr>
      </w:pPr>
      <w:bookmarkStart w:id="97" w:name="_Toc106739851"/>
      <w:bookmarkStart w:id="98" w:name="_Toc106739852"/>
      <w:bookmarkStart w:id="99" w:name="_Toc106739853"/>
      <w:bookmarkStart w:id="100" w:name="_Toc104315068"/>
      <w:bookmarkStart w:id="101" w:name="_Toc104315126"/>
      <w:bookmarkStart w:id="102" w:name="_Toc104315184"/>
      <w:bookmarkStart w:id="103" w:name="_Toc104315069"/>
      <w:bookmarkStart w:id="104" w:name="_Toc104315127"/>
      <w:bookmarkStart w:id="105" w:name="_Toc104315185"/>
      <w:bookmarkStart w:id="106" w:name="_Toc104315070"/>
      <w:bookmarkStart w:id="107" w:name="_Toc104315128"/>
      <w:bookmarkStart w:id="108" w:name="_Toc104315186"/>
      <w:bookmarkStart w:id="109" w:name="_Toc104315071"/>
      <w:bookmarkStart w:id="110" w:name="_Toc104315129"/>
      <w:bookmarkStart w:id="111" w:name="_Toc104315187"/>
      <w:bookmarkStart w:id="112" w:name="_Toc104315072"/>
      <w:bookmarkStart w:id="113" w:name="_Toc104315130"/>
      <w:bookmarkStart w:id="114" w:name="_Toc104315188"/>
      <w:bookmarkStart w:id="115" w:name="_Toc104315073"/>
      <w:bookmarkStart w:id="116" w:name="_Toc104315131"/>
      <w:bookmarkStart w:id="117" w:name="_Toc104315189"/>
      <w:bookmarkStart w:id="118" w:name="_Toc104315074"/>
      <w:bookmarkStart w:id="119" w:name="_Toc104315132"/>
      <w:bookmarkStart w:id="120" w:name="_Toc104315190"/>
      <w:bookmarkStart w:id="121" w:name="_Toc104315075"/>
      <w:bookmarkStart w:id="122" w:name="_Toc104315133"/>
      <w:bookmarkStart w:id="123" w:name="_Toc104315191"/>
      <w:bookmarkStart w:id="124" w:name="_Toc104315076"/>
      <w:bookmarkStart w:id="125" w:name="_Toc104315134"/>
      <w:bookmarkStart w:id="126" w:name="_Toc104315192"/>
      <w:bookmarkStart w:id="127" w:name="_Toc104315077"/>
      <w:bookmarkStart w:id="128" w:name="_Toc104315135"/>
      <w:bookmarkStart w:id="129" w:name="_Toc104315193"/>
      <w:bookmarkStart w:id="130" w:name="_Toc104315078"/>
      <w:bookmarkStart w:id="131" w:name="_Toc104315136"/>
      <w:bookmarkStart w:id="132" w:name="_Toc104315194"/>
      <w:bookmarkStart w:id="133" w:name="_Toc104315079"/>
      <w:bookmarkStart w:id="134" w:name="_Toc104315137"/>
      <w:bookmarkStart w:id="135" w:name="_Toc104315195"/>
      <w:bookmarkStart w:id="136" w:name="_Toc81230334"/>
      <w:bookmarkStart w:id="137" w:name="_Ref92360244"/>
      <w:bookmarkStart w:id="138" w:name="_Ref92360248"/>
      <w:bookmarkStart w:id="139" w:name="_Toc107342657"/>
      <w:bookmarkStart w:id="140" w:name="_Ref137981368"/>
      <w:bookmarkStart w:id="141" w:name="_Ref137981381"/>
      <w:bookmarkStart w:id="142" w:name="_Ref137981408"/>
      <w:bookmarkStart w:id="143" w:name="_Ref137981448"/>
      <w:bookmarkStart w:id="144" w:name="_Ref137981466"/>
      <w:bookmarkEnd w:id="80"/>
      <w:bookmarkEnd w:id="81"/>
      <w:bookmarkEnd w:id="82"/>
      <w:bookmarkEnd w:id="83"/>
      <w:bookmarkEnd w:id="85"/>
      <w:bookmarkEnd w:id="86"/>
      <w:bookmarkEnd w:id="87"/>
      <w:bookmarkEnd w:id="92"/>
      <w:bookmarkEnd w:id="9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40A85">
        <w:t xml:space="preserve">ADMISSION OF NEW </w:t>
      </w:r>
      <w:r w:rsidR="00EF5A0F">
        <w:t>MEMBER</w:t>
      </w:r>
      <w:r w:rsidRPr="00140A85">
        <w:t>S</w:t>
      </w:r>
      <w:bookmarkEnd w:id="136"/>
      <w:bookmarkEnd w:id="137"/>
      <w:bookmarkEnd w:id="138"/>
      <w:bookmarkEnd w:id="139"/>
    </w:p>
    <w:p w14:paraId="723A874C" w14:textId="1BD09287" w:rsidR="008B3787" w:rsidRDefault="008B3787">
      <w:pPr>
        <w:pStyle w:val="Heading2"/>
      </w:pPr>
      <w:bookmarkStart w:id="145" w:name="_Toc340148082"/>
      <w:bookmarkStart w:id="146" w:name="_Toc340226916"/>
      <w:bookmarkStart w:id="147" w:name="_Toc346713011"/>
      <w:bookmarkStart w:id="148" w:name="_Ref347474157"/>
      <w:bookmarkStart w:id="149" w:name="_Toc347755192"/>
      <w:bookmarkStart w:id="150" w:name="_Ref92360323"/>
      <w:bookmarkStart w:id="151" w:name="_Ref92360336"/>
      <w:bookmarkStart w:id="152" w:name="_Ref99120985"/>
      <w:bookmarkStart w:id="153" w:name="_Ref99120992"/>
      <w:bookmarkStart w:id="154" w:name="_Ref105011293"/>
      <w:bookmarkEnd w:id="140"/>
      <w:bookmarkEnd w:id="141"/>
      <w:bookmarkEnd w:id="142"/>
      <w:bookmarkEnd w:id="143"/>
      <w:bookmarkEnd w:id="144"/>
      <w:r w:rsidRPr="009B20E8">
        <w:t xml:space="preserve">Application for </w:t>
      </w:r>
      <w:r w:rsidR="000426C3">
        <w:t>m</w:t>
      </w:r>
      <w:r w:rsidR="00EF5A0F">
        <w:t>ember</w:t>
      </w:r>
      <w:r w:rsidRPr="009B20E8">
        <w:t>ship</w:t>
      </w:r>
      <w:bookmarkEnd w:id="145"/>
      <w:bookmarkEnd w:id="146"/>
      <w:bookmarkEnd w:id="147"/>
      <w:bookmarkEnd w:id="148"/>
      <w:bookmarkEnd w:id="149"/>
      <w:bookmarkEnd w:id="150"/>
      <w:bookmarkEnd w:id="151"/>
      <w:bookmarkEnd w:id="152"/>
      <w:bookmarkEnd w:id="153"/>
      <w:bookmarkEnd w:id="154"/>
    </w:p>
    <w:p w14:paraId="694E9D08" w14:textId="0660D25F" w:rsidR="00C15D52" w:rsidRDefault="00742FB2">
      <w:pPr>
        <w:pStyle w:val="Heading3"/>
      </w:pPr>
      <w:r>
        <w:t>An application by a person (“</w:t>
      </w:r>
      <w:r w:rsidRPr="00DE1C20">
        <w:rPr>
          <w:rFonts w:ascii="Gotham Bold" w:hAnsi="Gotham Bold"/>
        </w:rPr>
        <w:t>applicant</w:t>
      </w:r>
      <w:r>
        <w:t xml:space="preserve">”) for membership of the association </w:t>
      </w:r>
      <w:r w:rsidRPr="00F11ABA">
        <w:t>must</w:t>
      </w:r>
      <w:r w:rsidR="00C15D52" w:rsidRPr="00730CCB">
        <w:t>:</w:t>
      </w:r>
    </w:p>
    <w:p w14:paraId="5D14887A" w14:textId="3399DCB9" w:rsidR="00C15D52" w:rsidRDefault="00730CCB" w:rsidP="00C15D52">
      <w:pPr>
        <w:pStyle w:val="Heading4"/>
      </w:pPr>
      <w:r>
        <w:t xml:space="preserve">be </w:t>
      </w:r>
      <w:r w:rsidR="008B3787" w:rsidRPr="00D34EDD">
        <w:t xml:space="preserve">made in </w:t>
      </w:r>
      <w:r w:rsidR="008B3787">
        <w:t xml:space="preserve">writing </w:t>
      </w:r>
      <w:r w:rsidR="00742FB2">
        <w:t xml:space="preserve">(including by email or other electronic means, if the management committee so determines) </w:t>
      </w:r>
      <w:r w:rsidR="008B3787">
        <w:t xml:space="preserve">in </w:t>
      </w:r>
      <w:r w:rsidR="00742FB2">
        <w:t>the</w:t>
      </w:r>
      <w:r w:rsidR="008B3787">
        <w:t xml:space="preserve"> </w:t>
      </w:r>
      <w:r w:rsidR="008B3787" w:rsidRPr="00D34EDD">
        <w:t xml:space="preserve">form </w:t>
      </w:r>
      <w:r w:rsidR="00742FB2">
        <w:t>determined</w:t>
      </w:r>
      <w:r w:rsidR="00742FB2" w:rsidRPr="00D34EDD">
        <w:t xml:space="preserve"> </w:t>
      </w:r>
      <w:r w:rsidR="008B3787" w:rsidRPr="00D34EDD">
        <w:t xml:space="preserve">by the </w:t>
      </w:r>
      <w:r w:rsidR="00EE6D6E">
        <w:t>management c</w:t>
      </w:r>
      <w:r w:rsidR="008B3787" w:rsidRPr="00D34EDD">
        <w:t xml:space="preserve">ommittee </w:t>
      </w:r>
      <w:r w:rsidR="008B3787">
        <w:t>for that purpose</w:t>
      </w:r>
      <w:r w:rsidR="00C15D52">
        <w:t>;</w:t>
      </w:r>
    </w:p>
    <w:p w14:paraId="34B23767" w14:textId="2821B8B1" w:rsidR="001E5D31" w:rsidRDefault="00730CCB" w:rsidP="00C15D52">
      <w:pPr>
        <w:pStyle w:val="Heading4"/>
      </w:pPr>
      <w:r>
        <w:t xml:space="preserve">be </w:t>
      </w:r>
      <w:r w:rsidR="000B3EA0">
        <w:t xml:space="preserve">lodged </w:t>
      </w:r>
      <w:r w:rsidR="00742FB2">
        <w:t xml:space="preserve">(including by email or other electronic means, if the management committee so determines) </w:t>
      </w:r>
      <w:r w:rsidR="000B3EA0">
        <w:t>with</w:t>
      </w:r>
      <w:r w:rsidR="00C15D52">
        <w:t xml:space="preserve"> the </w:t>
      </w:r>
      <w:r w:rsidR="00852897">
        <w:t>secretary</w:t>
      </w:r>
      <w:r w:rsidR="001E5D31">
        <w:t>; and</w:t>
      </w:r>
    </w:p>
    <w:p w14:paraId="2FA3DB62" w14:textId="51F990E6" w:rsidR="008B3787" w:rsidRDefault="00730CCB" w:rsidP="005940BF">
      <w:pPr>
        <w:pStyle w:val="Heading4"/>
      </w:pPr>
      <w:r>
        <w:t xml:space="preserve">be </w:t>
      </w:r>
      <w:r w:rsidR="001E5D31">
        <w:t xml:space="preserve">accompanied by </w:t>
      </w:r>
      <w:r w:rsidR="00742FB2">
        <w:t xml:space="preserve">the </w:t>
      </w:r>
      <w:r w:rsidR="009E25B6">
        <w:t xml:space="preserve">entrance </w:t>
      </w:r>
      <w:r>
        <w:t>fee</w:t>
      </w:r>
      <w:r w:rsidR="00A27027">
        <w:t>s</w:t>
      </w:r>
      <w:r w:rsidR="00742FB2">
        <w:t xml:space="preserve"> payable by </w:t>
      </w:r>
      <w:r w:rsidR="00742FB2" w:rsidRPr="00A27027">
        <w:t xml:space="preserve">a </w:t>
      </w:r>
      <w:r w:rsidR="00A27027">
        <w:t>person</w:t>
      </w:r>
      <w:r w:rsidR="00742FB2">
        <w:t xml:space="preserve"> </w:t>
      </w:r>
      <w:r w:rsidR="0088476D">
        <w:t xml:space="preserve">on application for membership </w:t>
      </w:r>
      <w:r w:rsidR="009E25B6">
        <w:t xml:space="preserve">in accordance with rule </w:t>
      </w:r>
      <w:r w:rsidR="009E25B6">
        <w:fldChar w:fldCharType="begin"/>
      </w:r>
      <w:r w:rsidR="009E25B6">
        <w:instrText xml:space="preserve"> REF _Ref106701753 \r \h </w:instrText>
      </w:r>
      <w:r w:rsidR="009E25B6">
        <w:fldChar w:fldCharType="separate"/>
      </w:r>
      <w:r w:rsidR="0049043E">
        <w:t>4.2</w:t>
      </w:r>
      <w:r w:rsidR="009E25B6">
        <w:fldChar w:fldCharType="end"/>
      </w:r>
      <w:r w:rsidR="008B3787">
        <w:t>.</w:t>
      </w:r>
    </w:p>
    <w:p w14:paraId="3C240F13" w14:textId="30B71E97" w:rsidR="008B3787" w:rsidRDefault="003D4733">
      <w:pPr>
        <w:pStyle w:val="Heading3"/>
      </w:pPr>
      <w:bookmarkStart w:id="155" w:name="_Ref104219974"/>
      <w:r>
        <w:t xml:space="preserve">In </w:t>
      </w:r>
      <w:r w:rsidR="000B3EA0">
        <w:t>appl</w:t>
      </w:r>
      <w:r>
        <w:t>ying</w:t>
      </w:r>
      <w:r w:rsidR="000B3EA0">
        <w:t xml:space="preserve"> for membership</w:t>
      </w:r>
      <w:r>
        <w:t xml:space="preserve"> of the association</w:t>
      </w:r>
      <w:r w:rsidR="00893D99">
        <w:t xml:space="preserve"> under this rule</w:t>
      </w:r>
      <w:r w:rsidR="000B3EA0">
        <w:t xml:space="preserve">, </w:t>
      </w:r>
      <w:r w:rsidR="00742FB2">
        <w:t>the applicant</w:t>
      </w:r>
      <w:r w:rsidR="000B3EA0">
        <w:t xml:space="preserve"> confirms</w:t>
      </w:r>
      <w:r w:rsidR="008B3787">
        <w:t xml:space="preserve"> that:</w:t>
      </w:r>
      <w:bookmarkEnd w:id="155"/>
    </w:p>
    <w:p w14:paraId="2F3D5914" w14:textId="14D11785" w:rsidR="000B3EA0" w:rsidRDefault="0088476D">
      <w:pPr>
        <w:pStyle w:val="Heading4"/>
      </w:pPr>
      <w:r>
        <w:t xml:space="preserve">they </w:t>
      </w:r>
      <w:r w:rsidR="008B3787">
        <w:t xml:space="preserve">support the </w:t>
      </w:r>
      <w:r w:rsidR="003D4733">
        <w:t>a</w:t>
      </w:r>
      <w:r w:rsidR="008B3787">
        <w:t>ssociation</w:t>
      </w:r>
      <w:r w:rsidR="003D4733">
        <w:t>’s objects</w:t>
      </w:r>
      <w:r w:rsidR="000B3EA0">
        <w:t>;</w:t>
      </w:r>
    </w:p>
    <w:p w14:paraId="4D247643" w14:textId="6394035C" w:rsidR="008B3787" w:rsidRDefault="0088476D">
      <w:pPr>
        <w:pStyle w:val="Heading4"/>
      </w:pPr>
      <w:r>
        <w:t xml:space="preserve">they </w:t>
      </w:r>
      <w:r w:rsidR="005E50EA">
        <w:t>agree to conduct themselves in a manner that promotes th</w:t>
      </w:r>
      <w:r w:rsidR="00904BF4">
        <w:t>o</w:t>
      </w:r>
      <w:r w:rsidR="005E50EA">
        <w:t>se objects</w:t>
      </w:r>
      <w:r w:rsidR="008B3787">
        <w:t>; and</w:t>
      </w:r>
    </w:p>
    <w:p w14:paraId="0AD9D477" w14:textId="3A1A0BC1" w:rsidR="008B3787" w:rsidRDefault="0088476D">
      <w:pPr>
        <w:pStyle w:val="Heading4"/>
      </w:pPr>
      <w:r>
        <w:t xml:space="preserve">they </w:t>
      </w:r>
      <w:r w:rsidR="008B3787">
        <w:t xml:space="preserve">agree to comply with these </w:t>
      </w:r>
      <w:r w:rsidR="003D4733">
        <w:t>r</w:t>
      </w:r>
      <w:r w:rsidR="00EF5A0F">
        <w:t>ule</w:t>
      </w:r>
      <w:r w:rsidR="008B3787">
        <w:t>s.</w:t>
      </w:r>
    </w:p>
    <w:p w14:paraId="6D65AD4B" w14:textId="6F91D331" w:rsidR="005E38B5" w:rsidRDefault="005E38B5" w:rsidP="005E38B5">
      <w:pPr>
        <w:pStyle w:val="Heading2"/>
      </w:pPr>
      <w:bookmarkStart w:id="156" w:name="_Ref106701753"/>
      <w:r>
        <w:t>Entrance fees</w:t>
      </w:r>
      <w:bookmarkEnd w:id="156"/>
    </w:p>
    <w:p w14:paraId="0B1693E7" w14:textId="3D585C03" w:rsidR="004C1F09" w:rsidRDefault="004C1F09" w:rsidP="00DE1C20">
      <w:pPr>
        <w:pStyle w:val="bodytext2"/>
      </w:pPr>
      <w:r>
        <w:t>The</w:t>
      </w:r>
      <w:r w:rsidR="0088476D">
        <w:t xml:space="preserve"> management committee may determine </w:t>
      </w:r>
      <w:r>
        <w:t>that a person who applies to become a member of on or after the first day of the financial year of the association must</w:t>
      </w:r>
      <w:r w:rsidR="009E25B6">
        <w:t>, on application for membership,</w:t>
      </w:r>
      <w:r>
        <w:t xml:space="preserve"> pay:</w:t>
      </w:r>
    </w:p>
    <w:p w14:paraId="09007DDB" w14:textId="04A72453" w:rsidR="00D84AD6" w:rsidRPr="005E38B5" w:rsidRDefault="00D84AD6" w:rsidP="00D84AD6">
      <w:pPr>
        <w:pStyle w:val="Heading3"/>
      </w:pPr>
      <w:r>
        <w:t>a joining fee determined from time to time by the management committee; and</w:t>
      </w:r>
    </w:p>
    <w:p w14:paraId="76556729" w14:textId="3789AE9B" w:rsidR="004C1F09" w:rsidRDefault="004C1F09" w:rsidP="004C1F09">
      <w:pPr>
        <w:pStyle w:val="Heading3"/>
      </w:pPr>
      <w:r>
        <w:t>a</w:t>
      </w:r>
      <w:r w:rsidR="00D84AD6">
        <w:t xml:space="preserve">n amount </w:t>
      </w:r>
      <w:r>
        <w:t>equal to:</w:t>
      </w:r>
    </w:p>
    <w:p w14:paraId="0BBB5924" w14:textId="2216C9D6" w:rsidR="005E38B5" w:rsidRDefault="004C1F09" w:rsidP="004C1F09">
      <w:pPr>
        <w:pStyle w:val="Heading4"/>
      </w:pPr>
      <w:r>
        <w:lastRenderedPageBreak/>
        <w:t xml:space="preserve">the full annual subscription fee payable by members </w:t>
      </w:r>
      <w:r w:rsidR="00D84AD6">
        <w:t>of the association for that financial year</w:t>
      </w:r>
      <w:r>
        <w:t>;</w:t>
      </w:r>
      <w:r w:rsidR="00167221">
        <w:t xml:space="preserve"> </w:t>
      </w:r>
    </w:p>
    <w:p w14:paraId="59A387B0" w14:textId="26BC17C0" w:rsidR="004C1F09" w:rsidRDefault="004C1F09" w:rsidP="004C1F09">
      <w:pPr>
        <w:pStyle w:val="Heading4"/>
      </w:pPr>
      <w:r>
        <w:t>a pro rata fee based on the remaining part of the financial year; or</w:t>
      </w:r>
    </w:p>
    <w:p w14:paraId="273B0F84" w14:textId="77777777" w:rsidR="00D84AD6" w:rsidRDefault="004C1F09" w:rsidP="004C1F09">
      <w:pPr>
        <w:pStyle w:val="Heading4"/>
      </w:pPr>
      <w:r>
        <w:t>another fixed amount determined from time to time by the management committee</w:t>
      </w:r>
      <w:r w:rsidR="00D84AD6">
        <w:t>,</w:t>
      </w:r>
    </w:p>
    <w:p w14:paraId="18E7EE27" w14:textId="32C6B626" w:rsidR="004C1F09" w:rsidRDefault="00D84AD6" w:rsidP="00D84AD6">
      <w:pPr>
        <w:pStyle w:val="bodytext2"/>
      </w:pPr>
      <w:r>
        <w:t>(“</w:t>
      </w:r>
      <w:r w:rsidRPr="00D84AD6">
        <w:rPr>
          <w:rFonts w:ascii="Gotham Bold" w:hAnsi="Gotham Bold"/>
        </w:rPr>
        <w:t>entrance fees</w:t>
      </w:r>
      <w:r>
        <w:t>”).</w:t>
      </w:r>
    </w:p>
    <w:p w14:paraId="716BED8E" w14:textId="205154B2" w:rsidR="00A7426A" w:rsidRDefault="00F1293E" w:rsidP="00975C5E">
      <w:pPr>
        <w:pStyle w:val="Heading2"/>
      </w:pPr>
      <w:bookmarkStart w:id="157" w:name="_Ref107496155"/>
      <w:r>
        <w:t xml:space="preserve">Determination </w:t>
      </w:r>
      <w:r w:rsidR="00A7426A">
        <w:t>of application</w:t>
      </w:r>
      <w:bookmarkEnd w:id="157"/>
    </w:p>
    <w:p w14:paraId="4BE34300" w14:textId="057D1A8A" w:rsidR="00E20765" w:rsidRDefault="003325A0" w:rsidP="00DE1C20">
      <w:pPr>
        <w:pStyle w:val="Heading3"/>
      </w:pPr>
      <w:r>
        <w:t xml:space="preserve">The </w:t>
      </w:r>
      <w:r w:rsidR="00852897">
        <w:t>secretary</w:t>
      </w:r>
      <w:r>
        <w:t xml:space="preserve"> must, as soon as practicable after </w:t>
      </w:r>
      <w:r w:rsidR="00BB6AF7">
        <w:t>receiving</w:t>
      </w:r>
      <w:r w:rsidR="004855BA">
        <w:t xml:space="preserve"> a </w:t>
      </w:r>
      <w:r w:rsidR="00A21FCB">
        <w:t xml:space="preserve">completed </w:t>
      </w:r>
      <w:r w:rsidR="00EA4184">
        <w:t xml:space="preserve">membership </w:t>
      </w:r>
      <w:r>
        <w:t>application</w:t>
      </w:r>
      <w:r w:rsidR="0072247E">
        <w:t xml:space="preserve"> in accordance with rule </w:t>
      </w:r>
      <w:r w:rsidR="00392418">
        <w:fldChar w:fldCharType="begin"/>
      </w:r>
      <w:r w:rsidR="00392418">
        <w:instrText xml:space="preserve"> REF _Ref105011293 \r \h </w:instrText>
      </w:r>
      <w:r w:rsidR="00392418">
        <w:fldChar w:fldCharType="separate"/>
      </w:r>
      <w:r w:rsidR="0049043E">
        <w:t>4.1</w:t>
      </w:r>
      <w:r w:rsidR="00392418">
        <w:fldChar w:fldCharType="end"/>
      </w:r>
      <w:r>
        <w:t xml:space="preserve">, </w:t>
      </w:r>
      <w:r w:rsidR="00F1293E">
        <w:t xml:space="preserve">determine </w:t>
      </w:r>
      <w:r w:rsidR="00A40D19">
        <w:t xml:space="preserve">whether the applicant satisfies </w:t>
      </w:r>
      <w:r w:rsidR="003D4733">
        <w:t xml:space="preserve">the </w:t>
      </w:r>
      <w:r w:rsidR="00695BD6">
        <w:t xml:space="preserve">requirements </w:t>
      </w:r>
      <w:r w:rsidR="0072247E">
        <w:t xml:space="preserve">for eligibility for membership of the association as </w:t>
      </w:r>
      <w:r w:rsidR="00392418">
        <w:t>prescribed</w:t>
      </w:r>
      <w:r w:rsidR="00A40D19">
        <w:t xml:space="preserve"> in rule</w:t>
      </w:r>
      <w:r w:rsidR="00392418">
        <w:t xml:space="preserve"> </w:t>
      </w:r>
      <w:r w:rsidR="00392418">
        <w:fldChar w:fldCharType="begin"/>
      </w:r>
      <w:r w:rsidR="00392418">
        <w:instrText xml:space="preserve"> REF _Ref106706698 \r \h </w:instrText>
      </w:r>
      <w:r w:rsidR="00392418">
        <w:fldChar w:fldCharType="separate"/>
      </w:r>
      <w:r w:rsidR="0049043E">
        <w:t>3.2</w:t>
      </w:r>
      <w:r w:rsidR="00392418">
        <w:fldChar w:fldCharType="end"/>
      </w:r>
      <w:r w:rsidR="007A6B9E">
        <w:t>.</w:t>
      </w:r>
    </w:p>
    <w:p w14:paraId="259AFB13" w14:textId="66FB7805" w:rsidR="003325A0" w:rsidRDefault="007A6B9E" w:rsidP="00DE1C20">
      <w:pPr>
        <w:pStyle w:val="Heading3"/>
      </w:pPr>
      <w:bookmarkStart w:id="158" w:name="_Ref106706846"/>
      <w:r>
        <w:t xml:space="preserve">If the </w:t>
      </w:r>
      <w:r w:rsidR="00852897">
        <w:t>secretary</w:t>
      </w:r>
      <w:r w:rsidR="00D5028B">
        <w:t>, acting reasonably,</w:t>
      </w:r>
      <w:r w:rsidR="0072247E">
        <w:t xml:space="preserve"> </w:t>
      </w:r>
      <w:r w:rsidR="00F1293E">
        <w:t>determines</w:t>
      </w:r>
      <w:r w:rsidR="00406700">
        <w:t xml:space="preserve"> </w:t>
      </w:r>
      <w:r w:rsidR="0072247E">
        <w:t>that the applicant</w:t>
      </w:r>
      <w:r>
        <w:t xml:space="preserve"> </w:t>
      </w:r>
      <w:r w:rsidRPr="00392418">
        <w:t>satisfie</w:t>
      </w:r>
      <w:r w:rsidR="00AC1AA8" w:rsidRPr="00392418">
        <w:t>s</w:t>
      </w:r>
      <w:r>
        <w:t xml:space="preserve"> </w:t>
      </w:r>
      <w:r w:rsidR="00695BD6">
        <w:t>those</w:t>
      </w:r>
      <w:r>
        <w:t xml:space="preserve"> </w:t>
      </w:r>
      <w:r w:rsidR="0072247E">
        <w:t>requirements</w:t>
      </w:r>
      <w:r w:rsidR="004855BA">
        <w:t xml:space="preserve">, </w:t>
      </w:r>
      <w:r>
        <w:t xml:space="preserve">the </w:t>
      </w:r>
      <w:r w:rsidR="00852897">
        <w:t>secretary</w:t>
      </w:r>
      <w:r>
        <w:t xml:space="preserve"> shall</w:t>
      </w:r>
      <w:r w:rsidR="00695BD6">
        <w:t xml:space="preserve"> </w:t>
      </w:r>
      <w:r w:rsidR="001E5D31">
        <w:t xml:space="preserve">approve the </w:t>
      </w:r>
      <w:r>
        <w:t xml:space="preserve">applicant’s </w:t>
      </w:r>
      <w:r w:rsidR="00AC1AA8">
        <w:t>application</w:t>
      </w:r>
      <w:r w:rsidR="00BB6AF7">
        <w:t xml:space="preserve"> </w:t>
      </w:r>
      <w:r w:rsidR="0072247E">
        <w:t xml:space="preserve">for membership </w:t>
      </w:r>
      <w:r w:rsidR="004E5C6C">
        <w:t xml:space="preserve">by </w:t>
      </w:r>
      <w:r w:rsidR="003325A0">
        <w:t>enter</w:t>
      </w:r>
      <w:r w:rsidR="004E5C6C">
        <w:t>ing</w:t>
      </w:r>
      <w:r w:rsidR="003325A0">
        <w:t xml:space="preserve"> </w:t>
      </w:r>
      <w:r w:rsidR="00E10FFF">
        <w:t>their</w:t>
      </w:r>
      <w:r w:rsidR="003325A0">
        <w:t xml:space="preserve"> </w:t>
      </w:r>
      <w:r w:rsidR="00C00B6B">
        <w:t xml:space="preserve">full </w:t>
      </w:r>
      <w:r w:rsidR="003325A0">
        <w:t xml:space="preserve">name and </w:t>
      </w:r>
      <w:r w:rsidR="00C00B6B">
        <w:t xml:space="preserve">other </w:t>
      </w:r>
      <w:r>
        <w:t xml:space="preserve">relevant particulars </w:t>
      </w:r>
      <w:r w:rsidR="00174C74">
        <w:t>o</w:t>
      </w:r>
      <w:r w:rsidR="003325A0">
        <w:t xml:space="preserve">n the </w:t>
      </w:r>
      <w:r w:rsidR="005E38B5">
        <w:t>r</w:t>
      </w:r>
      <w:r w:rsidR="003325A0">
        <w:t xml:space="preserve">egister of </w:t>
      </w:r>
      <w:r w:rsidR="005E38B5">
        <w:t>m</w:t>
      </w:r>
      <w:r w:rsidR="003325A0">
        <w:t>embers</w:t>
      </w:r>
      <w:r w:rsidR="0072247E">
        <w:t>.</w:t>
      </w:r>
      <w:r w:rsidR="00AC1B64">
        <w:t xml:space="preserve"> </w:t>
      </w:r>
      <w:r w:rsidR="0072247E">
        <w:t>F</w:t>
      </w:r>
      <w:r w:rsidR="00695BD6">
        <w:t>rom the date those</w:t>
      </w:r>
      <w:r w:rsidR="00AC1B64">
        <w:t xml:space="preserve"> particulars </w:t>
      </w:r>
      <w:r w:rsidR="00695BD6">
        <w:t>are</w:t>
      </w:r>
      <w:r w:rsidR="00AC1B64">
        <w:t xml:space="preserve"> entered, the applicant </w:t>
      </w:r>
      <w:r w:rsidR="00695BD6">
        <w:t xml:space="preserve">will </w:t>
      </w:r>
      <w:r w:rsidR="00AC1B64">
        <w:t xml:space="preserve">be </w:t>
      </w:r>
      <w:r w:rsidR="00123EBF">
        <w:t xml:space="preserve">admitted as </w:t>
      </w:r>
      <w:r w:rsidR="00AC1B64">
        <w:t xml:space="preserve">a </w:t>
      </w:r>
      <w:r w:rsidR="00695BD6">
        <w:t>m</w:t>
      </w:r>
      <w:r w:rsidR="00AC1B64">
        <w:t xml:space="preserve">ember of the </w:t>
      </w:r>
      <w:r w:rsidR="00A43C18">
        <w:t>association (in the relevant class)</w:t>
      </w:r>
      <w:r w:rsidR="00695BD6">
        <w:t>.</w:t>
      </w:r>
      <w:bookmarkEnd w:id="158"/>
    </w:p>
    <w:p w14:paraId="0D5B0EFF" w14:textId="607CD7D5" w:rsidR="00AC1AA8" w:rsidRDefault="00695BD6">
      <w:pPr>
        <w:pStyle w:val="Heading3"/>
      </w:pPr>
      <w:r>
        <w:t>A</w:t>
      </w:r>
      <w:r w:rsidR="00AC1AA8">
        <w:t>s soon as practicable after</w:t>
      </w:r>
      <w:r>
        <w:t xml:space="preserve"> entering an applicant’s particulars on the </w:t>
      </w:r>
      <w:r w:rsidR="005E38B5">
        <w:t>r</w:t>
      </w:r>
      <w:r>
        <w:t xml:space="preserve">egister of </w:t>
      </w:r>
      <w:r w:rsidR="005E38B5">
        <w:t>m</w:t>
      </w:r>
      <w:r>
        <w:t>embers</w:t>
      </w:r>
      <w:r w:rsidR="00AC1AA8">
        <w:t xml:space="preserve">, </w:t>
      </w:r>
      <w:r>
        <w:t xml:space="preserve">the </w:t>
      </w:r>
      <w:r w:rsidR="00852897">
        <w:t>secretary</w:t>
      </w:r>
      <w:r>
        <w:t xml:space="preserve"> must </w:t>
      </w:r>
      <w:r w:rsidR="00AC1AA8">
        <w:t>write to the applicant notify</w:t>
      </w:r>
      <w:r>
        <w:t>ing</w:t>
      </w:r>
      <w:r w:rsidR="00AC1AA8">
        <w:t xml:space="preserve"> them of the approval </w:t>
      </w:r>
      <w:r w:rsidR="0072247E">
        <w:t xml:space="preserve">of their application </w:t>
      </w:r>
      <w:r w:rsidR="00AC1AA8">
        <w:t xml:space="preserve">and the date </w:t>
      </w:r>
      <w:r w:rsidR="0072247E">
        <w:t xml:space="preserve">on which they </w:t>
      </w:r>
      <w:r w:rsidR="006E78EA">
        <w:t>were admitted as</w:t>
      </w:r>
      <w:r w:rsidR="00AC1AA8">
        <w:t xml:space="preserve"> a </w:t>
      </w:r>
      <w:r>
        <w:t>m</w:t>
      </w:r>
      <w:r w:rsidR="00AC1AA8">
        <w:t>ember.</w:t>
      </w:r>
    </w:p>
    <w:p w14:paraId="1AA1007E" w14:textId="2E906FF6" w:rsidR="003204BB" w:rsidRDefault="004855BA" w:rsidP="004855BA">
      <w:pPr>
        <w:pStyle w:val="Heading3"/>
      </w:pPr>
      <w:r>
        <w:t xml:space="preserve">If </w:t>
      </w:r>
      <w:r w:rsidR="001E5D31">
        <w:t xml:space="preserve">the </w:t>
      </w:r>
      <w:r w:rsidR="00852897">
        <w:t>secretary</w:t>
      </w:r>
      <w:r w:rsidR="00406700">
        <w:t xml:space="preserve">, acting reasonably, </w:t>
      </w:r>
      <w:r w:rsidR="00F1293E">
        <w:t>determines</w:t>
      </w:r>
      <w:r w:rsidR="00406700">
        <w:t xml:space="preserve"> </w:t>
      </w:r>
      <w:r w:rsidRPr="00406700">
        <w:t xml:space="preserve">that the applicant </w:t>
      </w:r>
      <w:r w:rsidR="00406700">
        <w:t xml:space="preserve">does not satisfy the </w:t>
      </w:r>
      <w:r w:rsidR="00D01EDF">
        <w:t xml:space="preserve">requirements </w:t>
      </w:r>
      <w:r w:rsidR="0072247E">
        <w:t>for eligibility for membership</w:t>
      </w:r>
      <w:r>
        <w:t xml:space="preserve">, the </w:t>
      </w:r>
      <w:r w:rsidR="00852897">
        <w:t>secretary</w:t>
      </w:r>
      <w:r>
        <w:t xml:space="preserve"> must</w:t>
      </w:r>
      <w:r w:rsidR="003F4C93">
        <w:t>, as soon as practicable</w:t>
      </w:r>
      <w:r w:rsidR="003204BB">
        <w:t>:</w:t>
      </w:r>
    </w:p>
    <w:p w14:paraId="576D149A" w14:textId="401838FB" w:rsidR="003204BB" w:rsidRDefault="004855BA" w:rsidP="003204BB">
      <w:pPr>
        <w:pStyle w:val="Heading4"/>
      </w:pPr>
      <w:r>
        <w:t>write to the applicant notify</w:t>
      </w:r>
      <w:r w:rsidR="00695BD6">
        <w:t>ing</w:t>
      </w:r>
      <w:r>
        <w:t xml:space="preserve"> them that their application has been rejected, providing the </w:t>
      </w:r>
      <w:r w:rsidR="00D5028B">
        <w:t>reason/s</w:t>
      </w:r>
      <w:r w:rsidR="00D01EDF">
        <w:t xml:space="preserve"> </w:t>
      </w:r>
      <w:r>
        <w:t>for the rejection</w:t>
      </w:r>
      <w:r w:rsidR="003204BB">
        <w:t>; and</w:t>
      </w:r>
    </w:p>
    <w:p w14:paraId="5E5618D1" w14:textId="76240256" w:rsidR="004855BA" w:rsidRDefault="003204BB">
      <w:pPr>
        <w:pStyle w:val="Heading4"/>
      </w:pPr>
      <w:r>
        <w:t xml:space="preserve">refund any </w:t>
      </w:r>
      <w:r w:rsidR="00695BD6">
        <w:t>f</w:t>
      </w:r>
      <w:r w:rsidR="001936FD">
        <w:t>ee</w:t>
      </w:r>
      <w:r w:rsidR="00E25856">
        <w:t>s</w:t>
      </w:r>
      <w:r>
        <w:t xml:space="preserve"> paid by the applicant</w:t>
      </w:r>
      <w:r w:rsidR="008B55A3">
        <w:t xml:space="preserve"> </w:t>
      </w:r>
      <w:r w:rsidR="00F1293E">
        <w:t>in support of the application</w:t>
      </w:r>
      <w:r w:rsidR="004855BA">
        <w:t>.</w:t>
      </w:r>
    </w:p>
    <w:p w14:paraId="67E26119" w14:textId="5685BC82" w:rsidR="00942BBD" w:rsidRDefault="001E5D31" w:rsidP="001E5D31">
      <w:pPr>
        <w:pStyle w:val="Heading3"/>
      </w:pPr>
      <w:bookmarkStart w:id="159" w:name="_Ref106707182"/>
      <w:bookmarkStart w:id="160" w:name="_Ref107346873"/>
      <w:r>
        <w:t xml:space="preserve">Before the </w:t>
      </w:r>
      <w:r w:rsidR="00852897">
        <w:t>secretary</w:t>
      </w:r>
      <w:r>
        <w:t xml:space="preserve"> reject</w:t>
      </w:r>
      <w:r w:rsidR="00942BBD">
        <w:t>s</w:t>
      </w:r>
      <w:r>
        <w:t xml:space="preserve"> a</w:t>
      </w:r>
      <w:r w:rsidR="00A05765">
        <w:t>n</w:t>
      </w:r>
      <w:r>
        <w:t xml:space="preserve"> application </w:t>
      </w:r>
      <w:r w:rsidR="00A05765">
        <w:t xml:space="preserve">for membership </w:t>
      </w:r>
      <w:r>
        <w:t xml:space="preserve">on the basis that the applicant </w:t>
      </w:r>
      <w:r w:rsidR="00D01EDF">
        <w:t>does not satisfy the requirement</w:t>
      </w:r>
      <w:r>
        <w:t xml:space="preserve"> </w:t>
      </w:r>
      <w:r w:rsidR="00406700">
        <w:t>specified</w:t>
      </w:r>
      <w:r w:rsidR="00942BBD">
        <w:t xml:space="preserve"> in r</w:t>
      </w:r>
      <w:r>
        <w:t>ule</w:t>
      </w:r>
      <w:r w:rsidR="002B681E">
        <w:t xml:space="preserve"> </w:t>
      </w:r>
      <w:r w:rsidR="002B681E">
        <w:fldChar w:fldCharType="begin"/>
      </w:r>
      <w:r w:rsidR="002B681E">
        <w:instrText xml:space="preserve"> REF _Ref106707034 \r \h </w:instrText>
      </w:r>
      <w:r w:rsidR="002B681E">
        <w:fldChar w:fldCharType="separate"/>
      </w:r>
      <w:r w:rsidR="0049043E">
        <w:t>3.2(d)</w:t>
      </w:r>
      <w:r w:rsidR="002B681E">
        <w:fldChar w:fldCharType="end"/>
      </w:r>
      <w:r>
        <w:t>, the</w:t>
      </w:r>
      <w:r w:rsidR="00901932">
        <w:t>y</w:t>
      </w:r>
      <w:r>
        <w:t xml:space="preserve"> must refer the </w:t>
      </w:r>
      <w:r w:rsidR="00A43C18">
        <w:t>matter to the management committee</w:t>
      </w:r>
      <w:r>
        <w:t xml:space="preserve"> </w:t>
      </w:r>
      <w:r w:rsidR="00942BBD">
        <w:t xml:space="preserve">for </w:t>
      </w:r>
      <w:r w:rsidR="00A43C18">
        <w:t xml:space="preserve">a </w:t>
      </w:r>
      <w:r w:rsidR="00942BBD">
        <w:t xml:space="preserve">determination </w:t>
      </w:r>
      <w:r w:rsidR="002B681E">
        <w:t>as to</w:t>
      </w:r>
      <w:r>
        <w:t xml:space="preserve"> whether the applicant should be </w:t>
      </w:r>
      <w:r w:rsidR="00C00B6B">
        <w:t xml:space="preserve">eligible </w:t>
      </w:r>
      <w:r w:rsidR="0012461E">
        <w:t xml:space="preserve">to </w:t>
      </w:r>
      <w:r w:rsidR="00942BBD" w:rsidRPr="00F11ABA">
        <w:t>re</w:t>
      </w:r>
      <w:r w:rsidR="0012461E" w:rsidRPr="00F11ABA">
        <w:t>apply</w:t>
      </w:r>
      <w:r>
        <w:t xml:space="preserve"> for membership</w:t>
      </w:r>
      <w:r w:rsidR="00FD2ADD">
        <w:t>,</w:t>
      </w:r>
      <w:bookmarkEnd w:id="159"/>
      <w:r w:rsidR="00FD2ADD">
        <w:t xml:space="preserve"> </w:t>
      </w:r>
      <w:r w:rsidR="00FD2ADD" w:rsidRPr="00901932">
        <w:t>p</w:t>
      </w:r>
      <w:r w:rsidR="00D5028B" w:rsidRPr="00901932">
        <w:t xml:space="preserve">rovided that such a referral </w:t>
      </w:r>
      <w:r w:rsidR="00901932">
        <w:t>is only required</w:t>
      </w:r>
      <w:r w:rsidR="00D5028B" w:rsidRPr="00901932">
        <w:t xml:space="preserve"> once in any 12-month period</w:t>
      </w:r>
      <w:r w:rsidR="00D5028B">
        <w:t>.</w:t>
      </w:r>
      <w:bookmarkEnd w:id="160"/>
    </w:p>
    <w:p w14:paraId="2659E112" w14:textId="75001A98" w:rsidR="004855BA" w:rsidRDefault="004855BA" w:rsidP="004855BA">
      <w:pPr>
        <w:pStyle w:val="Heading3"/>
      </w:pPr>
      <w:r>
        <w:t xml:space="preserve">There will be no right of appeal against the rejection of a </w:t>
      </w:r>
      <w:r w:rsidR="00942BBD">
        <w:t xml:space="preserve">person’s </w:t>
      </w:r>
      <w:r w:rsidR="0000625C">
        <w:t xml:space="preserve">application </w:t>
      </w:r>
      <w:r w:rsidR="00942BBD">
        <w:t xml:space="preserve">for membership </w:t>
      </w:r>
      <w:r>
        <w:t xml:space="preserve">in accordance with this </w:t>
      </w:r>
      <w:r w:rsidR="0000625C">
        <w:t>rule</w:t>
      </w:r>
      <w:r>
        <w:t>.</w:t>
      </w:r>
    </w:p>
    <w:p w14:paraId="44B66342" w14:textId="6F1CF07D" w:rsidR="00A7426A" w:rsidRDefault="00A7426A" w:rsidP="00975C5E">
      <w:pPr>
        <w:pStyle w:val="Heading2"/>
      </w:pPr>
      <w:r>
        <w:t>Public liability insurance</w:t>
      </w:r>
    </w:p>
    <w:p w14:paraId="2F3BC9E2" w14:textId="4383489C" w:rsidR="008A2AFB" w:rsidRDefault="008A2AFB" w:rsidP="00DE1C20">
      <w:pPr>
        <w:pStyle w:val="bodytext2"/>
      </w:pPr>
      <w:r>
        <w:t xml:space="preserve">The </w:t>
      </w:r>
      <w:r w:rsidR="00852897">
        <w:t>secretary</w:t>
      </w:r>
      <w:r>
        <w:t xml:space="preserve"> must ensure that, as soon as possible after a person applies to become a </w:t>
      </w:r>
      <w:r w:rsidR="0000625C">
        <w:t>m</w:t>
      </w:r>
      <w:r>
        <w:t>ember</w:t>
      </w:r>
      <w:r w:rsidRPr="00602F2E">
        <w:t xml:space="preserve"> of the </w:t>
      </w:r>
      <w:r w:rsidR="0000625C">
        <w:t>a</w:t>
      </w:r>
      <w:r>
        <w:t>ssociation, the person is advised</w:t>
      </w:r>
      <w:r w:rsidR="0000625C">
        <w:t xml:space="preserve"> </w:t>
      </w:r>
      <w:r>
        <w:t xml:space="preserve">whether the </w:t>
      </w:r>
      <w:r w:rsidR="0000625C">
        <w:t>a</w:t>
      </w:r>
      <w:r>
        <w:t>ssociation has</w:t>
      </w:r>
      <w:r w:rsidRPr="00602F2E">
        <w:t xml:space="preserve"> </w:t>
      </w:r>
      <w:r>
        <w:t>p</w:t>
      </w:r>
      <w:r w:rsidRPr="00602F2E">
        <w:t xml:space="preserve">ublic </w:t>
      </w:r>
      <w:r>
        <w:t>l</w:t>
      </w:r>
      <w:r w:rsidRPr="00602F2E">
        <w:t xml:space="preserve">iability </w:t>
      </w:r>
      <w:r>
        <w:t>i</w:t>
      </w:r>
      <w:r w:rsidRPr="00602F2E">
        <w:t>nsurance</w:t>
      </w:r>
      <w:r>
        <w:t xml:space="preserve"> and</w:t>
      </w:r>
      <w:r w:rsidR="0000625C">
        <w:t xml:space="preserve">, if so, </w:t>
      </w:r>
      <w:r>
        <w:t>the amount of the insurance.</w:t>
      </w:r>
    </w:p>
    <w:p w14:paraId="5606743A" w14:textId="7A287E2F" w:rsidR="008B3787" w:rsidRPr="00C72532" w:rsidRDefault="00140A85" w:rsidP="009D56BA">
      <w:pPr>
        <w:pStyle w:val="Heading1"/>
        <w:pBdr>
          <w:bottom w:val="threeDEngrave" w:sz="24" w:space="1" w:color="auto"/>
        </w:pBdr>
      </w:pPr>
      <w:bookmarkStart w:id="161" w:name="_Toc81230335"/>
      <w:bookmarkStart w:id="162" w:name="_Ref81230904"/>
      <w:bookmarkStart w:id="163" w:name="_Ref81222500"/>
      <w:bookmarkStart w:id="164" w:name="_Ref104300055"/>
      <w:bookmarkStart w:id="165" w:name="_Toc107342658"/>
      <w:r w:rsidRPr="00C72532">
        <w:t xml:space="preserve">CESSATION OF </w:t>
      </w:r>
      <w:r w:rsidR="00EF5A0F" w:rsidRPr="00C72532">
        <w:t>MEMBER</w:t>
      </w:r>
      <w:r w:rsidRPr="00C72532">
        <w:t>SHIP</w:t>
      </w:r>
      <w:bookmarkEnd w:id="161"/>
      <w:bookmarkEnd w:id="162"/>
      <w:bookmarkEnd w:id="163"/>
      <w:bookmarkEnd w:id="164"/>
      <w:r w:rsidR="007A3CF1">
        <w:t>,</w:t>
      </w:r>
      <w:r w:rsidR="00E644AB" w:rsidRPr="00C72532">
        <w:t xml:space="preserve"> </w:t>
      </w:r>
      <w:r w:rsidR="00E644AB" w:rsidRPr="00DE1C20">
        <w:rPr>
          <w:smallCaps/>
        </w:rPr>
        <w:t>DISCIPLINARY ACTION AND APPEALS</w:t>
      </w:r>
      <w:bookmarkEnd w:id="165"/>
    </w:p>
    <w:p w14:paraId="50A5B5F4" w14:textId="25FD853A" w:rsidR="008B3787" w:rsidRPr="000B10C8" w:rsidRDefault="008B3787">
      <w:pPr>
        <w:pStyle w:val="Heading2"/>
      </w:pPr>
      <w:r>
        <w:t xml:space="preserve">When </w:t>
      </w:r>
      <w:r w:rsidR="00655485">
        <w:t>membership</w:t>
      </w:r>
      <w:r>
        <w:t xml:space="preserve"> ends</w:t>
      </w:r>
    </w:p>
    <w:p w14:paraId="35FCE266" w14:textId="65E34430" w:rsidR="00D34EE1" w:rsidRDefault="00EF2102" w:rsidP="005D6CD8">
      <w:pPr>
        <w:pStyle w:val="Heading3"/>
      </w:pPr>
      <w:bookmarkStart w:id="166" w:name="_Ref81221002"/>
      <w:r>
        <w:t>A</w:t>
      </w:r>
      <w:r w:rsidR="008B3787">
        <w:t xml:space="preserve"> person </w:t>
      </w:r>
      <w:r w:rsidR="00CE3C6B">
        <w:t xml:space="preserve">will cease </w:t>
      </w:r>
      <w:r>
        <w:t xml:space="preserve">to be a member of the association </w:t>
      </w:r>
      <w:r w:rsidR="00CE3C6B">
        <w:t>up</w:t>
      </w:r>
      <w:r w:rsidR="008B3787">
        <w:t>on</w:t>
      </w:r>
      <w:r w:rsidR="00D34EE1">
        <w:t>:</w:t>
      </w:r>
    </w:p>
    <w:p w14:paraId="308B384F" w14:textId="04D765FB" w:rsidR="00D34EE1" w:rsidRDefault="00D34EE1" w:rsidP="00D34EE1">
      <w:pPr>
        <w:pStyle w:val="Heading4"/>
      </w:pPr>
      <w:r>
        <w:t xml:space="preserve">the </w:t>
      </w:r>
      <w:r w:rsidR="008B3787">
        <w:t>death</w:t>
      </w:r>
      <w:r w:rsidR="00942BBD">
        <w:t xml:space="preserve"> or resignation</w:t>
      </w:r>
      <w:r w:rsidR="008B3787">
        <w:t xml:space="preserve"> of th</w:t>
      </w:r>
      <w:r w:rsidR="001C50E8">
        <w:t>e</w:t>
      </w:r>
      <w:r w:rsidR="008B3787">
        <w:t xml:space="preserve"> person</w:t>
      </w:r>
      <w:r>
        <w:t>;</w:t>
      </w:r>
    </w:p>
    <w:p w14:paraId="5E261B74" w14:textId="1FE96F9A" w:rsidR="009941F4" w:rsidRDefault="00D34EE1" w:rsidP="00B0614F">
      <w:pPr>
        <w:pStyle w:val="Heading4"/>
      </w:pPr>
      <w:bookmarkStart w:id="167" w:name="_Ref106707867"/>
      <w:r>
        <w:t xml:space="preserve">the failure by the person to pay </w:t>
      </w:r>
      <w:r w:rsidR="002B681E">
        <w:t>the annual</w:t>
      </w:r>
      <w:r w:rsidR="00942BBD">
        <w:t xml:space="preserve"> subscription</w:t>
      </w:r>
      <w:r w:rsidR="00EF2102">
        <w:t xml:space="preserve"> fee </w:t>
      </w:r>
      <w:r w:rsidR="00FD2ADD" w:rsidRPr="00A43C18">
        <w:t>by the due date</w:t>
      </w:r>
      <w:r w:rsidR="00A908BA">
        <w:t xml:space="preserve"> for payment under these rules</w:t>
      </w:r>
      <w:r w:rsidR="00FD2ADD" w:rsidRPr="00A43C18">
        <w:t xml:space="preserve"> </w:t>
      </w:r>
      <w:r w:rsidR="00901932">
        <w:t xml:space="preserve">(or such later date </w:t>
      </w:r>
      <w:r w:rsidR="0097631B">
        <w:t xml:space="preserve">as </w:t>
      </w:r>
      <w:r w:rsidR="00901932">
        <w:t>agreed to</w:t>
      </w:r>
      <w:r w:rsidR="00FD2ADD" w:rsidRPr="00A43C18">
        <w:t xml:space="preserve"> by the management committee</w:t>
      </w:r>
      <w:r w:rsidR="00A908BA">
        <w:t xml:space="preserve"> from time to time</w:t>
      </w:r>
      <w:r w:rsidR="0097631B">
        <w:t>)</w:t>
      </w:r>
      <w:r>
        <w:t>;</w:t>
      </w:r>
      <w:bookmarkEnd w:id="167"/>
    </w:p>
    <w:p w14:paraId="19A3BE3A" w14:textId="78D60733" w:rsidR="001D03FF" w:rsidRDefault="009941F4" w:rsidP="00B0614F">
      <w:pPr>
        <w:pStyle w:val="Heading4"/>
      </w:pPr>
      <w:bookmarkStart w:id="168" w:name="_Ref106707888"/>
      <w:r>
        <w:t xml:space="preserve">the person </w:t>
      </w:r>
      <w:r w:rsidR="001D03FF">
        <w:t xml:space="preserve">no longer </w:t>
      </w:r>
      <w:r w:rsidR="0000625C">
        <w:t xml:space="preserve">satisfying </w:t>
      </w:r>
      <w:r w:rsidR="009954AC">
        <w:t>all</w:t>
      </w:r>
      <w:r w:rsidR="0000625C">
        <w:t xml:space="preserve"> requirements of the</w:t>
      </w:r>
      <w:r w:rsidR="0097631B">
        <w:t xml:space="preserve"> relevant</w:t>
      </w:r>
      <w:r w:rsidR="001D03FF">
        <w:t xml:space="preserve"> </w:t>
      </w:r>
      <w:r w:rsidR="00960656">
        <w:t xml:space="preserve">class </w:t>
      </w:r>
      <w:r w:rsidR="001D03FF">
        <w:t>of membership</w:t>
      </w:r>
      <w:r>
        <w:t>;</w:t>
      </w:r>
      <w:bookmarkEnd w:id="168"/>
    </w:p>
    <w:p w14:paraId="65E39FEE" w14:textId="5CFCB98B" w:rsidR="00F14799" w:rsidRDefault="001D03FF" w:rsidP="00B0614F">
      <w:pPr>
        <w:pStyle w:val="Heading4"/>
      </w:pPr>
      <w:r>
        <w:t xml:space="preserve">the person being </w:t>
      </w:r>
      <w:r w:rsidR="00A908BA">
        <w:t xml:space="preserve">warned off or </w:t>
      </w:r>
      <w:r>
        <w:t xml:space="preserve">disqualified by a </w:t>
      </w:r>
      <w:r w:rsidR="00EF2102">
        <w:t>c</w:t>
      </w:r>
      <w:r>
        <w:t>ontrol</w:t>
      </w:r>
      <w:r w:rsidR="004F1CCF">
        <w:t>ling</w:t>
      </w:r>
      <w:r>
        <w:t xml:space="preserve"> </w:t>
      </w:r>
      <w:r w:rsidR="00EF2102">
        <w:t xml:space="preserve">body </w:t>
      </w:r>
      <w:r>
        <w:t xml:space="preserve">for any code of racing </w:t>
      </w:r>
      <w:r w:rsidR="002B681E">
        <w:t>(</w:t>
      </w:r>
      <w:r>
        <w:t>in any jurisdiction</w:t>
      </w:r>
      <w:r w:rsidR="002B681E">
        <w:t>)</w:t>
      </w:r>
      <w:r>
        <w:t xml:space="preserve">; </w:t>
      </w:r>
      <w:r w:rsidR="008B3787">
        <w:t>or</w:t>
      </w:r>
    </w:p>
    <w:p w14:paraId="0042262A" w14:textId="7C83146D" w:rsidR="008B3787" w:rsidRDefault="008B3787" w:rsidP="00561668">
      <w:pPr>
        <w:pStyle w:val="Heading4"/>
      </w:pPr>
      <w:r>
        <w:t>the</w:t>
      </w:r>
      <w:r w:rsidR="00C760F1">
        <w:t xml:space="preserve"> </w:t>
      </w:r>
      <w:r w:rsidR="00E25524">
        <w:t>person’s membership</w:t>
      </w:r>
      <w:r w:rsidR="00B0614F">
        <w:t xml:space="preserve"> </w:t>
      </w:r>
      <w:r w:rsidR="002B681E">
        <w:t xml:space="preserve">being terminated </w:t>
      </w:r>
      <w:r w:rsidR="00B0614F">
        <w:t>as a result of disciplinary action taken</w:t>
      </w:r>
      <w:r w:rsidR="00D34EE1">
        <w:t xml:space="preserve"> by the </w:t>
      </w:r>
      <w:r w:rsidR="0000625C">
        <w:t xml:space="preserve">management </w:t>
      </w:r>
      <w:r w:rsidR="0069636E">
        <w:t>c</w:t>
      </w:r>
      <w:r w:rsidR="00D34EE1">
        <w:t>ommittee</w:t>
      </w:r>
      <w:r>
        <w:t xml:space="preserve"> </w:t>
      </w:r>
      <w:r w:rsidRPr="002B681E">
        <w:t xml:space="preserve">in accordance with </w:t>
      </w:r>
      <w:r w:rsidR="0000625C" w:rsidRPr="002B681E">
        <w:t>r</w:t>
      </w:r>
      <w:r w:rsidR="00EF5A0F" w:rsidRPr="002B681E">
        <w:t>ule</w:t>
      </w:r>
      <w:r w:rsidRPr="002B681E">
        <w:t xml:space="preserve"> </w:t>
      </w:r>
      <w:r w:rsidRPr="002B681E">
        <w:fldChar w:fldCharType="begin"/>
      </w:r>
      <w:r w:rsidRPr="002B681E">
        <w:instrText xml:space="preserve"> REF _Ref83137184 \w \h </w:instrText>
      </w:r>
      <w:r w:rsidR="00EB7CA6" w:rsidRPr="002B681E">
        <w:instrText xml:space="preserve"> \* MERGEFORMAT </w:instrText>
      </w:r>
      <w:r w:rsidRPr="002B681E">
        <w:fldChar w:fldCharType="separate"/>
      </w:r>
      <w:r w:rsidR="0049043E">
        <w:t>5.2</w:t>
      </w:r>
      <w:r w:rsidRPr="002B681E">
        <w:fldChar w:fldCharType="end"/>
      </w:r>
      <w:r>
        <w:t>.</w:t>
      </w:r>
    </w:p>
    <w:p w14:paraId="71111848" w14:textId="50C5C4C3" w:rsidR="00F1293E" w:rsidRDefault="0000625C" w:rsidP="0000625C">
      <w:pPr>
        <w:pStyle w:val="Heading3"/>
      </w:pPr>
      <w:r>
        <w:t xml:space="preserve">A person whose membership </w:t>
      </w:r>
      <w:r w:rsidRPr="002B681E">
        <w:t>cease</w:t>
      </w:r>
      <w:r w:rsidR="009954AC" w:rsidRPr="002B681E">
        <w:t>s</w:t>
      </w:r>
      <w:r>
        <w:t xml:space="preserve"> under subrule</w:t>
      </w:r>
      <w:r w:rsidR="00547D48">
        <w:t>s</w:t>
      </w:r>
      <w:r>
        <w:t xml:space="preserve"> </w:t>
      </w:r>
      <w:r w:rsidR="002B681E">
        <w:fldChar w:fldCharType="begin"/>
      </w:r>
      <w:r w:rsidR="002B681E">
        <w:instrText xml:space="preserve"> REF _Ref106707867 \r \h </w:instrText>
      </w:r>
      <w:r w:rsidR="002B681E">
        <w:fldChar w:fldCharType="separate"/>
      </w:r>
      <w:r w:rsidR="0049043E">
        <w:t>(a)(ii)</w:t>
      </w:r>
      <w:r w:rsidR="002B681E">
        <w:fldChar w:fldCharType="end"/>
      </w:r>
      <w:r>
        <w:t xml:space="preserve"> or </w:t>
      </w:r>
      <w:r w:rsidR="002B681E">
        <w:fldChar w:fldCharType="begin"/>
      </w:r>
      <w:r w:rsidR="002B681E">
        <w:instrText xml:space="preserve"> REF _Ref106707888 \r \h </w:instrText>
      </w:r>
      <w:r w:rsidR="002B681E">
        <w:fldChar w:fldCharType="separate"/>
      </w:r>
      <w:r w:rsidR="0049043E">
        <w:t>(a)(iii)</w:t>
      </w:r>
      <w:r w:rsidR="002B681E">
        <w:fldChar w:fldCharType="end"/>
      </w:r>
      <w:r>
        <w:t xml:space="preserve"> </w:t>
      </w:r>
      <w:r w:rsidR="004002AF">
        <w:t>may</w:t>
      </w:r>
      <w:r>
        <w:t xml:space="preserve"> have their </w:t>
      </w:r>
      <w:r w:rsidR="004002AF">
        <w:t xml:space="preserve">membership reinstated by resolution of the management committee </w:t>
      </w:r>
      <w:r w:rsidR="00F93918">
        <w:t>upon</w:t>
      </w:r>
      <w:r w:rsidR="00F1293E">
        <w:t>:</w:t>
      </w:r>
    </w:p>
    <w:p w14:paraId="5F18C1F1" w14:textId="796AA747" w:rsidR="00F1293E" w:rsidRDefault="00F1293E" w:rsidP="00F1293E">
      <w:pPr>
        <w:pStyle w:val="Heading4"/>
      </w:pPr>
      <w:r>
        <w:t xml:space="preserve">the person </w:t>
      </w:r>
      <w:r w:rsidR="00F93918">
        <w:t>providing a reason to the management committee which the management committee considers</w:t>
      </w:r>
      <w:r w:rsidR="00547D48">
        <w:t>, in its sole discretion,</w:t>
      </w:r>
      <w:r w:rsidR="00FD2ADD">
        <w:t xml:space="preserve"> to be</w:t>
      </w:r>
      <w:r w:rsidR="00F93918">
        <w:t xml:space="preserve"> satisfactory</w:t>
      </w:r>
      <w:r>
        <w:t>;</w:t>
      </w:r>
      <w:r w:rsidR="00F93918">
        <w:t xml:space="preserve"> and </w:t>
      </w:r>
    </w:p>
    <w:p w14:paraId="0B97A7F8" w14:textId="73E51B52" w:rsidR="0000625C" w:rsidRDefault="00F1293E" w:rsidP="00F11ABA">
      <w:pPr>
        <w:pStyle w:val="Heading4"/>
      </w:pPr>
      <w:r>
        <w:lastRenderedPageBreak/>
        <w:t xml:space="preserve">payment of the </w:t>
      </w:r>
      <w:r w:rsidR="00AE1969">
        <w:t>relevant amount outstanding</w:t>
      </w:r>
      <w:r>
        <w:t xml:space="preserve"> or satisfaction of the requirements of the relevant class of membership (as applicable)</w:t>
      </w:r>
      <w:r w:rsidR="00570B0F">
        <w:t>, as determined by the management committee in its sole discretion</w:t>
      </w:r>
      <w:r>
        <w:t>.</w:t>
      </w:r>
    </w:p>
    <w:p w14:paraId="04BEC88B" w14:textId="7DDEFBB2" w:rsidR="008B3787" w:rsidRPr="00633AF5" w:rsidRDefault="008B3787" w:rsidP="0008217F">
      <w:pPr>
        <w:pStyle w:val="Heading3"/>
      </w:pPr>
      <w:r>
        <w:t xml:space="preserve">A </w:t>
      </w:r>
      <w:r w:rsidR="007A3CF1">
        <w:t>member</w:t>
      </w:r>
      <w:r w:rsidR="004002AF">
        <w:t xml:space="preserve"> </w:t>
      </w:r>
      <w:r>
        <w:t xml:space="preserve">may resign </w:t>
      </w:r>
      <w:r w:rsidR="004002AF">
        <w:t xml:space="preserve">their membership of </w:t>
      </w:r>
      <w:r>
        <w:t xml:space="preserve">the </w:t>
      </w:r>
      <w:r w:rsidR="004002AF">
        <w:t xml:space="preserve">association </w:t>
      </w:r>
      <w:r>
        <w:t xml:space="preserve">by written notice to the </w:t>
      </w:r>
      <w:r w:rsidR="00852897">
        <w:t>secretary</w:t>
      </w:r>
      <w:r>
        <w:t>.</w:t>
      </w:r>
      <w:bookmarkEnd w:id="166"/>
      <w:r>
        <w:t xml:space="preserve"> </w:t>
      </w:r>
      <w:r w:rsidRPr="00893BD7">
        <w:t xml:space="preserve">The resignation </w:t>
      </w:r>
      <w:r w:rsidR="004002AF">
        <w:t>will</w:t>
      </w:r>
      <w:r w:rsidRPr="00893BD7">
        <w:t xml:space="preserve"> </w:t>
      </w:r>
      <w:r w:rsidRPr="00633AF5">
        <w:t>take effect from:</w:t>
      </w:r>
    </w:p>
    <w:p w14:paraId="26202137" w14:textId="1F30E2C1" w:rsidR="008B3787" w:rsidRDefault="008B3787">
      <w:pPr>
        <w:pStyle w:val="Heading4"/>
      </w:pPr>
      <w:r>
        <w:t xml:space="preserve">the time the notice is received by the </w:t>
      </w:r>
      <w:r w:rsidR="00852897">
        <w:t>secretary</w:t>
      </w:r>
      <w:r>
        <w:t>; or</w:t>
      </w:r>
    </w:p>
    <w:p w14:paraId="39A6FCFB" w14:textId="064F58B3" w:rsidR="008B3787" w:rsidRDefault="008B3787">
      <w:pPr>
        <w:pStyle w:val="Heading4"/>
      </w:pPr>
      <w:r>
        <w:t xml:space="preserve">if a later time is </w:t>
      </w:r>
      <w:r w:rsidR="000A65E7">
        <w:t>specified</w:t>
      </w:r>
      <w:r>
        <w:t xml:space="preserve"> in the notice, the later time.</w:t>
      </w:r>
    </w:p>
    <w:p w14:paraId="5643ED1B" w14:textId="3F9B01FC" w:rsidR="008B3787" w:rsidRPr="000B10C8" w:rsidRDefault="00442FBD">
      <w:pPr>
        <w:pStyle w:val="Heading2"/>
      </w:pPr>
      <w:bookmarkStart w:id="169" w:name="_Ref100060480"/>
      <w:bookmarkStart w:id="170" w:name="_Ref83137184"/>
      <w:bookmarkStart w:id="171" w:name="_Ref96609081"/>
      <w:r>
        <w:t>Disciplinary action</w:t>
      </w:r>
      <w:bookmarkEnd w:id="169"/>
      <w:bookmarkEnd w:id="170"/>
      <w:bookmarkEnd w:id="171"/>
    </w:p>
    <w:p w14:paraId="06EC04B8" w14:textId="12D2B2BB" w:rsidR="008B3787" w:rsidRDefault="002136BF">
      <w:pPr>
        <w:pStyle w:val="Heading3"/>
      </w:pPr>
      <w:bookmarkStart w:id="172" w:name="_Ref84413607"/>
      <w:bookmarkStart w:id="173" w:name="_Ref106716096"/>
      <w:r>
        <w:t>T</w:t>
      </w:r>
      <w:r w:rsidR="008B3787">
        <w:t xml:space="preserve">he </w:t>
      </w:r>
      <w:r w:rsidR="004002AF">
        <w:t>management c</w:t>
      </w:r>
      <w:r w:rsidR="008B3787">
        <w:t xml:space="preserve">ommittee may </w:t>
      </w:r>
      <w:r w:rsidR="00F14799">
        <w:t xml:space="preserve">resolve to </w:t>
      </w:r>
      <w:r w:rsidR="00731E31">
        <w:t xml:space="preserve">take disciplinary action against a </w:t>
      </w:r>
      <w:r w:rsidR="004002AF">
        <w:t>m</w:t>
      </w:r>
      <w:r w:rsidR="00731E31">
        <w:t>ember</w:t>
      </w:r>
      <w:r w:rsidR="008B3787">
        <w:t xml:space="preserve"> </w:t>
      </w:r>
      <w:r w:rsidR="00341520">
        <w:t xml:space="preserve">in accordance with this rule </w:t>
      </w:r>
      <w:r w:rsidR="008B3787">
        <w:t xml:space="preserve">if </w:t>
      </w:r>
      <w:r w:rsidR="004002AF">
        <w:t>it</w:t>
      </w:r>
      <w:r w:rsidR="00F14799">
        <w:t xml:space="preserve"> considers that</w:t>
      </w:r>
      <w:r w:rsidR="008B3787">
        <w:t>:</w:t>
      </w:r>
      <w:bookmarkEnd w:id="172"/>
      <w:bookmarkEnd w:id="173"/>
    </w:p>
    <w:p w14:paraId="277DCD81" w14:textId="0CDF1C66" w:rsidR="008B3787" w:rsidRDefault="00F14799">
      <w:pPr>
        <w:pStyle w:val="Heading4"/>
      </w:pPr>
      <w:r>
        <w:t xml:space="preserve">the </w:t>
      </w:r>
      <w:r w:rsidR="004002AF">
        <w:t>m</w:t>
      </w:r>
      <w:r>
        <w:t>ember has breached</w:t>
      </w:r>
      <w:r w:rsidR="008B3787" w:rsidRPr="002B1529">
        <w:t xml:space="preserve"> </w:t>
      </w:r>
      <w:r w:rsidR="00B14F9B">
        <w:t>any</w:t>
      </w:r>
      <w:r w:rsidR="008B3787">
        <w:t xml:space="preserve"> of these </w:t>
      </w:r>
      <w:r w:rsidR="004002AF">
        <w:t>rules</w:t>
      </w:r>
      <w:r w:rsidR="00F1293E">
        <w:t xml:space="preserve"> or any </w:t>
      </w:r>
      <w:r w:rsidR="00F1293E" w:rsidRPr="00F1293E">
        <w:t>b</w:t>
      </w:r>
      <w:r w:rsidR="00C838B8" w:rsidRPr="00F1293E">
        <w:t>y-laws or procedures</w:t>
      </w:r>
      <w:r w:rsidR="00F1293E">
        <w:t xml:space="preserve"> </w:t>
      </w:r>
      <w:r w:rsidR="0049043E">
        <w:t>adopted by the management committee</w:t>
      </w:r>
      <w:r w:rsidR="008B3787">
        <w:t>;</w:t>
      </w:r>
      <w:r w:rsidR="00442FBD">
        <w:t xml:space="preserve"> or</w:t>
      </w:r>
    </w:p>
    <w:p w14:paraId="0DB24545" w14:textId="349EE604" w:rsidR="008B3787" w:rsidRDefault="00F14799" w:rsidP="00341520">
      <w:pPr>
        <w:pStyle w:val="Heading4"/>
      </w:pPr>
      <w:bookmarkStart w:id="174" w:name="_Ref84512346"/>
      <w:r>
        <w:t xml:space="preserve">the </w:t>
      </w:r>
      <w:r w:rsidR="004002AF">
        <w:t xml:space="preserve">member </w:t>
      </w:r>
      <w:r w:rsidR="00EE3F70">
        <w:t xml:space="preserve">has </w:t>
      </w:r>
      <w:r w:rsidR="00080E21">
        <w:t>act</w:t>
      </w:r>
      <w:r w:rsidR="00EE3F70">
        <w:t>ed</w:t>
      </w:r>
      <w:r w:rsidR="008B3787">
        <w:t xml:space="preserve"> in a way </w:t>
      </w:r>
      <w:r w:rsidR="00341520">
        <w:t xml:space="preserve">that the management committee </w:t>
      </w:r>
      <w:r w:rsidR="008B3787" w:rsidRPr="009954AC">
        <w:t>consider</w:t>
      </w:r>
      <w:r w:rsidR="00341520" w:rsidRPr="00DE1C20">
        <w:t>s</w:t>
      </w:r>
      <w:r w:rsidR="008B3787" w:rsidRPr="009954AC">
        <w:t xml:space="preserve"> to be</w:t>
      </w:r>
      <w:r w:rsidR="008B3787">
        <w:t xml:space="preserve"> injurious or prejudicial to the character or interests of the </w:t>
      </w:r>
      <w:r w:rsidR="004002AF">
        <w:t>association</w:t>
      </w:r>
      <w:r w:rsidR="00442FBD">
        <w:t>.</w:t>
      </w:r>
      <w:bookmarkEnd w:id="174"/>
    </w:p>
    <w:p w14:paraId="5F2D2202" w14:textId="0627B009" w:rsidR="00442FBD" w:rsidRDefault="00442FBD">
      <w:pPr>
        <w:pStyle w:val="Heading3"/>
      </w:pPr>
      <w:bookmarkStart w:id="175" w:name="_Ref106715407"/>
      <w:bookmarkStart w:id="176" w:name="_Ref81209044"/>
      <w:r>
        <w:t xml:space="preserve">At least </w:t>
      </w:r>
      <w:r w:rsidR="009A4608">
        <w:t xml:space="preserve">7 </w:t>
      </w:r>
      <w:r>
        <w:t xml:space="preserve">days before the </w:t>
      </w:r>
      <w:r w:rsidR="009256AA">
        <w:t>m</w:t>
      </w:r>
      <w:r>
        <w:t xml:space="preserve">eeting at which a resolution </w:t>
      </w:r>
      <w:r w:rsidR="009954AC">
        <w:t xml:space="preserve">of the management committee </w:t>
      </w:r>
      <w:r>
        <w:t xml:space="preserve">under subrule </w:t>
      </w:r>
      <w:r w:rsidR="00284988">
        <w:fldChar w:fldCharType="begin"/>
      </w:r>
      <w:r w:rsidR="00284988">
        <w:instrText xml:space="preserve"> REF _Ref84413607 \r \h </w:instrText>
      </w:r>
      <w:r w:rsidR="00284988">
        <w:fldChar w:fldCharType="separate"/>
      </w:r>
      <w:r w:rsidR="0049043E">
        <w:t>(a)</w:t>
      </w:r>
      <w:r w:rsidR="00284988">
        <w:fldChar w:fldCharType="end"/>
      </w:r>
      <w:r>
        <w:t xml:space="preserve"> </w:t>
      </w:r>
      <w:r w:rsidR="009954AC">
        <w:t xml:space="preserve">is </w:t>
      </w:r>
      <w:r>
        <w:t xml:space="preserve">considered, the </w:t>
      </w:r>
      <w:r w:rsidR="00852897">
        <w:t>secretary</w:t>
      </w:r>
      <w:r>
        <w:t xml:space="preserve"> must notify the </w:t>
      </w:r>
      <w:r w:rsidR="009954AC">
        <w:t>m</w:t>
      </w:r>
      <w:r>
        <w:t>ember in writing:</w:t>
      </w:r>
      <w:bookmarkEnd w:id="175"/>
    </w:p>
    <w:p w14:paraId="5057AFE4" w14:textId="21D7C27D" w:rsidR="00442FBD" w:rsidRDefault="00442FBD" w:rsidP="00442FBD">
      <w:pPr>
        <w:pStyle w:val="Heading4"/>
      </w:pPr>
      <w:r>
        <w:t xml:space="preserve">that the </w:t>
      </w:r>
      <w:r w:rsidR="00AA7486">
        <w:t>management c</w:t>
      </w:r>
      <w:r>
        <w:t xml:space="preserve">ommittee is considering a resolution to </w:t>
      </w:r>
      <w:r w:rsidR="00731E31">
        <w:t>take disciplinary action against</w:t>
      </w:r>
      <w:r w:rsidR="0011199A">
        <w:t xml:space="preserve"> the </w:t>
      </w:r>
      <w:r w:rsidR="00AA7486">
        <w:t>m</w:t>
      </w:r>
      <w:r w:rsidR="0011199A">
        <w:t>ember</w:t>
      </w:r>
      <w:r>
        <w:t>;</w:t>
      </w:r>
    </w:p>
    <w:p w14:paraId="1301D7A9" w14:textId="2B52377B" w:rsidR="00A56B98" w:rsidRDefault="00442FBD" w:rsidP="00442FBD">
      <w:pPr>
        <w:pStyle w:val="Heading4"/>
      </w:pPr>
      <w:r>
        <w:t xml:space="preserve">that this resolution will be considered at a </w:t>
      </w:r>
      <w:r w:rsidR="00AA7486">
        <w:t>m</w:t>
      </w:r>
      <w:r>
        <w:t>eeting</w:t>
      </w:r>
      <w:r w:rsidR="009954AC">
        <w:t xml:space="preserve"> of the management committee</w:t>
      </w:r>
      <w:r w:rsidR="00AA7486">
        <w:t>,</w:t>
      </w:r>
      <w:r>
        <w:t xml:space="preserve"> and the date of that meeting</w:t>
      </w:r>
      <w:r w:rsidR="00A56B98">
        <w:t>;</w:t>
      </w:r>
    </w:p>
    <w:p w14:paraId="048A65A5" w14:textId="5B10B5CC" w:rsidR="00A56B98" w:rsidRDefault="00A56B98" w:rsidP="00442FBD">
      <w:pPr>
        <w:pStyle w:val="Heading4"/>
      </w:pPr>
      <w:r>
        <w:t xml:space="preserve">the allegations against the </w:t>
      </w:r>
      <w:r w:rsidR="00AA7486">
        <w:t>m</w:t>
      </w:r>
      <w:r>
        <w:t>ember;</w:t>
      </w:r>
    </w:p>
    <w:p w14:paraId="07377D62" w14:textId="509228D9" w:rsidR="00A56B98" w:rsidRDefault="00A56B98" w:rsidP="00442FBD">
      <w:pPr>
        <w:pStyle w:val="Heading4"/>
      </w:pPr>
      <w:r>
        <w:t xml:space="preserve">the nature of the proposed </w:t>
      </w:r>
      <w:r w:rsidR="00017005">
        <w:t>disciplinary action</w:t>
      </w:r>
      <w:r>
        <w:t>;</w:t>
      </w:r>
      <w:r w:rsidR="009256AA">
        <w:t xml:space="preserve"> and</w:t>
      </w:r>
    </w:p>
    <w:p w14:paraId="5EA11D8E" w14:textId="37435897" w:rsidR="00A7426A" w:rsidRDefault="00A56B98" w:rsidP="002607C1">
      <w:pPr>
        <w:pStyle w:val="Heading4"/>
      </w:pPr>
      <w:r>
        <w:t xml:space="preserve">that the </w:t>
      </w:r>
      <w:r w:rsidR="00AA7486">
        <w:t>m</w:t>
      </w:r>
      <w:r>
        <w:t xml:space="preserve">ember may show cause as to why, in the interests of the </w:t>
      </w:r>
      <w:r w:rsidR="00AA7486">
        <w:t>a</w:t>
      </w:r>
      <w:r>
        <w:t xml:space="preserve">ssociation, </w:t>
      </w:r>
      <w:r w:rsidR="00017005">
        <w:t xml:space="preserve">the </w:t>
      </w:r>
      <w:r w:rsidR="00AA7486">
        <w:t>management c</w:t>
      </w:r>
      <w:r w:rsidR="00017005">
        <w:t xml:space="preserve">ommittee should not </w:t>
      </w:r>
      <w:r w:rsidR="00731E31">
        <w:t xml:space="preserve">take </w:t>
      </w:r>
      <w:r w:rsidR="009256AA">
        <w:t xml:space="preserve">the proposed </w:t>
      </w:r>
      <w:r w:rsidR="00731E31">
        <w:t xml:space="preserve">disciplinary action against the </w:t>
      </w:r>
      <w:r w:rsidR="00AA7486">
        <w:t>m</w:t>
      </w:r>
      <w:r w:rsidR="00731E31">
        <w:t>ember</w:t>
      </w:r>
      <w:r w:rsidR="00017005">
        <w:t xml:space="preserve"> </w:t>
      </w:r>
      <w:r w:rsidR="0011199A">
        <w:t>(</w:t>
      </w:r>
      <w:r>
        <w:t xml:space="preserve">and the manner in which </w:t>
      </w:r>
      <w:r w:rsidR="00CC65BB">
        <w:t>to</w:t>
      </w:r>
      <w:r>
        <w:t xml:space="preserve"> do so</w:t>
      </w:r>
      <w:r w:rsidR="0011199A">
        <w:t>)</w:t>
      </w:r>
      <w:r w:rsidR="009256AA">
        <w:t>.</w:t>
      </w:r>
    </w:p>
    <w:p w14:paraId="2CC6E11E" w14:textId="2312B246" w:rsidR="00A56B98" w:rsidRDefault="00A56B98">
      <w:pPr>
        <w:pStyle w:val="Heading3"/>
      </w:pPr>
      <w:bookmarkStart w:id="177" w:name="_Ref100060394"/>
      <w:bookmarkEnd w:id="176"/>
      <w:r>
        <w:t xml:space="preserve">Before the </w:t>
      </w:r>
      <w:r w:rsidR="009954AC">
        <w:t>management c</w:t>
      </w:r>
      <w:r>
        <w:t xml:space="preserve">ommittee </w:t>
      </w:r>
      <w:r w:rsidRPr="007A3CF1">
        <w:t>pass</w:t>
      </w:r>
      <w:r w:rsidR="00731E31">
        <w:t>es</w:t>
      </w:r>
      <w:r>
        <w:t xml:space="preserve"> any resolution under </w:t>
      </w:r>
      <w:r w:rsidR="00284988">
        <w:t>subr</w:t>
      </w:r>
      <w:r w:rsidR="005C6B07">
        <w:t>ule</w:t>
      </w:r>
      <w:r>
        <w:t xml:space="preserve"> </w:t>
      </w:r>
      <w:r w:rsidR="00284988">
        <w:fldChar w:fldCharType="begin"/>
      </w:r>
      <w:r w:rsidR="00284988">
        <w:instrText xml:space="preserve"> REF _Ref84413607 \r \h </w:instrText>
      </w:r>
      <w:r w:rsidR="00284988">
        <w:fldChar w:fldCharType="separate"/>
      </w:r>
      <w:r w:rsidR="0049043E">
        <w:t>(a)</w:t>
      </w:r>
      <w:r w:rsidR="00284988">
        <w:fldChar w:fldCharType="end"/>
      </w:r>
      <w:r>
        <w:t xml:space="preserve">, the </w:t>
      </w:r>
      <w:r w:rsidR="00AA7486">
        <w:t>m</w:t>
      </w:r>
      <w:r>
        <w:t xml:space="preserve">ember must be given </w:t>
      </w:r>
      <w:r w:rsidR="009954AC" w:rsidRPr="002B681E">
        <w:t>a</w:t>
      </w:r>
      <w:r w:rsidR="002B681E" w:rsidRPr="00DE1C20">
        <w:t>n</w:t>
      </w:r>
      <w:r>
        <w:t xml:space="preserve"> </w:t>
      </w:r>
      <w:r w:rsidR="00731E31">
        <w:t>opportunity</w:t>
      </w:r>
      <w:r>
        <w:t xml:space="preserve"> to show cause as to why, in the interests of the </w:t>
      </w:r>
      <w:r w:rsidR="00AA7486">
        <w:t>a</w:t>
      </w:r>
      <w:r>
        <w:t xml:space="preserve">ssociation, </w:t>
      </w:r>
      <w:r w:rsidR="0011199A">
        <w:t xml:space="preserve">the </w:t>
      </w:r>
      <w:r w:rsidR="009256AA">
        <w:t>management c</w:t>
      </w:r>
      <w:r w:rsidR="009256AA" w:rsidRPr="0047752B">
        <w:t>ommittee</w:t>
      </w:r>
      <w:r w:rsidR="0011199A">
        <w:t xml:space="preserve"> should not take</w:t>
      </w:r>
      <w:r w:rsidR="00731E31">
        <w:t xml:space="preserve"> the proposed disciplinary action</w:t>
      </w:r>
      <w:r>
        <w:t xml:space="preserve"> by:</w:t>
      </w:r>
      <w:bookmarkEnd w:id="177"/>
    </w:p>
    <w:p w14:paraId="6E0227E6" w14:textId="3F6154BC" w:rsidR="005C6B07" w:rsidRDefault="005C6B07" w:rsidP="00A56B98">
      <w:pPr>
        <w:pStyle w:val="Heading4"/>
      </w:pPr>
      <w:r>
        <w:t xml:space="preserve">sending the </w:t>
      </w:r>
      <w:r w:rsidR="009256AA">
        <w:t>management c</w:t>
      </w:r>
      <w:r w:rsidR="009256AA" w:rsidRPr="0047752B">
        <w:t>ommittee</w:t>
      </w:r>
      <w:r>
        <w:t xml:space="preserve"> a written explanation before </w:t>
      </w:r>
      <w:r w:rsidR="009256AA">
        <w:t>the relevant meeting</w:t>
      </w:r>
      <w:r>
        <w:t>; and/or</w:t>
      </w:r>
    </w:p>
    <w:p w14:paraId="7E47809E" w14:textId="4F485B45" w:rsidR="00A56B98" w:rsidRDefault="005C6B07" w:rsidP="002607C1">
      <w:pPr>
        <w:pStyle w:val="Heading4"/>
      </w:pPr>
      <w:r>
        <w:t>speaking at the meeting.</w:t>
      </w:r>
    </w:p>
    <w:p w14:paraId="25E24C7F" w14:textId="717CD419" w:rsidR="009256AA" w:rsidRDefault="006A272F" w:rsidP="00DE1C20">
      <w:pPr>
        <w:pStyle w:val="Heading3"/>
      </w:pPr>
      <w:r>
        <w:t>A</w:t>
      </w:r>
      <w:r w:rsidR="009256AA" w:rsidRPr="009256AA">
        <w:t xml:space="preserve"> member may appoint any person to act or speak on </w:t>
      </w:r>
      <w:r w:rsidR="00E10FFF">
        <w:t>their</w:t>
      </w:r>
      <w:r w:rsidR="009256AA" w:rsidRPr="009256AA">
        <w:t xml:space="preserve"> behalf in relation to </w:t>
      </w:r>
      <w:r>
        <w:t>a</w:t>
      </w:r>
      <w:r w:rsidR="00C9565F">
        <w:t>ny</w:t>
      </w:r>
      <w:r>
        <w:t xml:space="preserve"> </w:t>
      </w:r>
      <w:r w:rsidR="009256AA" w:rsidRPr="009256AA">
        <w:t xml:space="preserve">disciplinary </w:t>
      </w:r>
      <w:r w:rsidR="00C9565F">
        <w:t>proceedings</w:t>
      </w:r>
      <w:r>
        <w:t xml:space="preserve"> under this rule</w:t>
      </w:r>
      <w:r w:rsidR="009256AA" w:rsidRPr="009256AA">
        <w:t>.</w:t>
      </w:r>
    </w:p>
    <w:p w14:paraId="198E8094" w14:textId="0A3DF7A9" w:rsidR="005C6B07" w:rsidRDefault="005C6B07">
      <w:pPr>
        <w:pStyle w:val="Heading3"/>
      </w:pPr>
      <w:bookmarkStart w:id="178" w:name="_Ref100060459"/>
      <w:r>
        <w:t>A</w:t>
      </w:r>
      <w:r w:rsidR="008B3787">
        <w:t xml:space="preserve">fter considering </w:t>
      </w:r>
      <w:r>
        <w:t xml:space="preserve">any explanation </w:t>
      </w:r>
      <w:r w:rsidR="009256AA">
        <w:t xml:space="preserve">given </w:t>
      </w:r>
      <w:r>
        <w:t xml:space="preserve">under </w:t>
      </w:r>
      <w:r w:rsidR="00284988">
        <w:t>subr</w:t>
      </w:r>
      <w:r>
        <w:t xml:space="preserve">ule </w:t>
      </w:r>
      <w:r w:rsidR="00284988">
        <w:fldChar w:fldCharType="begin"/>
      </w:r>
      <w:r w:rsidR="00284988">
        <w:instrText xml:space="preserve"> REF _Ref100060394 \r \h </w:instrText>
      </w:r>
      <w:r w:rsidR="00284988">
        <w:fldChar w:fldCharType="separate"/>
      </w:r>
      <w:r w:rsidR="0049043E">
        <w:t>(c)</w:t>
      </w:r>
      <w:r w:rsidR="00284988">
        <w:fldChar w:fldCharType="end"/>
      </w:r>
      <w:r w:rsidR="008B3787">
        <w:t xml:space="preserve">, the </w:t>
      </w:r>
      <w:r w:rsidR="009256AA">
        <w:t>management committee</w:t>
      </w:r>
      <w:r w:rsidR="008B3787">
        <w:t xml:space="preserve"> </w:t>
      </w:r>
      <w:r>
        <w:t>may</w:t>
      </w:r>
      <w:r w:rsidR="009256AA">
        <w:t xml:space="preserve"> </w:t>
      </w:r>
      <w:r w:rsidR="009F033D">
        <w:t>decide</w:t>
      </w:r>
      <w:r w:rsidR="00167221">
        <w:t xml:space="preserve"> </w:t>
      </w:r>
      <w:r w:rsidR="009256AA">
        <w:t>to</w:t>
      </w:r>
      <w:r>
        <w:t>:</w:t>
      </w:r>
      <w:bookmarkEnd w:id="178"/>
    </w:p>
    <w:p w14:paraId="56AFCD5C" w14:textId="77777777" w:rsidR="005C6B07" w:rsidRDefault="005C6B07" w:rsidP="005C6B07">
      <w:pPr>
        <w:pStyle w:val="Heading4"/>
      </w:pPr>
      <w:r>
        <w:t>take no further action;</w:t>
      </w:r>
    </w:p>
    <w:p w14:paraId="4B761B9D" w14:textId="0D055493" w:rsidR="005C6B07" w:rsidRDefault="005C6B07" w:rsidP="005C6B07">
      <w:pPr>
        <w:pStyle w:val="Heading4"/>
      </w:pPr>
      <w:r>
        <w:t xml:space="preserve">warn the </w:t>
      </w:r>
      <w:r w:rsidR="009256AA">
        <w:t>m</w:t>
      </w:r>
      <w:r>
        <w:t>ember;</w:t>
      </w:r>
    </w:p>
    <w:p w14:paraId="310A9A3E" w14:textId="484F43C4" w:rsidR="005C6B07" w:rsidRDefault="009E4816" w:rsidP="005C6B07">
      <w:pPr>
        <w:pStyle w:val="Heading4"/>
      </w:pPr>
      <w:r>
        <w:t>remove or impose restrictions on</w:t>
      </w:r>
      <w:r w:rsidR="009256AA">
        <w:t xml:space="preserve"> </w:t>
      </w:r>
      <w:r w:rsidR="00586A77">
        <w:t>certain</w:t>
      </w:r>
      <w:r w:rsidR="00570B0F">
        <w:t xml:space="preserve"> right</w:t>
      </w:r>
      <w:r w:rsidR="00586A77">
        <w:t>/</w:t>
      </w:r>
      <w:r w:rsidR="00570B0F">
        <w:t xml:space="preserve">s of </w:t>
      </w:r>
      <w:r>
        <w:t>the</w:t>
      </w:r>
      <w:r w:rsidR="005C6B07">
        <w:t xml:space="preserve"> </w:t>
      </w:r>
      <w:r w:rsidR="009256AA">
        <w:t>m</w:t>
      </w:r>
      <w:r w:rsidR="005C6B07">
        <w:t>ember for a period no</w:t>
      </w:r>
      <w:r w:rsidR="006A272F">
        <w:t>t</w:t>
      </w:r>
      <w:r w:rsidR="005C6B07">
        <w:t xml:space="preserve"> </w:t>
      </w:r>
      <w:r w:rsidR="002B681E">
        <w:t>exceeding</w:t>
      </w:r>
      <w:r w:rsidR="005C6B07">
        <w:t xml:space="preserve"> 12 months;</w:t>
      </w:r>
    </w:p>
    <w:p w14:paraId="42D32EA2" w14:textId="7F40C579" w:rsidR="00D5028B" w:rsidRDefault="00D5028B" w:rsidP="005C6B07">
      <w:pPr>
        <w:pStyle w:val="Heading4"/>
      </w:pPr>
      <w:r>
        <w:t>suspend the member’s membership of the association</w:t>
      </w:r>
      <w:r w:rsidR="00FD1602">
        <w:t xml:space="preserve"> for a period not exceeding 12 months</w:t>
      </w:r>
      <w:r w:rsidR="00547D48">
        <w:t>;</w:t>
      </w:r>
    </w:p>
    <w:p w14:paraId="2EA6AD2E" w14:textId="07B09CEC" w:rsidR="005C6B07" w:rsidRDefault="005C6B07" w:rsidP="005C6B07">
      <w:pPr>
        <w:pStyle w:val="Heading4"/>
      </w:pPr>
      <w:r>
        <w:t xml:space="preserve">terminate the </w:t>
      </w:r>
      <w:r w:rsidR="009256AA">
        <w:t>m</w:t>
      </w:r>
      <w:r>
        <w:t>ember’s membership</w:t>
      </w:r>
      <w:r w:rsidR="006A272F">
        <w:t xml:space="preserve"> of the association</w:t>
      </w:r>
      <w:r>
        <w:t>;</w:t>
      </w:r>
    </w:p>
    <w:p w14:paraId="41EB328A" w14:textId="422FFCE7" w:rsidR="005C6B07" w:rsidRDefault="005C6B07" w:rsidP="005C6B07">
      <w:pPr>
        <w:pStyle w:val="Heading4"/>
      </w:pPr>
      <w:bookmarkStart w:id="179" w:name="_Ref100060726"/>
      <w:r>
        <w:t xml:space="preserve">refer the </w:t>
      </w:r>
      <w:r w:rsidR="00AD17FB">
        <w:t xml:space="preserve">matter </w:t>
      </w:r>
      <w:r>
        <w:t>to an unbiased, independent person</w:t>
      </w:r>
      <w:r w:rsidR="00EE0136">
        <w:t xml:space="preserve"> or group of person</w:t>
      </w:r>
      <w:r w:rsidR="005E0D74">
        <w:t xml:space="preserve">s </w:t>
      </w:r>
      <w:r w:rsidR="00A43C18">
        <w:t xml:space="preserve">for recommendation </w:t>
      </w:r>
      <w:r>
        <w:t xml:space="preserve">on conditions that the </w:t>
      </w:r>
      <w:r w:rsidR="009256AA">
        <w:t>management committee</w:t>
      </w:r>
      <w:r>
        <w:t xml:space="preserve"> considers appropriate; or</w:t>
      </w:r>
      <w:bookmarkEnd w:id="179"/>
    </w:p>
    <w:p w14:paraId="35A914DF" w14:textId="562B83CA" w:rsidR="00CE563E" w:rsidRDefault="005C6B07" w:rsidP="005C6B07">
      <w:pPr>
        <w:pStyle w:val="Heading4"/>
      </w:pPr>
      <w:bookmarkStart w:id="180" w:name="_Ref100060738"/>
      <w:r>
        <w:t xml:space="preserve">require the matter to be </w:t>
      </w:r>
      <w:r w:rsidR="00547D48">
        <w:t xml:space="preserve">decided </w:t>
      </w:r>
      <w:r w:rsidR="00B54E0E">
        <w:t xml:space="preserve">by the members of the association </w:t>
      </w:r>
      <w:r w:rsidR="003D1851">
        <w:t xml:space="preserve">at a </w:t>
      </w:r>
      <w:r w:rsidR="00B54E0E">
        <w:t>g</w:t>
      </w:r>
      <w:r w:rsidR="003D1851">
        <w:t xml:space="preserve">eneral </w:t>
      </w:r>
      <w:r w:rsidR="00B54E0E">
        <w:t>m</w:t>
      </w:r>
      <w:r w:rsidR="003D1851">
        <w:t>eeting</w:t>
      </w:r>
      <w:r w:rsidR="00CE563E">
        <w:t>.</w:t>
      </w:r>
      <w:bookmarkEnd w:id="180"/>
    </w:p>
    <w:p w14:paraId="69AED696" w14:textId="2B4F51E8" w:rsidR="005B778B" w:rsidRDefault="005B778B" w:rsidP="005C6B07">
      <w:pPr>
        <w:pStyle w:val="Heading3"/>
      </w:pPr>
      <w:r>
        <w:t xml:space="preserve">A </w:t>
      </w:r>
      <w:r w:rsidR="009F033D">
        <w:t>recommendation</w:t>
      </w:r>
      <w:r>
        <w:t xml:space="preserve"> made by an unbiased, independent person or group of persons in accordance with subrule </w:t>
      </w:r>
      <w:r w:rsidR="009F033D">
        <w:fldChar w:fldCharType="begin"/>
      </w:r>
      <w:r w:rsidR="009F033D">
        <w:instrText xml:space="preserve"> REF _Ref100060726 \r \h </w:instrText>
      </w:r>
      <w:r w:rsidR="009F033D">
        <w:fldChar w:fldCharType="separate"/>
      </w:r>
      <w:r w:rsidR="0049043E">
        <w:t>(e)(vi)</w:t>
      </w:r>
      <w:r w:rsidR="009F033D">
        <w:fldChar w:fldCharType="end"/>
      </w:r>
      <w:r w:rsidR="009F033D">
        <w:t xml:space="preserve"> must be ratified by the management committee to </w:t>
      </w:r>
      <w:r w:rsidR="0049043E">
        <w:t>be</w:t>
      </w:r>
      <w:r w:rsidR="009F033D">
        <w:t xml:space="preserve"> effect</w:t>
      </w:r>
      <w:r w:rsidR="0049043E">
        <w:t>ive</w:t>
      </w:r>
      <w:r w:rsidR="009F033D">
        <w:t xml:space="preserve"> and will, upon ratification, be considered the decision of the management committee for the purposes of these rules.</w:t>
      </w:r>
    </w:p>
    <w:p w14:paraId="3A56D14E" w14:textId="5701588C" w:rsidR="005C6B07" w:rsidRDefault="006A272F" w:rsidP="005C6B07">
      <w:pPr>
        <w:pStyle w:val="Heading3"/>
      </w:pPr>
      <w:r>
        <w:lastRenderedPageBreak/>
        <w:t>For the avoidance of doubt, t</w:t>
      </w:r>
      <w:r w:rsidR="005C6B07">
        <w:t xml:space="preserve">he </w:t>
      </w:r>
      <w:r w:rsidR="00533548" w:rsidRPr="00533548">
        <w:t>association</w:t>
      </w:r>
      <w:r w:rsidR="005C6B07">
        <w:t xml:space="preserve"> </w:t>
      </w:r>
      <w:r w:rsidR="00533548">
        <w:t>can</w:t>
      </w:r>
      <w:r>
        <w:t xml:space="preserve">not </w:t>
      </w:r>
      <w:r w:rsidR="005C6B07">
        <w:t xml:space="preserve">fine </w:t>
      </w:r>
      <w:r>
        <w:t>a</w:t>
      </w:r>
      <w:r w:rsidR="005C6B07">
        <w:t xml:space="preserve"> </w:t>
      </w:r>
      <w:r w:rsidR="00B54E0E">
        <w:t>m</w:t>
      </w:r>
      <w:r w:rsidR="005C6B07">
        <w:t>ember.</w:t>
      </w:r>
    </w:p>
    <w:p w14:paraId="667DD63F" w14:textId="5936EBFF" w:rsidR="005C6B07" w:rsidRDefault="005C6B07" w:rsidP="005C6B07">
      <w:pPr>
        <w:pStyle w:val="Heading3"/>
      </w:pPr>
      <w:bookmarkStart w:id="181" w:name="_Ref106563093"/>
      <w:r>
        <w:t xml:space="preserve">The </w:t>
      </w:r>
      <w:r w:rsidR="00852897">
        <w:t>secretary</w:t>
      </w:r>
      <w:r>
        <w:t xml:space="preserve"> must give written notice to the </w:t>
      </w:r>
      <w:r w:rsidR="00B54E0E">
        <w:t>m</w:t>
      </w:r>
      <w:r>
        <w:t xml:space="preserve">ember of </w:t>
      </w:r>
      <w:r w:rsidR="00F52E80" w:rsidRPr="00F52E80">
        <w:t>a</w:t>
      </w:r>
      <w:r w:rsidR="00167221" w:rsidRPr="00F52E80">
        <w:t xml:space="preserve"> </w:t>
      </w:r>
      <w:r w:rsidR="009F033D" w:rsidRPr="00F52E80">
        <w:t>decision</w:t>
      </w:r>
      <w:r>
        <w:t xml:space="preserve"> under </w:t>
      </w:r>
      <w:r w:rsidR="00284988">
        <w:t>subr</w:t>
      </w:r>
      <w:r>
        <w:t xml:space="preserve">ule </w:t>
      </w:r>
      <w:r w:rsidR="00A84CEB">
        <w:fldChar w:fldCharType="begin"/>
      </w:r>
      <w:r w:rsidR="00A84CEB">
        <w:instrText xml:space="preserve"> REF _Ref100060459 \r \h </w:instrText>
      </w:r>
      <w:r w:rsidR="00A84CEB">
        <w:fldChar w:fldCharType="separate"/>
      </w:r>
      <w:r w:rsidR="0049043E">
        <w:t>(e)</w:t>
      </w:r>
      <w:r w:rsidR="00A84CEB">
        <w:fldChar w:fldCharType="end"/>
      </w:r>
      <w:r>
        <w:t xml:space="preserve"> as soon as possible</w:t>
      </w:r>
      <w:r w:rsidR="006A272F">
        <w:t xml:space="preserve"> and shall, in that notice, inform the member of their right to appeal the </w:t>
      </w:r>
      <w:r w:rsidR="009F033D">
        <w:t>decision</w:t>
      </w:r>
      <w:r w:rsidR="00AD17FB">
        <w:t xml:space="preserve"> </w:t>
      </w:r>
      <w:r w:rsidR="00F52E80">
        <w:t xml:space="preserve">(if any) </w:t>
      </w:r>
      <w:r w:rsidR="006A272F">
        <w:t>and the manner in which to do so</w:t>
      </w:r>
      <w:r>
        <w:t>.</w:t>
      </w:r>
      <w:bookmarkEnd w:id="181"/>
    </w:p>
    <w:p w14:paraId="6D650D76" w14:textId="13E4AC98" w:rsidR="005C6B07" w:rsidRPr="00533548" w:rsidRDefault="00D77916" w:rsidP="005C6B07">
      <w:pPr>
        <w:pStyle w:val="Heading3"/>
      </w:pPr>
      <w:r w:rsidRPr="00533548">
        <w:t>D</w:t>
      </w:r>
      <w:r w:rsidR="005C6B07" w:rsidRPr="00533548">
        <w:t xml:space="preserve">isciplinary </w:t>
      </w:r>
      <w:r w:rsidR="00936D1C" w:rsidRPr="007A3CF1">
        <w:t>proceedings</w:t>
      </w:r>
      <w:r w:rsidR="00936D1C" w:rsidRPr="00533548">
        <w:t xml:space="preserve"> taken under this rule </w:t>
      </w:r>
      <w:r w:rsidR="005C6B07" w:rsidRPr="00533548">
        <w:t xml:space="preserve">must be completed as soon as </w:t>
      </w:r>
      <w:r w:rsidR="005C6B07" w:rsidRPr="007A3CF1">
        <w:t>reasonably</w:t>
      </w:r>
      <w:r w:rsidR="005C6B07" w:rsidRPr="00DE1C20">
        <w:rPr>
          <w:highlight w:val="yellow"/>
        </w:rPr>
        <w:t xml:space="preserve"> </w:t>
      </w:r>
      <w:r w:rsidR="005C6B07" w:rsidRPr="00F52E80">
        <w:t>practica</w:t>
      </w:r>
      <w:r w:rsidR="008035DB" w:rsidRPr="00F52E80">
        <w:t>ble</w:t>
      </w:r>
      <w:r w:rsidR="008035DB" w:rsidRPr="00533548">
        <w:t>.</w:t>
      </w:r>
    </w:p>
    <w:p w14:paraId="7A666172" w14:textId="5EADF035" w:rsidR="00BD5BAD" w:rsidRDefault="00BD5BAD" w:rsidP="005C6B07">
      <w:pPr>
        <w:pStyle w:val="Heading3"/>
      </w:pPr>
      <w:r>
        <w:t xml:space="preserve">The </w:t>
      </w:r>
      <w:r w:rsidR="00B54E0E">
        <w:t>management committee</w:t>
      </w:r>
      <w:r>
        <w:t xml:space="preserve"> must not take disciplinary action against a </w:t>
      </w:r>
      <w:r w:rsidR="00B54E0E">
        <w:t>m</w:t>
      </w:r>
      <w:r>
        <w:t>ember who has initiated a</w:t>
      </w:r>
      <w:r w:rsidR="00EE3F70">
        <w:t xml:space="preserve"> process under the </w:t>
      </w:r>
      <w:r w:rsidR="00B54E0E">
        <w:t>a</w:t>
      </w:r>
      <w:r w:rsidR="00EE3F70">
        <w:t>ssociation’s</w:t>
      </w:r>
      <w:r>
        <w:t xml:space="preserve"> </w:t>
      </w:r>
      <w:r w:rsidR="00936D1C">
        <w:t>g</w:t>
      </w:r>
      <w:r>
        <w:t xml:space="preserve">rievance </w:t>
      </w:r>
      <w:r w:rsidR="00936D1C">
        <w:t>p</w:t>
      </w:r>
      <w:r>
        <w:t xml:space="preserve">rocedure, or a </w:t>
      </w:r>
      <w:r w:rsidR="00B54E0E">
        <w:t>m</w:t>
      </w:r>
      <w:r>
        <w:t xml:space="preserve">ember appointed to act on behalf of a </w:t>
      </w:r>
      <w:r w:rsidR="00B54E0E">
        <w:t>m</w:t>
      </w:r>
      <w:r>
        <w:t>ember the subject of a</w:t>
      </w:r>
      <w:r w:rsidR="00EE3F70">
        <w:t xml:space="preserve"> </w:t>
      </w:r>
      <w:r w:rsidR="00936D1C">
        <w:t>grievance procedure</w:t>
      </w:r>
      <w:r>
        <w:t xml:space="preserve">, until </w:t>
      </w:r>
      <w:r w:rsidR="002F2C8C">
        <w:t>th</w:t>
      </w:r>
      <w:r w:rsidR="00D5028B">
        <w:t>at</w:t>
      </w:r>
      <w:r w:rsidR="002F2C8C">
        <w:t xml:space="preserve"> procedure</w:t>
      </w:r>
      <w:r>
        <w:t xml:space="preserve"> has been completed.</w:t>
      </w:r>
    </w:p>
    <w:p w14:paraId="56F7AF1F" w14:textId="5316E596" w:rsidR="002136BF" w:rsidRDefault="002136BF" w:rsidP="005C6B07">
      <w:pPr>
        <w:pStyle w:val="Heading3"/>
      </w:pPr>
      <w:r>
        <w:t xml:space="preserve">A suspension or termination </w:t>
      </w:r>
      <w:r w:rsidR="002F2C8C">
        <w:t>of membership under</w:t>
      </w:r>
      <w:r>
        <w:t xml:space="preserve"> this rule </w:t>
      </w:r>
      <w:r w:rsidR="002F2C8C">
        <w:t>will</w:t>
      </w:r>
      <w:r>
        <w:t xml:space="preserve"> not take effect:</w:t>
      </w:r>
    </w:p>
    <w:p w14:paraId="08E73BA2" w14:textId="5C482B66" w:rsidR="002136BF" w:rsidRDefault="002136BF" w:rsidP="002136BF">
      <w:pPr>
        <w:pStyle w:val="Heading4"/>
      </w:pPr>
      <w:r>
        <w:t xml:space="preserve">until the expiration of the period within which the member is entitled to </w:t>
      </w:r>
      <w:r w:rsidR="00533548">
        <w:t xml:space="preserve">lodge an </w:t>
      </w:r>
      <w:r>
        <w:t xml:space="preserve">appeal against the </w:t>
      </w:r>
      <w:r w:rsidR="009F033D">
        <w:t>decision</w:t>
      </w:r>
      <w:r w:rsidR="00F5727C">
        <w:t>; or</w:t>
      </w:r>
    </w:p>
    <w:p w14:paraId="2761E2CC" w14:textId="7F97D6BF" w:rsidR="00F5727C" w:rsidRDefault="00F5727C" w:rsidP="00DE1C20">
      <w:pPr>
        <w:pStyle w:val="Heading4"/>
      </w:pPr>
      <w:r>
        <w:t xml:space="preserve">if the member </w:t>
      </w:r>
      <w:r w:rsidR="00533548">
        <w:t xml:space="preserve">lodges an </w:t>
      </w:r>
      <w:r>
        <w:t xml:space="preserve">appeal </w:t>
      </w:r>
      <w:r w:rsidR="002F2C8C">
        <w:t xml:space="preserve">against </w:t>
      </w:r>
      <w:r>
        <w:t xml:space="preserve">the </w:t>
      </w:r>
      <w:r w:rsidR="009F033D">
        <w:t>decision</w:t>
      </w:r>
      <w:r w:rsidR="00533548">
        <w:t xml:space="preserve"> with that period</w:t>
      </w:r>
      <w:r>
        <w:t xml:space="preserve">, </w:t>
      </w:r>
      <w:r w:rsidR="00533548">
        <w:t xml:space="preserve">unless and until the association </w:t>
      </w:r>
      <w:r w:rsidR="00D5028B">
        <w:t xml:space="preserve">decides to </w:t>
      </w:r>
      <w:r w:rsidR="00533548" w:rsidRPr="00D5028B">
        <w:t>uphold</w:t>
      </w:r>
      <w:r w:rsidR="00533548">
        <w:t xml:space="preserve"> the </w:t>
      </w:r>
      <w:r w:rsidR="00D5028B">
        <w:t xml:space="preserve">relevant </w:t>
      </w:r>
      <w:r w:rsidR="009F033D">
        <w:t>decision</w:t>
      </w:r>
      <w:r w:rsidR="00533548">
        <w:t xml:space="preserve"> under rule</w:t>
      </w:r>
      <w:r w:rsidR="00D5028B">
        <w:t xml:space="preserve"> </w:t>
      </w:r>
      <w:r w:rsidR="00D5028B">
        <w:fldChar w:fldCharType="begin"/>
      </w:r>
      <w:r w:rsidR="00D5028B">
        <w:instrText xml:space="preserve"> REF _Ref106714245 \r \h </w:instrText>
      </w:r>
      <w:r w:rsidR="00D5028B">
        <w:fldChar w:fldCharType="separate"/>
      </w:r>
      <w:r w:rsidR="0049043E">
        <w:t>5.5</w:t>
      </w:r>
      <w:r w:rsidR="00D5028B">
        <w:fldChar w:fldCharType="end"/>
      </w:r>
      <w:r>
        <w:t>.</w:t>
      </w:r>
    </w:p>
    <w:p w14:paraId="3F609425" w14:textId="7E6EF619" w:rsidR="00FD1602" w:rsidRDefault="00FD1602" w:rsidP="00FD1602">
      <w:pPr>
        <w:pStyle w:val="Heading3"/>
      </w:pPr>
      <w:r>
        <w:t>A person whose membership has been suspended in accordance with this rule will not be eligible to reapply for membership of the association until the relevant period of suspension has expired.</w:t>
      </w:r>
    </w:p>
    <w:p w14:paraId="2B747CBB" w14:textId="280B56BF" w:rsidR="008B3787" w:rsidRDefault="008B3787">
      <w:pPr>
        <w:pStyle w:val="Heading2"/>
      </w:pPr>
      <w:bookmarkStart w:id="182" w:name="_Ref100063857"/>
      <w:r w:rsidRPr="001D1636">
        <w:t xml:space="preserve">Immediate </w:t>
      </w:r>
      <w:r w:rsidR="00442FBD">
        <w:t>s</w:t>
      </w:r>
      <w:r w:rsidRPr="001D1636">
        <w:t>uspension</w:t>
      </w:r>
      <w:bookmarkEnd w:id="182"/>
    </w:p>
    <w:p w14:paraId="2EE1CEC7" w14:textId="15429BF0" w:rsidR="008B3787" w:rsidRDefault="008B3787">
      <w:pPr>
        <w:pStyle w:val="Heading3"/>
      </w:pPr>
      <w:bookmarkStart w:id="183" w:name="_Ref81221202"/>
      <w:r w:rsidRPr="00460027">
        <w:t xml:space="preserve">Notwithstanding </w:t>
      </w:r>
      <w:r w:rsidR="00C9565F">
        <w:t xml:space="preserve">anything in </w:t>
      </w:r>
      <w:r w:rsidR="00B54E0E">
        <w:t>r</w:t>
      </w:r>
      <w:r w:rsidR="00EF5A0F">
        <w:t>ule</w:t>
      </w:r>
      <w:r w:rsidR="00A84CEB">
        <w:t xml:space="preserve"> </w:t>
      </w:r>
      <w:r w:rsidR="00A84CEB">
        <w:fldChar w:fldCharType="begin"/>
      </w:r>
      <w:r w:rsidR="00A84CEB">
        <w:instrText xml:space="preserve"> REF _Ref100060480 \r \h </w:instrText>
      </w:r>
      <w:r w:rsidR="00A84CEB">
        <w:fldChar w:fldCharType="separate"/>
      </w:r>
      <w:r w:rsidR="0049043E">
        <w:t>5.2</w:t>
      </w:r>
      <w:r w:rsidR="00A84CEB">
        <w:fldChar w:fldCharType="end"/>
      </w:r>
      <w:r w:rsidRPr="001D1636">
        <w:t xml:space="preserve">, the </w:t>
      </w:r>
      <w:r w:rsidR="00B54E0E">
        <w:t>management c</w:t>
      </w:r>
      <w:r>
        <w:t>ommittee</w:t>
      </w:r>
      <w:r w:rsidRPr="001D1636">
        <w:t xml:space="preserve"> may </w:t>
      </w:r>
      <w:r w:rsidR="008035DB">
        <w:t xml:space="preserve">resolve to </w:t>
      </w:r>
      <w:r w:rsidRPr="001D1636">
        <w:t xml:space="preserve">immediately </w:t>
      </w:r>
      <w:r w:rsidRPr="00533548">
        <w:t xml:space="preserve">suspend </w:t>
      </w:r>
      <w:r w:rsidR="00F65611" w:rsidRPr="00533548">
        <w:t>a</w:t>
      </w:r>
      <w:r w:rsidRPr="00533548">
        <w:t xml:space="preserve"> </w:t>
      </w:r>
      <w:r w:rsidR="00F65611" w:rsidRPr="00533548">
        <w:t>m</w:t>
      </w:r>
      <w:r w:rsidR="00EF5A0F" w:rsidRPr="00533548">
        <w:t>ember</w:t>
      </w:r>
      <w:r w:rsidR="00533548" w:rsidRPr="00DE1C20">
        <w:t>’s membership of the association</w:t>
      </w:r>
      <w:r w:rsidR="00351E5D">
        <w:t xml:space="preserve"> </w:t>
      </w:r>
      <w:r>
        <w:t xml:space="preserve">prior to </w:t>
      </w:r>
      <w:r w:rsidR="00E25524">
        <w:t xml:space="preserve">the completion of </w:t>
      </w:r>
      <w:r w:rsidR="002F2C8C">
        <w:t>a</w:t>
      </w:r>
      <w:r w:rsidR="00E25524">
        <w:t xml:space="preserve"> disciplinary </w:t>
      </w:r>
      <w:r w:rsidR="00C9565F">
        <w:t xml:space="preserve">proceeding </w:t>
      </w:r>
      <w:r w:rsidR="00E25524">
        <w:t xml:space="preserve">under </w:t>
      </w:r>
      <w:r w:rsidR="00A84CEB" w:rsidRPr="00533548">
        <w:t xml:space="preserve">that </w:t>
      </w:r>
      <w:r w:rsidR="00F65611" w:rsidRPr="00533548">
        <w:t>r</w:t>
      </w:r>
      <w:r w:rsidR="00E25524" w:rsidRPr="00533548">
        <w:t>ule</w:t>
      </w:r>
      <w:r w:rsidR="00F65611">
        <w:t>,</w:t>
      </w:r>
      <w:r w:rsidR="00E25524">
        <w:t xml:space="preserve"> </w:t>
      </w:r>
      <w:r w:rsidRPr="001D1636">
        <w:t>if it</w:t>
      </w:r>
      <w:r>
        <w:t xml:space="preserve"> is determined in the reasonable opinion</w:t>
      </w:r>
      <w:r w:rsidR="00C9565F">
        <w:t xml:space="preserve"> of the management committee</w:t>
      </w:r>
      <w:r>
        <w:t xml:space="preserve"> that:</w:t>
      </w:r>
      <w:bookmarkEnd w:id="183"/>
    </w:p>
    <w:p w14:paraId="27C66EA7" w14:textId="37F2FE9F" w:rsidR="008B3787" w:rsidRDefault="008B3787">
      <w:pPr>
        <w:pStyle w:val="Heading4"/>
      </w:pPr>
      <w:r>
        <w:t xml:space="preserve">a ground for </w:t>
      </w:r>
      <w:r w:rsidR="00F65611">
        <w:t xml:space="preserve">taking </w:t>
      </w:r>
      <w:r w:rsidR="00A84CEB">
        <w:t xml:space="preserve">disciplinary action </w:t>
      </w:r>
      <w:r>
        <w:t xml:space="preserve">under </w:t>
      </w:r>
      <w:r w:rsidR="00F65611">
        <w:t>r</w:t>
      </w:r>
      <w:r w:rsidR="00EF5A0F">
        <w:t>ule</w:t>
      </w:r>
      <w:r>
        <w:t xml:space="preserve"> </w:t>
      </w:r>
      <w:r w:rsidR="00C9565F">
        <w:fldChar w:fldCharType="begin"/>
      </w:r>
      <w:r w:rsidR="00C9565F">
        <w:instrText xml:space="preserve"> REF _Ref106716096 \r \h </w:instrText>
      </w:r>
      <w:r w:rsidR="00C9565F">
        <w:fldChar w:fldCharType="separate"/>
      </w:r>
      <w:r w:rsidR="0049043E">
        <w:t>5.2(a)</w:t>
      </w:r>
      <w:r w:rsidR="00C9565F">
        <w:fldChar w:fldCharType="end"/>
      </w:r>
      <w:r>
        <w:t xml:space="preserve"> exists; and</w:t>
      </w:r>
    </w:p>
    <w:p w14:paraId="028FC5A7" w14:textId="7FD98453" w:rsidR="008B3787" w:rsidRDefault="008B3787">
      <w:pPr>
        <w:pStyle w:val="Heading4"/>
      </w:pPr>
      <w:r>
        <w:t xml:space="preserve">the circumstances giving rise to the proposed </w:t>
      </w:r>
      <w:r w:rsidR="00A84CEB">
        <w:t xml:space="preserve">disciplinary action </w:t>
      </w:r>
      <w:r>
        <w:t xml:space="preserve">are so extraordinary that it is imperative to immediately suspend </w:t>
      </w:r>
      <w:r w:rsidRPr="00C9565F">
        <w:t xml:space="preserve">the </w:t>
      </w:r>
      <w:r w:rsidR="00F65611" w:rsidRPr="00C9565F">
        <w:t>m</w:t>
      </w:r>
      <w:r w:rsidR="00D43D22" w:rsidRPr="00C9565F">
        <w:t>ember</w:t>
      </w:r>
      <w:r w:rsidR="00533548" w:rsidRPr="00DE1C20">
        <w:t>’s membership</w:t>
      </w:r>
      <w:r w:rsidR="00411291">
        <w:t xml:space="preserve"> </w:t>
      </w:r>
      <w:r>
        <w:t xml:space="preserve">to ensure that the reputation of the </w:t>
      </w:r>
      <w:r w:rsidR="00F65611">
        <w:t>a</w:t>
      </w:r>
      <w:r>
        <w:t>ssociation is not brought into disrepute</w:t>
      </w:r>
      <w:r w:rsidR="00FD2ADD">
        <w:t xml:space="preserve"> </w:t>
      </w:r>
      <w:r w:rsidR="005B778B" w:rsidRPr="00F52E80">
        <w:t xml:space="preserve">or </w:t>
      </w:r>
      <w:r w:rsidR="00321E68" w:rsidRPr="00F52E80">
        <w:t xml:space="preserve">caused to </w:t>
      </w:r>
      <w:r w:rsidR="005B778B" w:rsidRPr="00F52E80">
        <w:t>suffer further damage</w:t>
      </w:r>
      <w:r>
        <w:t>.</w:t>
      </w:r>
    </w:p>
    <w:p w14:paraId="3A979B18" w14:textId="1E53A677" w:rsidR="004B1BDD" w:rsidRDefault="008B3787">
      <w:pPr>
        <w:pStyle w:val="Heading3"/>
      </w:pPr>
      <w:r>
        <w:t xml:space="preserve">An immediate suspension effected in accordance with </w:t>
      </w:r>
      <w:r w:rsidR="00586A77">
        <w:t>this rule</w:t>
      </w:r>
      <w:r>
        <w:t xml:space="preserve"> </w:t>
      </w:r>
      <w:r w:rsidR="002F2C8C">
        <w:t xml:space="preserve">will </w:t>
      </w:r>
      <w:r>
        <w:t xml:space="preserve">operate immediately from the time the </w:t>
      </w:r>
      <w:r w:rsidR="00F65611">
        <w:t>m</w:t>
      </w:r>
      <w:r w:rsidR="00EF5A0F">
        <w:t>ember</w:t>
      </w:r>
      <w:r>
        <w:t xml:space="preserve"> is given notice by the </w:t>
      </w:r>
      <w:r w:rsidR="00852897">
        <w:t>secretary</w:t>
      </w:r>
      <w:r>
        <w:t xml:space="preserve"> </w:t>
      </w:r>
      <w:r w:rsidR="00C9565F">
        <w:t xml:space="preserve">that their membership has been suspended (which may be </w:t>
      </w:r>
      <w:r w:rsidR="00586A77">
        <w:t>included</w:t>
      </w:r>
      <w:r w:rsidR="00C9565F">
        <w:t xml:space="preserve"> in the notice required under rule </w:t>
      </w:r>
      <w:r w:rsidR="00C9565F">
        <w:fldChar w:fldCharType="begin"/>
      </w:r>
      <w:r w:rsidR="00C9565F">
        <w:instrText xml:space="preserve"> REF _Ref106715407 \r \h </w:instrText>
      </w:r>
      <w:r w:rsidR="00C9565F">
        <w:fldChar w:fldCharType="separate"/>
      </w:r>
      <w:r w:rsidR="0049043E">
        <w:t>5.2(b)</w:t>
      </w:r>
      <w:r w:rsidR="00C9565F">
        <w:fldChar w:fldCharType="end"/>
      </w:r>
      <w:r w:rsidR="00C9565F">
        <w:t>)</w:t>
      </w:r>
      <w:r w:rsidR="00F65611">
        <w:t>,</w:t>
      </w:r>
      <w:r>
        <w:t xml:space="preserve"> and </w:t>
      </w:r>
      <w:r w:rsidR="002E4502">
        <w:t xml:space="preserve">will </w:t>
      </w:r>
      <w:r>
        <w:t xml:space="preserve">continue to operate until the matter is finally dealt with in accordance with </w:t>
      </w:r>
      <w:r w:rsidR="00F65611">
        <w:t>r</w:t>
      </w:r>
      <w:r w:rsidR="00EF5A0F">
        <w:t>ule</w:t>
      </w:r>
      <w:r w:rsidR="00A84CEB">
        <w:t xml:space="preserve"> </w:t>
      </w:r>
      <w:r w:rsidR="00A84CEB">
        <w:fldChar w:fldCharType="begin"/>
      </w:r>
      <w:r w:rsidR="00A84CEB">
        <w:instrText xml:space="preserve"> REF _Ref100060480 \r \h </w:instrText>
      </w:r>
      <w:r w:rsidR="00A84CEB">
        <w:fldChar w:fldCharType="separate"/>
      </w:r>
      <w:r w:rsidR="0049043E">
        <w:t>5.2</w:t>
      </w:r>
      <w:r w:rsidR="00A84CEB">
        <w:fldChar w:fldCharType="end"/>
      </w:r>
      <w:r>
        <w:t>.</w:t>
      </w:r>
    </w:p>
    <w:p w14:paraId="24C67E79" w14:textId="66C91E78" w:rsidR="00C7733A" w:rsidRPr="00460027" w:rsidRDefault="00C7733A">
      <w:pPr>
        <w:pStyle w:val="Heading3"/>
      </w:pPr>
      <w:r>
        <w:t xml:space="preserve">There will be no right of appeal against a </w:t>
      </w:r>
      <w:r w:rsidR="009F033D">
        <w:t>decision</w:t>
      </w:r>
      <w:r>
        <w:t xml:space="preserve"> </w:t>
      </w:r>
      <w:r w:rsidR="002F2C8C">
        <w:t>of</w:t>
      </w:r>
      <w:r w:rsidR="006C0178">
        <w:t xml:space="preserve"> the </w:t>
      </w:r>
      <w:r w:rsidR="00695D12">
        <w:t>management c</w:t>
      </w:r>
      <w:r w:rsidR="006C0178">
        <w:t>ommittee under</w:t>
      </w:r>
      <w:r>
        <w:t xml:space="preserve"> this </w:t>
      </w:r>
      <w:r w:rsidR="00695D12">
        <w:t>r</w:t>
      </w:r>
      <w:r>
        <w:t>ule.</w:t>
      </w:r>
    </w:p>
    <w:p w14:paraId="333CE18C" w14:textId="34AEA7D3" w:rsidR="008B3787" w:rsidRPr="00E3660E" w:rsidRDefault="008B3787">
      <w:pPr>
        <w:pStyle w:val="Heading2"/>
      </w:pPr>
      <w:bookmarkStart w:id="184" w:name="_Ref81209855"/>
      <w:bookmarkStart w:id="185" w:name="_Ref92826648"/>
      <w:bookmarkStart w:id="186" w:name="_Ref104450246"/>
      <w:bookmarkStart w:id="187" w:name="_Ref79681474"/>
      <w:r w:rsidRPr="00E3660E">
        <w:t xml:space="preserve">Appeal against </w:t>
      </w:r>
      <w:r w:rsidR="00D06854">
        <w:t xml:space="preserve">suspension or </w:t>
      </w:r>
      <w:r w:rsidRPr="00E3660E">
        <w:t xml:space="preserve">termination of </w:t>
      </w:r>
      <w:bookmarkEnd w:id="184"/>
      <w:r w:rsidR="00655485">
        <w:t>membership</w:t>
      </w:r>
      <w:bookmarkEnd w:id="185"/>
      <w:bookmarkEnd w:id="186"/>
    </w:p>
    <w:p w14:paraId="41A59585" w14:textId="562860E8" w:rsidR="008B3787" w:rsidRDefault="00DA6D0F" w:rsidP="009831D9">
      <w:pPr>
        <w:pStyle w:val="numpara3"/>
        <w:numPr>
          <w:ilvl w:val="2"/>
          <w:numId w:val="22"/>
        </w:numPr>
      </w:pPr>
      <w:bookmarkStart w:id="188" w:name="_Ref106631058"/>
      <w:r>
        <w:t xml:space="preserve">Subject to subrule </w:t>
      </w:r>
      <w:r w:rsidR="00A84CEB">
        <w:fldChar w:fldCharType="begin"/>
      </w:r>
      <w:r w:rsidR="00A84CEB">
        <w:instrText xml:space="preserve"> REF _Ref100060638 \r \h </w:instrText>
      </w:r>
      <w:r w:rsidR="00A84CEB">
        <w:fldChar w:fldCharType="separate"/>
      </w:r>
      <w:r w:rsidR="0049043E">
        <w:t>(b)</w:t>
      </w:r>
      <w:r w:rsidR="00A84CEB">
        <w:fldChar w:fldCharType="end"/>
      </w:r>
      <w:r w:rsidR="00251111">
        <w:t xml:space="preserve">, </w:t>
      </w:r>
      <w:r w:rsidR="008C4D2F">
        <w:t>a</w:t>
      </w:r>
      <w:r w:rsidR="008B3787" w:rsidRPr="00001248">
        <w:t xml:space="preserve"> </w:t>
      </w:r>
      <w:r w:rsidR="00533548">
        <w:t>member</w:t>
      </w:r>
      <w:r w:rsidR="00533548" w:rsidRPr="00001248">
        <w:t xml:space="preserve"> </w:t>
      </w:r>
      <w:r w:rsidR="008B3787" w:rsidRPr="00001248">
        <w:t xml:space="preserve">may </w:t>
      </w:r>
      <w:r w:rsidR="00F5727C">
        <w:t xml:space="preserve">appeal </w:t>
      </w:r>
      <w:r w:rsidR="00C60A28">
        <w:t xml:space="preserve">a </w:t>
      </w:r>
      <w:r w:rsidR="009F033D">
        <w:t>decision</w:t>
      </w:r>
      <w:r w:rsidR="00C60A28">
        <w:t xml:space="preserve"> </w:t>
      </w:r>
      <w:r w:rsidR="005B778B">
        <w:t xml:space="preserve">of the management committee </w:t>
      </w:r>
      <w:r w:rsidR="00C60A28">
        <w:t xml:space="preserve">under rule </w:t>
      </w:r>
      <w:r w:rsidR="00C9565F">
        <w:fldChar w:fldCharType="begin"/>
      </w:r>
      <w:r w:rsidR="00C9565F">
        <w:instrText xml:space="preserve"> REF _Ref100060459 \r \h </w:instrText>
      </w:r>
      <w:r w:rsidR="00C9565F">
        <w:fldChar w:fldCharType="separate"/>
      </w:r>
      <w:r w:rsidR="0049043E">
        <w:t>5.2(e)</w:t>
      </w:r>
      <w:r w:rsidR="00C9565F">
        <w:fldChar w:fldCharType="end"/>
      </w:r>
      <w:r w:rsidR="00C9565F">
        <w:t xml:space="preserve"> </w:t>
      </w:r>
      <w:r w:rsidR="00F5727C">
        <w:t xml:space="preserve">to the members of the association by </w:t>
      </w:r>
      <w:r w:rsidR="00901682">
        <w:t>lodging</w:t>
      </w:r>
      <w:r w:rsidR="008B3787" w:rsidRPr="00001248">
        <w:t xml:space="preserve"> notice </w:t>
      </w:r>
      <w:r w:rsidR="00F5727C">
        <w:t xml:space="preserve">to that effect </w:t>
      </w:r>
      <w:r w:rsidR="00901682">
        <w:t>with</w:t>
      </w:r>
      <w:r w:rsidR="00C23663">
        <w:t xml:space="preserve"> the </w:t>
      </w:r>
      <w:r w:rsidR="00852897">
        <w:t>secretary</w:t>
      </w:r>
      <w:r w:rsidR="00C60A28">
        <w:t xml:space="preserve"> within 7 days </w:t>
      </w:r>
      <w:r w:rsidR="00901682">
        <w:t>after</w:t>
      </w:r>
      <w:r w:rsidR="00C60A28">
        <w:t xml:space="preserve"> </w:t>
      </w:r>
      <w:r w:rsidR="00C23663">
        <w:t>recei</w:t>
      </w:r>
      <w:r w:rsidR="00901682">
        <w:t>pt of</w:t>
      </w:r>
      <w:r w:rsidR="00C23663">
        <w:t xml:space="preserve"> notice</w:t>
      </w:r>
      <w:r w:rsidR="00C60A28">
        <w:t xml:space="preserve"> </w:t>
      </w:r>
      <w:r w:rsidR="00533548">
        <w:t xml:space="preserve">of the </w:t>
      </w:r>
      <w:r w:rsidR="009F033D">
        <w:t>decision</w:t>
      </w:r>
      <w:r w:rsidR="00894E2F">
        <w:t xml:space="preserve"> (“</w:t>
      </w:r>
      <w:r w:rsidR="00894E2F" w:rsidRPr="00F11ABA">
        <w:rPr>
          <w:rFonts w:ascii="Gotham Bold" w:hAnsi="Gotham Bold"/>
        </w:rPr>
        <w:t>appeal notice</w:t>
      </w:r>
      <w:r w:rsidR="00894E2F">
        <w:t>”)</w:t>
      </w:r>
      <w:r w:rsidR="008B3787" w:rsidRPr="00001248">
        <w:t>.</w:t>
      </w:r>
      <w:bookmarkEnd w:id="188"/>
    </w:p>
    <w:p w14:paraId="0D918488" w14:textId="6CEEFE48" w:rsidR="00DA6D0F" w:rsidRPr="00001248" w:rsidRDefault="00DA6D0F" w:rsidP="00C7733A">
      <w:pPr>
        <w:pStyle w:val="numpara3"/>
        <w:numPr>
          <w:ilvl w:val="2"/>
          <w:numId w:val="22"/>
        </w:numPr>
      </w:pPr>
      <w:bookmarkStart w:id="189" w:name="_Ref100060638"/>
      <w:r>
        <w:t xml:space="preserve">A person </w:t>
      </w:r>
      <w:r w:rsidR="00DB4ECA">
        <w:t>has no right of</w:t>
      </w:r>
      <w:r w:rsidR="00251111">
        <w:t xml:space="preserve"> appeal against</w:t>
      </w:r>
      <w:r w:rsidR="008C4D2F">
        <w:t xml:space="preserve"> a </w:t>
      </w:r>
      <w:r w:rsidR="00351E5D">
        <w:t>d</w:t>
      </w:r>
      <w:r w:rsidR="00D43D22">
        <w:t>ecision</w:t>
      </w:r>
      <w:r w:rsidR="008C4D2F">
        <w:t xml:space="preserve"> </w:t>
      </w:r>
      <w:r w:rsidR="00DB4ECA">
        <w:t xml:space="preserve">of </w:t>
      </w:r>
      <w:r w:rsidR="00D43D22">
        <w:t xml:space="preserve">the </w:t>
      </w:r>
      <w:r w:rsidR="00695D12">
        <w:t>m</w:t>
      </w:r>
      <w:r w:rsidR="00DB4ECA">
        <w:t xml:space="preserve">embers made under </w:t>
      </w:r>
      <w:r w:rsidR="00695D12">
        <w:t>r</w:t>
      </w:r>
      <w:r w:rsidR="008C4D2F">
        <w:t xml:space="preserve">ule </w:t>
      </w:r>
      <w:r w:rsidR="00251111">
        <w:fldChar w:fldCharType="begin"/>
      </w:r>
      <w:r w:rsidR="00251111">
        <w:instrText xml:space="preserve"> REF _Ref100060738 \w \h </w:instrText>
      </w:r>
      <w:r w:rsidR="00251111">
        <w:fldChar w:fldCharType="separate"/>
      </w:r>
      <w:r w:rsidR="0049043E">
        <w:t>5.2(e)(vii)</w:t>
      </w:r>
      <w:r w:rsidR="00251111">
        <w:fldChar w:fldCharType="end"/>
      </w:r>
      <w:r>
        <w:t>.</w:t>
      </w:r>
      <w:bookmarkEnd w:id="189"/>
    </w:p>
    <w:p w14:paraId="3353AF24" w14:textId="535C3BE5" w:rsidR="00B7743A" w:rsidRDefault="00454155" w:rsidP="00487A90">
      <w:pPr>
        <w:pStyle w:val="numpara3"/>
        <w:numPr>
          <w:ilvl w:val="2"/>
          <w:numId w:val="22"/>
        </w:numPr>
      </w:pPr>
      <w:bookmarkStart w:id="190" w:name="_Ref104403694"/>
      <w:bookmarkStart w:id="191" w:name="_Ref104450358"/>
      <w:bookmarkStart w:id="192" w:name="_Ref107348997"/>
      <w:bookmarkStart w:id="193" w:name="_Ref81211671"/>
      <w:bookmarkStart w:id="194" w:name="_Ref104390842"/>
      <w:r>
        <w:t xml:space="preserve">Subject to subrule </w:t>
      </w:r>
      <w:r>
        <w:fldChar w:fldCharType="begin"/>
      </w:r>
      <w:r>
        <w:instrText xml:space="preserve"> REF _Ref107309184 \r \h </w:instrText>
      </w:r>
      <w:r>
        <w:fldChar w:fldCharType="separate"/>
      </w:r>
      <w:r w:rsidR="0049043E">
        <w:t>(f)</w:t>
      </w:r>
      <w:r>
        <w:fldChar w:fldCharType="end"/>
      </w:r>
      <w:r>
        <w:t>, i</w:t>
      </w:r>
      <w:r w:rsidR="008B3787" w:rsidRPr="00001248">
        <w:t>f a</w:t>
      </w:r>
      <w:r w:rsidR="00894E2F">
        <w:t>n appeal</w:t>
      </w:r>
      <w:r w:rsidR="00A0585B">
        <w:t xml:space="preserve"> </w:t>
      </w:r>
      <w:r w:rsidR="008B3787" w:rsidRPr="00001248">
        <w:t xml:space="preserve">notice </w:t>
      </w:r>
      <w:r w:rsidR="00901682">
        <w:t xml:space="preserve">is lodged with the </w:t>
      </w:r>
      <w:r w:rsidR="00852897">
        <w:t>secretary</w:t>
      </w:r>
      <w:r w:rsidR="00D81F0A">
        <w:t xml:space="preserve">, the </w:t>
      </w:r>
      <w:r w:rsidR="00852897">
        <w:t>secretary</w:t>
      </w:r>
      <w:r w:rsidR="00D81F0A">
        <w:t xml:space="preserve"> must</w:t>
      </w:r>
      <w:bookmarkStart w:id="195" w:name="_Ref107241082"/>
      <w:bookmarkStart w:id="196" w:name="_Ref107320622"/>
      <w:bookmarkStart w:id="197" w:name="_Ref104831359"/>
      <w:bookmarkStart w:id="198" w:name="_Ref104464612"/>
      <w:bookmarkEnd w:id="190"/>
      <w:bookmarkEnd w:id="191"/>
      <w:r>
        <w:t xml:space="preserve"> </w:t>
      </w:r>
      <w:r w:rsidR="00D81F0A">
        <w:t xml:space="preserve">call a </w:t>
      </w:r>
      <w:r w:rsidR="00A730B5">
        <w:t>s</w:t>
      </w:r>
      <w:r w:rsidR="00D81F0A">
        <w:t xml:space="preserve">pecial </w:t>
      </w:r>
      <w:r w:rsidR="00A730B5">
        <w:t>g</w:t>
      </w:r>
      <w:r w:rsidR="00D81F0A">
        <w:t xml:space="preserve">eneral </w:t>
      </w:r>
      <w:r w:rsidR="00A730B5">
        <w:t>m</w:t>
      </w:r>
      <w:r w:rsidR="00D81F0A">
        <w:t xml:space="preserve">eeting </w:t>
      </w:r>
      <w:r w:rsidR="001B3549">
        <w:t xml:space="preserve">of the association </w:t>
      </w:r>
      <w:r w:rsidR="00E96AE1">
        <w:t xml:space="preserve">to </w:t>
      </w:r>
      <w:r w:rsidR="00B7743A">
        <w:t>hear and decide the appeal</w:t>
      </w:r>
      <w:bookmarkEnd w:id="195"/>
      <w:bookmarkEnd w:id="196"/>
      <w:r w:rsidR="00487A90">
        <w:t>.</w:t>
      </w:r>
      <w:bookmarkEnd w:id="192"/>
    </w:p>
    <w:p w14:paraId="3AFA129A" w14:textId="2EA5F178" w:rsidR="003755C0" w:rsidRDefault="003755C0" w:rsidP="003755C0">
      <w:pPr>
        <w:pStyle w:val="numpara3"/>
        <w:numPr>
          <w:ilvl w:val="2"/>
          <w:numId w:val="22"/>
        </w:numPr>
      </w:pPr>
      <w:r>
        <w:t xml:space="preserve">Notice of a special general meeting called </w:t>
      </w:r>
      <w:r w:rsidR="00586A77">
        <w:t>in accordance with</w:t>
      </w:r>
      <w:r w:rsidR="00DA016E">
        <w:t xml:space="preserve"> subrule </w:t>
      </w:r>
      <w:r w:rsidR="00800620">
        <w:fldChar w:fldCharType="begin"/>
      </w:r>
      <w:r w:rsidR="00800620">
        <w:instrText xml:space="preserve"> REF _Ref107320622 \r \h </w:instrText>
      </w:r>
      <w:r w:rsidR="00800620">
        <w:fldChar w:fldCharType="separate"/>
      </w:r>
      <w:r w:rsidR="0049043E">
        <w:t>(c)</w:t>
      </w:r>
      <w:r w:rsidR="00800620">
        <w:fldChar w:fldCharType="end"/>
      </w:r>
      <w:r>
        <w:t xml:space="preserve"> must be given as soon as possible </w:t>
      </w:r>
      <w:r w:rsidR="001B3549">
        <w:t xml:space="preserve">after the appeal notice is lodged </w:t>
      </w:r>
      <w:r>
        <w:t>and, in any event, within 7 days</w:t>
      </w:r>
      <w:r w:rsidR="004D2136">
        <w:t xml:space="preserve"> of such date</w:t>
      </w:r>
      <w:r>
        <w:t>.</w:t>
      </w:r>
    </w:p>
    <w:p w14:paraId="62CF17EB" w14:textId="71EEFF0E" w:rsidR="00E81CBF" w:rsidRDefault="003755C0" w:rsidP="00F11ABA">
      <w:pPr>
        <w:pStyle w:val="numpara3"/>
        <w:numPr>
          <w:ilvl w:val="2"/>
          <w:numId w:val="22"/>
        </w:numPr>
      </w:pPr>
      <w:bookmarkStart w:id="199" w:name="_Ref107317557"/>
      <w:r>
        <w:t>The n</w:t>
      </w:r>
      <w:r w:rsidR="00B7743A">
        <w:t>otice must specify:</w:t>
      </w:r>
      <w:bookmarkEnd w:id="197"/>
      <w:bookmarkEnd w:id="198"/>
      <w:bookmarkEnd w:id="199"/>
    </w:p>
    <w:p w14:paraId="524918F3" w14:textId="78BBA3EF" w:rsidR="00882FF6" w:rsidRDefault="00882FF6" w:rsidP="00B45447">
      <w:pPr>
        <w:pStyle w:val="Heading4"/>
        <w:numPr>
          <w:ilvl w:val="3"/>
          <w:numId w:val="33"/>
        </w:numPr>
      </w:pPr>
      <w:r>
        <w:t>the date, time and place of the meeting;</w:t>
      </w:r>
    </w:p>
    <w:p w14:paraId="4ED2AEED" w14:textId="6643821D" w:rsidR="00882FF6" w:rsidRDefault="00882FF6" w:rsidP="00B45447">
      <w:pPr>
        <w:pStyle w:val="Heading4"/>
        <w:numPr>
          <w:ilvl w:val="3"/>
          <w:numId w:val="33"/>
        </w:numPr>
      </w:pPr>
      <w:r>
        <w:t xml:space="preserve">the name of the </w:t>
      </w:r>
      <w:r w:rsidR="00547D48">
        <w:t xml:space="preserve">member appealing the </w:t>
      </w:r>
      <w:r w:rsidR="009F033D">
        <w:t>decision</w:t>
      </w:r>
      <w:r w:rsidR="00547D48">
        <w:t xml:space="preserve"> (“</w:t>
      </w:r>
      <w:r w:rsidR="00547D48" w:rsidRPr="00F11ABA">
        <w:rPr>
          <w:rFonts w:ascii="Gotham Bold" w:hAnsi="Gotham Bold"/>
        </w:rPr>
        <w:t>appellant</w:t>
      </w:r>
      <w:r w:rsidR="00547D48">
        <w:t>”)</w:t>
      </w:r>
      <w:r>
        <w:t>;</w:t>
      </w:r>
    </w:p>
    <w:p w14:paraId="4271B182" w14:textId="77777777" w:rsidR="00882FF6" w:rsidRDefault="00882FF6" w:rsidP="00B45447">
      <w:pPr>
        <w:pStyle w:val="Heading4"/>
        <w:numPr>
          <w:ilvl w:val="3"/>
          <w:numId w:val="33"/>
        </w:numPr>
      </w:pPr>
      <w:r>
        <w:t>the grounds for taking the proposed disciplinary action; and</w:t>
      </w:r>
    </w:p>
    <w:p w14:paraId="1B78F23E" w14:textId="552DB015" w:rsidR="0054292A" w:rsidRDefault="00882FF6" w:rsidP="00B45447">
      <w:pPr>
        <w:pStyle w:val="Heading4"/>
        <w:numPr>
          <w:ilvl w:val="3"/>
          <w:numId w:val="33"/>
        </w:numPr>
      </w:pPr>
      <w:r>
        <w:t xml:space="preserve">that the members present </w:t>
      </w:r>
      <w:r w:rsidRPr="004D2136">
        <w:t xml:space="preserve">and </w:t>
      </w:r>
      <w:r w:rsidR="00E57CB7" w:rsidRPr="004D2136">
        <w:t>entitled</w:t>
      </w:r>
      <w:r w:rsidRPr="004D2136">
        <w:t xml:space="preserve"> to vote</w:t>
      </w:r>
      <w:r>
        <w:t xml:space="preserve"> at the meeting must vote on whether the </w:t>
      </w:r>
      <w:r w:rsidR="009F033D">
        <w:t>decision</w:t>
      </w:r>
      <w:r w:rsidR="00AD17FB">
        <w:t xml:space="preserve"> </w:t>
      </w:r>
      <w:r>
        <w:t>to take the proposed disciplinary action should be upheld or revoked</w:t>
      </w:r>
      <w:r w:rsidR="00B7743A">
        <w:t>.</w:t>
      </w:r>
    </w:p>
    <w:p w14:paraId="052F5422" w14:textId="5DF2E7DD" w:rsidR="00487A90" w:rsidRDefault="00586A77" w:rsidP="004D2136">
      <w:pPr>
        <w:pStyle w:val="numpara3"/>
        <w:numPr>
          <w:ilvl w:val="2"/>
          <w:numId w:val="22"/>
        </w:numPr>
      </w:pPr>
      <w:bookmarkStart w:id="200" w:name="_Ref107309184"/>
      <w:r>
        <w:lastRenderedPageBreak/>
        <w:t xml:space="preserve">Subject to subrule </w:t>
      </w:r>
      <w:r>
        <w:fldChar w:fldCharType="begin"/>
      </w:r>
      <w:r>
        <w:instrText xml:space="preserve"> REF _Ref107387471 \r \h </w:instrText>
      </w:r>
      <w:r>
        <w:fldChar w:fldCharType="separate"/>
      </w:r>
      <w:r w:rsidR="0049043E">
        <w:t>(h)</w:t>
      </w:r>
      <w:r>
        <w:fldChar w:fldCharType="end"/>
      </w:r>
      <w:r>
        <w:t>, i</w:t>
      </w:r>
      <w:r w:rsidR="00487A90">
        <w:t>f</w:t>
      </w:r>
      <w:r>
        <w:t>,</w:t>
      </w:r>
      <w:r w:rsidR="009F7D7A">
        <w:t xml:space="preserve"> at the time an appeal notice is lodged with the secretary</w:t>
      </w:r>
      <w:r w:rsidR="00487A90">
        <w:t>:</w:t>
      </w:r>
    </w:p>
    <w:p w14:paraId="3BD67270" w14:textId="419194DF" w:rsidR="009F7D7A" w:rsidRDefault="00487A90" w:rsidP="00B45447">
      <w:pPr>
        <w:pStyle w:val="Heading4"/>
        <w:numPr>
          <w:ilvl w:val="3"/>
          <w:numId w:val="34"/>
        </w:numPr>
      </w:pPr>
      <w:r>
        <w:t xml:space="preserve">notice of a general meeting has been given to the members of the association in accordance with rule </w:t>
      </w:r>
      <w:r>
        <w:fldChar w:fldCharType="begin"/>
      </w:r>
      <w:r>
        <w:instrText xml:space="preserve"> REF _Ref104376561 \r \h </w:instrText>
      </w:r>
      <w:r>
        <w:fldChar w:fldCharType="separate"/>
      </w:r>
      <w:r w:rsidR="0049043E">
        <w:t>6.3</w:t>
      </w:r>
      <w:r>
        <w:fldChar w:fldCharType="end"/>
      </w:r>
      <w:r w:rsidR="009F7D7A">
        <w:t xml:space="preserve">; and </w:t>
      </w:r>
    </w:p>
    <w:p w14:paraId="3B6F3EE3" w14:textId="5379317D" w:rsidR="00487A90" w:rsidRDefault="009F7D7A" w:rsidP="00B45447">
      <w:pPr>
        <w:pStyle w:val="Heading4"/>
        <w:numPr>
          <w:ilvl w:val="3"/>
          <w:numId w:val="34"/>
        </w:numPr>
      </w:pPr>
      <w:r>
        <w:t>the relevant meeting has not taken place,</w:t>
      </w:r>
    </w:p>
    <w:p w14:paraId="741E7B36" w14:textId="39FBCC80" w:rsidR="00D81F0A" w:rsidRDefault="00B15306" w:rsidP="009F7D7A">
      <w:pPr>
        <w:pStyle w:val="numpara3"/>
        <w:numPr>
          <w:ilvl w:val="0"/>
          <w:numId w:val="0"/>
        </w:numPr>
        <w:ind w:left="1361"/>
      </w:pPr>
      <w:r>
        <w:t xml:space="preserve">then </w:t>
      </w:r>
      <w:r w:rsidR="00272ED7">
        <w:t xml:space="preserve">the </w:t>
      </w:r>
      <w:r w:rsidR="00852897">
        <w:t>secretary</w:t>
      </w:r>
      <w:r w:rsidR="00272ED7">
        <w:t xml:space="preserve"> may give notice </w:t>
      </w:r>
      <w:r>
        <w:t>of</w:t>
      </w:r>
      <w:r w:rsidR="00272ED7">
        <w:t xml:space="preserve"> the </w:t>
      </w:r>
      <w:r>
        <w:t xml:space="preserve">matters </w:t>
      </w:r>
      <w:r w:rsidR="00CD79E4">
        <w:t>mentioned</w:t>
      </w:r>
      <w:r>
        <w:t xml:space="preserve"> in subrule </w:t>
      </w:r>
      <w:r>
        <w:fldChar w:fldCharType="begin"/>
      </w:r>
      <w:r>
        <w:instrText xml:space="preserve"> REF _Ref107317557 \r \h </w:instrText>
      </w:r>
      <w:r>
        <w:fldChar w:fldCharType="separate"/>
      </w:r>
      <w:r w:rsidR="0049043E">
        <w:t>(e)</w:t>
      </w:r>
      <w:r>
        <w:fldChar w:fldCharType="end"/>
      </w:r>
      <w:r w:rsidR="00272ED7">
        <w:t xml:space="preserve"> to each member </w:t>
      </w:r>
      <w:r w:rsidR="003755C0">
        <w:t>no later than 48 hours prior to</w:t>
      </w:r>
      <w:r w:rsidR="00272ED7">
        <w:t xml:space="preserve"> that meeting, and </w:t>
      </w:r>
      <w:r w:rsidR="003755C0">
        <w:t>thereafter the appeal may be heard and decided at that meeting</w:t>
      </w:r>
      <w:r w:rsidR="00A730B5">
        <w:t>.</w:t>
      </w:r>
      <w:bookmarkEnd w:id="200"/>
    </w:p>
    <w:p w14:paraId="000A2EA8" w14:textId="3811A446" w:rsidR="008B3787" w:rsidRDefault="000F568E" w:rsidP="00DE1C20">
      <w:pPr>
        <w:pStyle w:val="numpara3"/>
        <w:numPr>
          <w:ilvl w:val="2"/>
          <w:numId w:val="22"/>
        </w:numPr>
      </w:pPr>
      <w:bookmarkStart w:id="201" w:name="_Ref104404469"/>
      <w:bookmarkStart w:id="202" w:name="_Ref107241371"/>
      <w:bookmarkEnd w:id="193"/>
      <w:bookmarkEnd w:id="194"/>
      <w:r>
        <w:t>During</w:t>
      </w:r>
      <w:r w:rsidR="002E4502">
        <w:t xml:space="preserve"> </w:t>
      </w:r>
      <w:r w:rsidR="00076E2D">
        <w:t xml:space="preserve">the </w:t>
      </w:r>
      <w:r w:rsidR="00BB5A5F" w:rsidRPr="00336A80">
        <w:t>hearing</w:t>
      </w:r>
      <w:r w:rsidR="003755C0">
        <w:t xml:space="preserve"> </w:t>
      </w:r>
      <w:r w:rsidR="00076E2D">
        <w:t xml:space="preserve">of </w:t>
      </w:r>
      <w:r w:rsidR="002E4502">
        <w:t>an appeal</w:t>
      </w:r>
      <w:r w:rsidR="00BB5A5F">
        <w:t xml:space="preserve"> a</w:t>
      </w:r>
      <w:r w:rsidR="00076E2D">
        <w:t>t a general meeting</w:t>
      </w:r>
      <w:bookmarkEnd w:id="201"/>
      <w:r w:rsidR="00DD38AC">
        <w:t>:</w:t>
      </w:r>
      <w:bookmarkEnd w:id="202"/>
    </w:p>
    <w:p w14:paraId="09DEDCFD" w14:textId="4C5B2CAB" w:rsidR="00A44CAD" w:rsidRDefault="00A44CAD" w:rsidP="00B45447">
      <w:pPr>
        <w:pStyle w:val="Heading4"/>
        <w:numPr>
          <w:ilvl w:val="3"/>
          <w:numId w:val="32"/>
        </w:numPr>
      </w:pPr>
      <w:bookmarkStart w:id="203" w:name="_Ref104404732"/>
      <w:r>
        <w:t xml:space="preserve">the </w:t>
      </w:r>
      <w:r w:rsidR="00193AD4">
        <w:t>a</w:t>
      </w:r>
      <w:r>
        <w:t>ppellant must be given a full and fair opportunity to show why the proposed disciplinary action should not be taken;</w:t>
      </w:r>
    </w:p>
    <w:p w14:paraId="45D0809F" w14:textId="6D6A766F" w:rsidR="00A44CAD" w:rsidRDefault="00A44CAD" w:rsidP="00B45447">
      <w:pPr>
        <w:pStyle w:val="Heading4"/>
        <w:numPr>
          <w:ilvl w:val="3"/>
          <w:numId w:val="32"/>
        </w:numPr>
      </w:pPr>
      <w:r w:rsidRPr="00F11ABA">
        <w:t xml:space="preserve">the </w:t>
      </w:r>
      <w:r w:rsidR="002E4502" w:rsidRPr="00F11ABA">
        <w:t>management c</w:t>
      </w:r>
      <w:r w:rsidRPr="00F11ABA">
        <w:t xml:space="preserve">ommittee </w:t>
      </w:r>
      <w:r w:rsidR="009A4608">
        <w:t xml:space="preserve">and each committee members who supported the proposed disciplinary action </w:t>
      </w:r>
      <w:r w:rsidR="003755C0">
        <w:t xml:space="preserve">must </w:t>
      </w:r>
      <w:r>
        <w:t>be given a full and fair opportunity to show why the proposed disciplinary action should be taken; and</w:t>
      </w:r>
    </w:p>
    <w:p w14:paraId="514BFC79" w14:textId="0D96DC46" w:rsidR="00153BAB" w:rsidRDefault="00A44CAD" w:rsidP="00B45447">
      <w:pPr>
        <w:pStyle w:val="Heading4"/>
        <w:numPr>
          <w:ilvl w:val="3"/>
          <w:numId w:val="32"/>
        </w:numPr>
      </w:pPr>
      <w:r>
        <w:t xml:space="preserve">the appeal must then be decided by a majority vote of the </w:t>
      </w:r>
      <w:r w:rsidR="002E4502">
        <w:t>m</w:t>
      </w:r>
      <w:r>
        <w:t xml:space="preserve">embers </w:t>
      </w:r>
      <w:r w:rsidRPr="006341BC">
        <w:t xml:space="preserve">present </w:t>
      </w:r>
      <w:r w:rsidR="00662E83" w:rsidRPr="006341BC">
        <w:t xml:space="preserve">and </w:t>
      </w:r>
      <w:r w:rsidR="00E57CB7" w:rsidRPr="006341BC">
        <w:t xml:space="preserve">entitled </w:t>
      </w:r>
      <w:r w:rsidR="00662E83" w:rsidRPr="006341BC">
        <w:t>to vote</w:t>
      </w:r>
      <w:r w:rsidR="00662E83">
        <w:t xml:space="preserve"> </w:t>
      </w:r>
      <w:r>
        <w:t>at the meeting</w:t>
      </w:r>
      <w:r w:rsidR="00153BAB">
        <w:t>;</w:t>
      </w:r>
    </w:p>
    <w:p w14:paraId="6AE31BC4" w14:textId="28D594EE" w:rsidR="00A44CAD" w:rsidRDefault="00153BAB" w:rsidP="00B45447">
      <w:pPr>
        <w:pStyle w:val="Heading4"/>
        <w:numPr>
          <w:ilvl w:val="3"/>
          <w:numId w:val="32"/>
        </w:numPr>
      </w:pPr>
      <w:bookmarkStart w:id="204" w:name="_Ref106646429"/>
      <w:r>
        <w:t>proxies will not be allowed to vote or otherwise take part</w:t>
      </w:r>
      <w:r w:rsidR="00E719D3">
        <w:t>.</w:t>
      </w:r>
      <w:bookmarkEnd w:id="204"/>
    </w:p>
    <w:p w14:paraId="64B31849" w14:textId="25B22B67" w:rsidR="00336A80" w:rsidRDefault="00336A80" w:rsidP="00DE1C20">
      <w:pPr>
        <w:pStyle w:val="numpara3"/>
        <w:numPr>
          <w:ilvl w:val="2"/>
          <w:numId w:val="22"/>
        </w:numPr>
      </w:pPr>
      <w:bookmarkStart w:id="205" w:name="_Ref107387471"/>
      <w:bookmarkStart w:id="206" w:name="_Ref104390507"/>
      <w:bookmarkEnd w:id="203"/>
      <w:r>
        <w:t xml:space="preserve">The management committee must ensure that </w:t>
      </w:r>
      <w:r w:rsidR="006341BC">
        <w:t xml:space="preserve">the appeal is heard at a general meeting within </w:t>
      </w:r>
      <w:r w:rsidR="00CD79E4">
        <w:t>1</w:t>
      </w:r>
      <w:r w:rsidR="006341BC">
        <w:t xml:space="preserve"> month after a</w:t>
      </w:r>
      <w:r w:rsidR="00CD79E4">
        <w:t>n</w:t>
      </w:r>
      <w:r w:rsidR="006341BC">
        <w:t xml:space="preserve"> appeal notice is lodged with the secretary in accordance with subrule </w:t>
      </w:r>
      <w:r w:rsidR="006341BC">
        <w:fldChar w:fldCharType="begin"/>
      </w:r>
      <w:r w:rsidR="006341BC">
        <w:instrText xml:space="preserve"> REF _Ref106631058 \r \h </w:instrText>
      </w:r>
      <w:r w:rsidR="006341BC">
        <w:fldChar w:fldCharType="separate"/>
      </w:r>
      <w:r w:rsidR="0049043E">
        <w:t>(a)</w:t>
      </w:r>
      <w:r w:rsidR="006341BC">
        <w:fldChar w:fldCharType="end"/>
      </w:r>
      <w:r w:rsidR="006341BC">
        <w:t>.</w:t>
      </w:r>
      <w:bookmarkEnd w:id="205"/>
    </w:p>
    <w:p w14:paraId="1AE25E3A" w14:textId="22574278" w:rsidR="008B3787" w:rsidRDefault="008B3787" w:rsidP="00DE1C20">
      <w:pPr>
        <w:pStyle w:val="numpara3"/>
        <w:numPr>
          <w:ilvl w:val="2"/>
          <w:numId w:val="22"/>
        </w:numPr>
      </w:pPr>
      <w:r>
        <w:t xml:space="preserve">The </w:t>
      </w:r>
      <w:r w:rsidR="002E4502">
        <w:t>management c</w:t>
      </w:r>
      <w:r>
        <w:t xml:space="preserve">ommittee may require </w:t>
      </w:r>
      <w:r w:rsidR="002E4502">
        <w:t xml:space="preserve">an </w:t>
      </w:r>
      <w:r w:rsidR="00193AD4">
        <w:t>a</w:t>
      </w:r>
      <w:r w:rsidR="00ED500D">
        <w:t>ppellant</w:t>
      </w:r>
      <w:r>
        <w:t xml:space="preserve"> to pay an amount equal to the reasonable costs </w:t>
      </w:r>
      <w:r w:rsidRPr="00F11ABA">
        <w:t>likely to be</w:t>
      </w:r>
      <w:r>
        <w:t xml:space="preserve"> incurred by the </w:t>
      </w:r>
      <w:r w:rsidR="002E4502">
        <w:t xml:space="preserve">association </w:t>
      </w:r>
      <w:r>
        <w:t xml:space="preserve">in facilitating </w:t>
      </w:r>
      <w:r w:rsidR="00FC749F">
        <w:t>a</w:t>
      </w:r>
      <w:r>
        <w:t xml:space="preserve"> </w:t>
      </w:r>
      <w:r w:rsidR="002E4502">
        <w:t>s</w:t>
      </w:r>
      <w:r w:rsidR="0027479E">
        <w:t xml:space="preserve">pecial </w:t>
      </w:r>
      <w:r w:rsidR="002E4502">
        <w:t>g</w:t>
      </w:r>
      <w:r w:rsidR="0027479E">
        <w:t>eneral</w:t>
      </w:r>
      <w:r>
        <w:t xml:space="preserve"> </w:t>
      </w:r>
      <w:r w:rsidR="002E4502">
        <w:t>m</w:t>
      </w:r>
      <w:r w:rsidR="00EF5A0F">
        <w:t>eeting</w:t>
      </w:r>
      <w:r w:rsidR="00FC749F">
        <w:t xml:space="preserve"> </w:t>
      </w:r>
      <w:r w:rsidR="0019069E">
        <w:t>called</w:t>
      </w:r>
      <w:r w:rsidR="00FC749F">
        <w:t xml:space="preserve"> </w:t>
      </w:r>
      <w:r w:rsidR="00CD79E4">
        <w:t>under</w:t>
      </w:r>
      <w:r w:rsidR="00BD604F">
        <w:t xml:space="preserve"> </w:t>
      </w:r>
      <w:r w:rsidR="002E4502">
        <w:t>r</w:t>
      </w:r>
      <w:r w:rsidR="0097571D">
        <w:t>ule</w:t>
      </w:r>
      <w:r w:rsidR="00BD604F">
        <w:t xml:space="preserve"> </w:t>
      </w:r>
      <w:r w:rsidR="00BD604F">
        <w:fldChar w:fldCharType="begin"/>
      </w:r>
      <w:r w:rsidR="00BD604F">
        <w:instrText xml:space="preserve"> REF _Ref92826648 \r \h </w:instrText>
      </w:r>
      <w:r w:rsidR="00D5028B">
        <w:instrText xml:space="preserve"> \* MERGEFORMAT </w:instrText>
      </w:r>
      <w:r w:rsidR="00BD604F">
        <w:fldChar w:fldCharType="separate"/>
      </w:r>
      <w:r w:rsidR="0049043E">
        <w:t>5.4</w:t>
      </w:r>
      <w:r w:rsidR="00BD604F">
        <w:fldChar w:fldCharType="end"/>
      </w:r>
      <w:r w:rsidR="00EC44EB">
        <w:fldChar w:fldCharType="begin"/>
      </w:r>
      <w:r w:rsidR="00EC44EB">
        <w:instrText xml:space="preserve"> REF _Ref107241082 \r \h </w:instrText>
      </w:r>
      <w:r w:rsidR="00EC44EB">
        <w:fldChar w:fldCharType="separate"/>
      </w:r>
      <w:r w:rsidR="0049043E">
        <w:t>(c)</w:t>
      </w:r>
      <w:r w:rsidR="00EC44EB">
        <w:fldChar w:fldCharType="end"/>
      </w:r>
      <w:r w:rsidR="00E719D3">
        <w:t xml:space="preserve"> prior to </w:t>
      </w:r>
      <w:r w:rsidR="00EC44EB">
        <w:t>convening that</w:t>
      </w:r>
      <w:r w:rsidR="00E719D3">
        <w:t xml:space="preserve"> </w:t>
      </w:r>
      <w:r w:rsidR="00EC44EB">
        <w:t>meeting</w:t>
      </w:r>
      <w:r>
        <w:t>.</w:t>
      </w:r>
      <w:bookmarkEnd w:id="206"/>
    </w:p>
    <w:p w14:paraId="7945A54B" w14:textId="0AEC83F1" w:rsidR="008B3787" w:rsidRPr="000B10C8" w:rsidRDefault="008B3787">
      <w:pPr>
        <w:pStyle w:val="Heading2"/>
      </w:pPr>
      <w:bookmarkStart w:id="207" w:name="_Toc209583973"/>
      <w:bookmarkStart w:id="208" w:name="_Ref106714245"/>
      <w:bookmarkStart w:id="209" w:name="_Toc340148091"/>
      <w:bookmarkStart w:id="210" w:name="_Toc340226925"/>
      <w:bookmarkStart w:id="211" w:name="_Toc346713020"/>
      <w:bookmarkStart w:id="212" w:name="_Ref347475422"/>
      <w:bookmarkStart w:id="213" w:name="_Toc347755200"/>
      <w:r w:rsidRPr="000B10C8">
        <w:t>No claim</w:t>
      </w:r>
      <w:bookmarkEnd w:id="207"/>
      <w:r w:rsidRPr="000B10C8">
        <w:t xml:space="preserve">s against </w:t>
      </w:r>
      <w:r w:rsidR="00D5028B">
        <w:t>the</w:t>
      </w:r>
      <w:r w:rsidR="00F93918">
        <w:t xml:space="preserve"> </w:t>
      </w:r>
      <w:r w:rsidR="00D5028B">
        <w:t>a</w:t>
      </w:r>
      <w:r w:rsidRPr="000B10C8">
        <w:t>ssociation</w:t>
      </w:r>
      <w:bookmarkEnd w:id="208"/>
    </w:p>
    <w:p w14:paraId="7FE3205C" w14:textId="270C5F71" w:rsidR="008B3787" w:rsidRDefault="0086459A" w:rsidP="00B45447">
      <w:pPr>
        <w:pStyle w:val="numpara3"/>
        <w:numPr>
          <w:ilvl w:val="2"/>
          <w:numId w:val="27"/>
        </w:numPr>
        <w:tabs>
          <w:tab w:val="clear" w:pos="1361"/>
        </w:tabs>
        <w:ind w:left="1360" w:hanging="680"/>
      </w:pPr>
      <w:r>
        <w:t xml:space="preserve">A </w:t>
      </w:r>
      <w:r w:rsidR="00232340">
        <w:t xml:space="preserve">person </w:t>
      </w:r>
      <w:r w:rsidR="006341BC">
        <w:t xml:space="preserve">the subject of disciplinary action </w:t>
      </w:r>
      <w:r w:rsidR="006341BC" w:rsidRPr="00586A77">
        <w:t>taken</w:t>
      </w:r>
      <w:r w:rsidR="006341BC">
        <w:t xml:space="preserve"> under rule </w:t>
      </w:r>
      <w:r w:rsidR="006341BC">
        <w:fldChar w:fldCharType="begin"/>
      </w:r>
      <w:r w:rsidR="006341BC">
        <w:instrText xml:space="preserve"> REF _Ref100060480 \r \h </w:instrText>
      </w:r>
      <w:r w:rsidR="006341BC">
        <w:fldChar w:fldCharType="separate"/>
      </w:r>
      <w:r w:rsidR="0049043E">
        <w:t>5.2</w:t>
      </w:r>
      <w:r w:rsidR="006341BC">
        <w:fldChar w:fldCharType="end"/>
      </w:r>
      <w:r w:rsidR="00232340">
        <w:t>,</w:t>
      </w:r>
      <w:r w:rsidR="008B00AA">
        <w:t xml:space="preserve"> or whose membership </w:t>
      </w:r>
      <w:r w:rsidR="00C838B8">
        <w:t xml:space="preserve">of the association </w:t>
      </w:r>
      <w:r w:rsidR="008B00AA">
        <w:t>has otherwise ceased</w:t>
      </w:r>
      <w:r w:rsidR="00232340">
        <w:t>,</w:t>
      </w:r>
      <w:r>
        <w:t xml:space="preserve"> </w:t>
      </w:r>
      <w:r w:rsidR="00F54191">
        <w:t xml:space="preserve">will </w:t>
      </w:r>
      <w:r>
        <w:t xml:space="preserve">not have any claim </w:t>
      </w:r>
      <w:r w:rsidR="00232340">
        <w:t xml:space="preserve">for damages or otherwise </w:t>
      </w:r>
      <w:r>
        <w:t>against</w:t>
      </w:r>
      <w:r w:rsidR="00974988">
        <w:t xml:space="preserve"> </w:t>
      </w:r>
      <w:r>
        <w:t xml:space="preserve">the </w:t>
      </w:r>
      <w:r w:rsidR="00974988">
        <w:t>a</w:t>
      </w:r>
      <w:r>
        <w:t>ssociation or</w:t>
      </w:r>
      <w:r w:rsidR="00974988">
        <w:t xml:space="preserve"> </w:t>
      </w:r>
      <w:r w:rsidR="00E719D3">
        <w:t xml:space="preserve">members of </w:t>
      </w:r>
      <w:r>
        <w:t xml:space="preserve">the </w:t>
      </w:r>
      <w:r w:rsidR="00974988">
        <w:t>management c</w:t>
      </w:r>
      <w:r>
        <w:t xml:space="preserve">ommittee </w:t>
      </w:r>
      <w:r w:rsidR="00974988">
        <w:t>for</w:t>
      </w:r>
      <w:r w:rsidR="002E6292">
        <w:t xml:space="preserve"> </w:t>
      </w:r>
      <w:r w:rsidR="008B00AA">
        <w:t xml:space="preserve">acts </w:t>
      </w:r>
      <w:r w:rsidR="002E6292">
        <w:t>done</w:t>
      </w:r>
      <w:r w:rsidR="008B00AA">
        <w:t xml:space="preserve"> </w:t>
      </w:r>
      <w:r w:rsidR="002E6292">
        <w:t xml:space="preserve">or omitted in or about the execution of their duties </w:t>
      </w:r>
      <w:r w:rsidR="008B00AA">
        <w:t>in good faith</w:t>
      </w:r>
      <w:r w:rsidR="008B3787">
        <w:t>.</w:t>
      </w:r>
    </w:p>
    <w:p w14:paraId="00EE5F7E" w14:textId="59AB46C5" w:rsidR="008B3787" w:rsidRDefault="008B3787" w:rsidP="00B45447">
      <w:pPr>
        <w:pStyle w:val="numpara3"/>
        <w:numPr>
          <w:ilvl w:val="2"/>
          <w:numId w:val="27"/>
        </w:numPr>
        <w:tabs>
          <w:tab w:val="clear" w:pos="1361"/>
        </w:tabs>
        <w:ind w:left="1360" w:hanging="680"/>
      </w:pPr>
      <w:r>
        <w:t xml:space="preserve">A </w:t>
      </w:r>
      <w:r w:rsidR="00232340">
        <w:t xml:space="preserve">person </w:t>
      </w:r>
      <w:r>
        <w:t xml:space="preserve">ceasing to be a </w:t>
      </w:r>
      <w:r w:rsidR="00974988">
        <w:t>m</w:t>
      </w:r>
      <w:r w:rsidR="00EF5A0F">
        <w:t>ember</w:t>
      </w:r>
      <w:r w:rsidR="00232340">
        <w:t xml:space="preserve"> of the </w:t>
      </w:r>
      <w:r w:rsidR="00974988">
        <w:t>a</w:t>
      </w:r>
      <w:r w:rsidR="00232340">
        <w:t>ssociation</w:t>
      </w:r>
      <w:r w:rsidR="00974988">
        <w:t xml:space="preserve"> </w:t>
      </w:r>
      <w:r>
        <w:t xml:space="preserve">will not be entitled to a refund or part refund of </w:t>
      </w:r>
      <w:r w:rsidR="00974988">
        <w:t>any fees paid to the association</w:t>
      </w:r>
      <w:r>
        <w:t xml:space="preserve"> and</w:t>
      </w:r>
      <w:r w:rsidR="00974988">
        <w:t xml:space="preserve"> </w:t>
      </w:r>
      <w:r>
        <w:t xml:space="preserve">will remain liable for all fees which were due </w:t>
      </w:r>
      <w:r w:rsidR="00974988">
        <w:t xml:space="preserve">to the association </w:t>
      </w:r>
      <w:r>
        <w:t xml:space="preserve">at the date of ceasing to be a </w:t>
      </w:r>
      <w:r w:rsidR="00D86591">
        <w:t>m</w:t>
      </w:r>
      <w:r w:rsidR="00EF5A0F">
        <w:t>ember</w:t>
      </w:r>
      <w:r>
        <w:t>.</w:t>
      </w:r>
    </w:p>
    <w:p w14:paraId="70F11DF1" w14:textId="2F488438" w:rsidR="008B3787" w:rsidRPr="009B20E8" w:rsidRDefault="00140A85" w:rsidP="009D56BA">
      <w:pPr>
        <w:pStyle w:val="Heading1"/>
        <w:pBdr>
          <w:bottom w:val="threeDEngrave" w:sz="24" w:space="1" w:color="auto"/>
        </w:pBdr>
      </w:pPr>
      <w:bookmarkStart w:id="214" w:name="_Toc104315082"/>
      <w:bookmarkStart w:id="215" w:name="_Toc104315140"/>
      <w:bookmarkStart w:id="216" w:name="_Toc104315198"/>
      <w:bookmarkStart w:id="217" w:name="_Toc104315083"/>
      <w:bookmarkStart w:id="218" w:name="_Toc104315141"/>
      <w:bookmarkStart w:id="219" w:name="_Toc104315199"/>
      <w:bookmarkStart w:id="220" w:name="_Toc104315084"/>
      <w:bookmarkStart w:id="221" w:name="_Toc104315142"/>
      <w:bookmarkStart w:id="222" w:name="_Toc104315200"/>
      <w:bookmarkStart w:id="223" w:name="_Toc104315085"/>
      <w:bookmarkStart w:id="224" w:name="_Toc104315143"/>
      <w:bookmarkStart w:id="225" w:name="_Toc104315201"/>
      <w:bookmarkStart w:id="226" w:name="_Toc104315086"/>
      <w:bookmarkStart w:id="227" w:name="_Toc104315144"/>
      <w:bookmarkStart w:id="228" w:name="_Toc104315202"/>
      <w:bookmarkStart w:id="229" w:name="_Toc104315087"/>
      <w:bookmarkStart w:id="230" w:name="_Toc104315145"/>
      <w:bookmarkStart w:id="231" w:name="_Toc104315203"/>
      <w:bookmarkStart w:id="232" w:name="_Toc104315088"/>
      <w:bookmarkStart w:id="233" w:name="_Toc104315146"/>
      <w:bookmarkStart w:id="234" w:name="_Toc104315204"/>
      <w:bookmarkStart w:id="235" w:name="_Toc104315089"/>
      <w:bookmarkStart w:id="236" w:name="_Toc104315147"/>
      <w:bookmarkStart w:id="237" w:name="_Toc104315205"/>
      <w:bookmarkStart w:id="238" w:name="_Toc104315090"/>
      <w:bookmarkStart w:id="239" w:name="_Toc104315148"/>
      <w:bookmarkStart w:id="240" w:name="_Toc104315206"/>
      <w:bookmarkStart w:id="241" w:name="_Toc104315091"/>
      <w:bookmarkStart w:id="242" w:name="_Toc104315149"/>
      <w:bookmarkStart w:id="243" w:name="_Toc104315207"/>
      <w:bookmarkStart w:id="244" w:name="_Toc104315092"/>
      <w:bookmarkStart w:id="245" w:name="_Toc104315150"/>
      <w:bookmarkStart w:id="246" w:name="_Toc104315208"/>
      <w:bookmarkStart w:id="247" w:name="_Toc104315093"/>
      <w:bookmarkStart w:id="248" w:name="_Toc104315151"/>
      <w:bookmarkStart w:id="249" w:name="_Toc104315209"/>
      <w:bookmarkStart w:id="250" w:name="_Toc104315094"/>
      <w:bookmarkStart w:id="251" w:name="_Toc104315152"/>
      <w:bookmarkStart w:id="252" w:name="_Toc104315210"/>
      <w:bookmarkStart w:id="253" w:name="_Toc104315095"/>
      <w:bookmarkStart w:id="254" w:name="_Toc104315153"/>
      <w:bookmarkStart w:id="255" w:name="_Toc104315211"/>
      <w:bookmarkStart w:id="256" w:name="_Toc104315096"/>
      <w:bookmarkStart w:id="257" w:name="_Toc104315154"/>
      <w:bookmarkStart w:id="258" w:name="_Toc104315212"/>
      <w:bookmarkStart w:id="259" w:name="_Toc104315097"/>
      <w:bookmarkStart w:id="260" w:name="_Toc104315155"/>
      <w:bookmarkStart w:id="261" w:name="_Toc104315213"/>
      <w:bookmarkStart w:id="262" w:name="_Toc104315098"/>
      <w:bookmarkStart w:id="263" w:name="_Toc104315156"/>
      <w:bookmarkStart w:id="264" w:name="_Toc104315214"/>
      <w:bookmarkStart w:id="265" w:name="_Toc104315099"/>
      <w:bookmarkStart w:id="266" w:name="_Toc104315157"/>
      <w:bookmarkStart w:id="267" w:name="_Toc104315215"/>
      <w:bookmarkStart w:id="268" w:name="_Toc104315100"/>
      <w:bookmarkStart w:id="269" w:name="_Toc104315158"/>
      <w:bookmarkStart w:id="270" w:name="_Toc104315216"/>
      <w:bookmarkStart w:id="271" w:name="_Toc104315101"/>
      <w:bookmarkStart w:id="272" w:name="_Toc104315159"/>
      <w:bookmarkStart w:id="273" w:name="_Toc104315217"/>
      <w:bookmarkStart w:id="274" w:name="_Toc104315102"/>
      <w:bookmarkStart w:id="275" w:name="_Toc104315160"/>
      <w:bookmarkStart w:id="276" w:name="_Toc104315218"/>
      <w:bookmarkStart w:id="277" w:name="_Toc104315103"/>
      <w:bookmarkStart w:id="278" w:name="_Toc104315161"/>
      <w:bookmarkStart w:id="279" w:name="_Toc104315219"/>
      <w:bookmarkStart w:id="280" w:name="_Toc104315104"/>
      <w:bookmarkStart w:id="281" w:name="_Toc104315162"/>
      <w:bookmarkStart w:id="282" w:name="_Toc104315220"/>
      <w:bookmarkStart w:id="283" w:name="_Toc104315105"/>
      <w:bookmarkStart w:id="284" w:name="_Toc104315163"/>
      <w:bookmarkStart w:id="285" w:name="_Toc104315221"/>
      <w:bookmarkStart w:id="286" w:name="_Toc104315106"/>
      <w:bookmarkStart w:id="287" w:name="_Toc104315164"/>
      <w:bookmarkStart w:id="288" w:name="_Toc104315222"/>
      <w:bookmarkStart w:id="289" w:name="_Toc104315107"/>
      <w:bookmarkStart w:id="290" w:name="_Toc104315165"/>
      <w:bookmarkStart w:id="291" w:name="_Toc104315223"/>
      <w:bookmarkStart w:id="292" w:name="_Toc347755216"/>
      <w:bookmarkStart w:id="293" w:name="_Ref81219618"/>
      <w:bookmarkStart w:id="294" w:name="_Toc81230337"/>
      <w:bookmarkStart w:id="295" w:name="_Ref92365680"/>
      <w:bookmarkStart w:id="296" w:name="_Ref92365683"/>
      <w:bookmarkStart w:id="297" w:name="_Toc107342659"/>
      <w:bookmarkStart w:id="298" w:name="_Ref107343795"/>
      <w:bookmarkEnd w:id="18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B20E8">
        <w:t xml:space="preserve">GENERAL </w:t>
      </w:r>
      <w:r w:rsidR="00EF5A0F">
        <w:t>MEETING</w:t>
      </w:r>
      <w:r w:rsidRPr="009B20E8">
        <w:t>S</w:t>
      </w:r>
      <w:bookmarkEnd w:id="292"/>
      <w:bookmarkEnd w:id="293"/>
      <w:bookmarkEnd w:id="294"/>
      <w:bookmarkEnd w:id="295"/>
      <w:bookmarkEnd w:id="296"/>
      <w:r w:rsidR="00E644AB">
        <w:t xml:space="preserve"> OF THE ASSOCIATION</w:t>
      </w:r>
      <w:bookmarkEnd w:id="297"/>
      <w:bookmarkEnd w:id="298"/>
    </w:p>
    <w:p w14:paraId="6D169CC9" w14:textId="34AE9EFD" w:rsidR="008B3787" w:rsidRPr="009B20E8" w:rsidRDefault="00EF5A0F">
      <w:pPr>
        <w:pStyle w:val="Heading2"/>
      </w:pPr>
      <w:bookmarkStart w:id="299" w:name="_Toc340148106"/>
      <w:bookmarkStart w:id="300" w:name="_Toc340226940"/>
      <w:bookmarkStart w:id="301" w:name="_Toc346713035"/>
      <w:bookmarkStart w:id="302" w:name="_Ref347473955"/>
      <w:bookmarkStart w:id="303" w:name="_Toc347755217"/>
      <w:bookmarkStart w:id="304" w:name="_Ref92365541"/>
      <w:bookmarkStart w:id="305" w:name="_Ref92365544"/>
      <w:bookmarkStart w:id="306" w:name="_Ref96595868"/>
      <w:bookmarkStart w:id="307" w:name="_Ref96595872"/>
      <w:bookmarkStart w:id="308" w:name="_Ref105052013"/>
      <w:r>
        <w:t xml:space="preserve">Annual </w:t>
      </w:r>
      <w:r w:rsidR="00F54191">
        <w:t>g</w:t>
      </w:r>
      <w:r>
        <w:t>eneral</w:t>
      </w:r>
      <w:r w:rsidR="008B3787" w:rsidRPr="009B20E8">
        <w:t xml:space="preserve"> </w:t>
      </w:r>
      <w:r w:rsidR="00F54191">
        <w:t>m</w:t>
      </w:r>
      <w:r>
        <w:t>eeting</w:t>
      </w:r>
      <w:bookmarkEnd w:id="299"/>
      <w:bookmarkEnd w:id="300"/>
      <w:bookmarkEnd w:id="301"/>
      <w:bookmarkEnd w:id="302"/>
      <w:bookmarkEnd w:id="303"/>
      <w:bookmarkEnd w:id="304"/>
      <w:bookmarkEnd w:id="305"/>
      <w:bookmarkEnd w:id="306"/>
      <w:bookmarkEnd w:id="307"/>
      <w:bookmarkEnd w:id="308"/>
    </w:p>
    <w:p w14:paraId="1789BD23" w14:textId="035D9A5F" w:rsidR="008B3787" w:rsidRDefault="008B3787">
      <w:pPr>
        <w:pStyle w:val="Heading3"/>
      </w:pPr>
      <w:bookmarkStart w:id="309" w:name="_Ref347474552"/>
      <w:r>
        <w:t xml:space="preserve">The </w:t>
      </w:r>
      <w:r w:rsidR="00F54191">
        <w:t>management c</w:t>
      </w:r>
      <w:r>
        <w:t xml:space="preserve">ommittee must </w:t>
      </w:r>
      <w:r w:rsidR="004E5C6C">
        <w:t xml:space="preserve">ensure that </w:t>
      </w:r>
      <w:r>
        <w:t xml:space="preserve">an </w:t>
      </w:r>
      <w:r w:rsidR="00F54191">
        <w:t>a</w:t>
      </w:r>
      <w:r w:rsidR="00EF5A0F">
        <w:t xml:space="preserve">nnual </w:t>
      </w:r>
      <w:r w:rsidR="00F54191">
        <w:t>g</w:t>
      </w:r>
      <w:r w:rsidR="00EF5A0F">
        <w:t>eneral</w:t>
      </w:r>
      <w:r>
        <w:t xml:space="preserve"> </w:t>
      </w:r>
      <w:r w:rsidR="00F54191">
        <w:t>m</w:t>
      </w:r>
      <w:r w:rsidR="00EF5A0F">
        <w:t>eeting</w:t>
      </w:r>
      <w:r>
        <w:t xml:space="preserve"> </w:t>
      </w:r>
      <w:r w:rsidR="004E5C6C">
        <w:t>is held</w:t>
      </w:r>
      <w:r w:rsidR="00F54191">
        <w:t xml:space="preserve"> for the association</w:t>
      </w:r>
      <w:r w:rsidR="004E5C6C">
        <w:t xml:space="preserve"> </w:t>
      </w:r>
      <w:r>
        <w:t xml:space="preserve">within 6 months after the </w:t>
      </w:r>
      <w:r w:rsidR="001D6E2B">
        <w:t>close of the association’s</w:t>
      </w:r>
      <w:r>
        <w:t xml:space="preserve"> </w:t>
      </w:r>
      <w:r w:rsidR="00F54191">
        <w:t>f</w:t>
      </w:r>
      <w:r>
        <w:t xml:space="preserve">inancial </w:t>
      </w:r>
      <w:r w:rsidR="00F54191">
        <w:t>y</w:t>
      </w:r>
      <w:r>
        <w:t>ear.</w:t>
      </w:r>
      <w:bookmarkEnd w:id="309"/>
    </w:p>
    <w:p w14:paraId="1A29B3C5" w14:textId="574DA6B3" w:rsidR="008B3787" w:rsidRDefault="008B3787">
      <w:pPr>
        <w:pStyle w:val="Heading3"/>
      </w:pPr>
      <w:r>
        <w:t xml:space="preserve">The </w:t>
      </w:r>
      <w:r w:rsidR="00B7192D">
        <w:t>annual general meeting</w:t>
      </w:r>
      <w:r>
        <w:t xml:space="preserve"> may </w:t>
      </w:r>
      <w:r w:rsidR="00B7192D">
        <w:t>be</w:t>
      </w:r>
      <w:r w:rsidR="00B9581D">
        <w:t xml:space="preserve"> h</w:t>
      </w:r>
      <w:r w:rsidR="00B7192D">
        <w:t>e</w:t>
      </w:r>
      <w:r w:rsidR="00B9581D">
        <w:t>ld</w:t>
      </w:r>
      <w:r w:rsidR="00285E9A">
        <w:t xml:space="preserve"> on </w:t>
      </w:r>
      <w:r>
        <w:t>the date</w:t>
      </w:r>
      <w:r w:rsidR="00285E9A">
        <w:t xml:space="preserve"> and at the</w:t>
      </w:r>
      <w:r>
        <w:t xml:space="preserve"> time and place </w:t>
      </w:r>
      <w:r w:rsidR="00285E9A">
        <w:t xml:space="preserve">that </w:t>
      </w:r>
      <w:r w:rsidR="00B7192D">
        <w:t>the management committee</w:t>
      </w:r>
      <w:r w:rsidR="00285E9A">
        <w:t xml:space="preserve"> </w:t>
      </w:r>
      <w:r w:rsidR="00B7192D">
        <w:t>determines</w:t>
      </w:r>
      <w:r>
        <w:t>.</w:t>
      </w:r>
    </w:p>
    <w:p w14:paraId="20D93F7C" w14:textId="07A2C18A" w:rsidR="008B3787" w:rsidRDefault="006B42A7">
      <w:pPr>
        <w:pStyle w:val="Heading3"/>
      </w:pPr>
      <w:bookmarkStart w:id="310" w:name="_Ref104319202"/>
      <w:bookmarkStart w:id="311" w:name="_Ref105052169"/>
      <w:r>
        <w:t xml:space="preserve">Without limiting </w:t>
      </w:r>
      <w:r w:rsidR="00E96AE1">
        <w:t xml:space="preserve">rule </w:t>
      </w:r>
      <w:r w:rsidR="00E96AE1">
        <w:fldChar w:fldCharType="begin"/>
      </w:r>
      <w:r w:rsidR="00E96AE1">
        <w:instrText xml:space="preserve"> REF _Ref107240855 \r \h </w:instrText>
      </w:r>
      <w:r w:rsidR="00E96AE1">
        <w:fldChar w:fldCharType="separate"/>
      </w:r>
      <w:r w:rsidR="0049043E">
        <w:t>6.3(</w:t>
      </w:r>
      <w:r w:rsidR="00A776C3">
        <w:t>b</w:t>
      </w:r>
      <w:r w:rsidR="0049043E">
        <w:t>)</w:t>
      </w:r>
      <w:r w:rsidR="00E96AE1">
        <w:fldChar w:fldCharType="end"/>
      </w:r>
      <w:r>
        <w:t xml:space="preserve">, </w:t>
      </w:r>
      <w:r w:rsidR="00272ED7">
        <w:t xml:space="preserve">the </w:t>
      </w:r>
      <w:r>
        <w:t xml:space="preserve">notice of an </w:t>
      </w:r>
      <w:r w:rsidR="00F54191">
        <w:t>a</w:t>
      </w:r>
      <w:r>
        <w:t xml:space="preserve">nnual </w:t>
      </w:r>
      <w:r w:rsidR="00F54191">
        <w:t>g</w:t>
      </w:r>
      <w:r>
        <w:t xml:space="preserve">eneral </w:t>
      </w:r>
      <w:r w:rsidR="00F54191">
        <w:t>m</w:t>
      </w:r>
      <w:r>
        <w:t xml:space="preserve">eeting must </w:t>
      </w:r>
      <w:r w:rsidR="0068392C">
        <w:t>specify</w:t>
      </w:r>
      <w:r w:rsidR="008B3787">
        <w:t>:</w:t>
      </w:r>
      <w:bookmarkEnd w:id="310"/>
      <w:bookmarkEnd w:id="311"/>
    </w:p>
    <w:p w14:paraId="4E71E3EF" w14:textId="79FF01E6" w:rsidR="00285E9A" w:rsidRDefault="00285E9A">
      <w:pPr>
        <w:pStyle w:val="Heading4"/>
      </w:pPr>
      <w:r>
        <w:t>that the meeting is to be an annual general meeting;</w:t>
      </w:r>
    </w:p>
    <w:p w14:paraId="49654E10" w14:textId="74BD1D72" w:rsidR="008B3787" w:rsidRDefault="008B3787">
      <w:pPr>
        <w:pStyle w:val="Heading4"/>
      </w:pPr>
      <w:r>
        <w:t xml:space="preserve">the names of any retiring </w:t>
      </w:r>
      <w:r w:rsidR="0068392C">
        <w:t xml:space="preserve">members </w:t>
      </w:r>
      <w:r w:rsidR="00FF059E">
        <w:t xml:space="preserve">of the management committee </w:t>
      </w:r>
      <w:r w:rsidR="00AD158F">
        <w:t>and those</w:t>
      </w:r>
      <w:r w:rsidR="00FF059E">
        <w:t xml:space="preserve"> members</w:t>
      </w:r>
      <w:r w:rsidR="00AD158F">
        <w:t xml:space="preserve"> offering themselves up for re-election in accordance with rule </w:t>
      </w:r>
      <w:r w:rsidR="00DE7232">
        <w:fldChar w:fldCharType="begin"/>
      </w:r>
      <w:r w:rsidR="00DE7232">
        <w:instrText xml:space="preserve"> REF _Ref96528548 \r \h </w:instrText>
      </w:r>
      <w:r w:rsidR="00DE7232">
        <w:fldChar w:fldCharType="separate"/>
      </w:r>
      <w:r w:rsidR="0049043E">
        <w:t>8.2</w:t>
      </w:r>
      <w:r w:rsidR="00DE7232">
        <w:fldChar w:fldCharType="end"/>
      </w:r>
      <w:r>
        <w:t>;</w:t>
      </w:r>
    </w:p>
    <w:p w14:paraId="2E0E2471" w14:textId="41CDDF3D" w:rsidR="00DE7BA3" w:rsidRDefault="008B3787" w:rsidP="00F4743E">
      <w:pPr>
        <w:pStyle w:val="Heading4"/>
      </w:pPr>
      <w:r>
        <w:t xml:space="preserve">the closing date for </w:t>
      </w:r>
      <w:r w:rsidR="00ED3567">
        <w:t xml:space="preserve">lodgement of </w:t>
      </w:r>
      <w:r w:rsidR="00FF059E">
        <w:t xml:space="preserve">nominations </w:t>
      </w:r>
      <w:r w:rsidR="00AD158F">
        <w:t>for election to the management committee,</w:t>
      </w:r>
      <w:r w:rsidR="00F31669">
        <w:t xml:space="preserve"> </w:t>
      </w:r>
      <w:r>
        <w:t xml:space="preserve">along with the prescribed manner </w:t>
      </w:r>
      <w:r w:rsidR="00ED7E9F">
        <w:t xml:space="preserve">in which </w:t>
      </w:r>
      <w:r>
        <w:t>to do so</w:t>
      </w:r>
      <w:bookmarkStart w:id="312" w:name="_Ref92365592"/>
      <w:r w:rsidR="00646BD6">
        <w:t>.</w:t>
      </w:r>
    </w:p>
    <w:p w14:paraId="73D39633" w14:textId="412CCA9F" w:rsidR="008B3787" w:rsidRDefault="00285E9A">
      <w:pPr>
        <w:pStyle w:val="Heading3"/>
      </w:pPr>
      <w:bookmarkStart w:id="313" w:name="_Ref104222402"/>
      <w:bookmarkEnd w:id="312"/>
      <w:r>
        <w:t>Without limiting any other business that may be conducted at an annual general meeting, t</w:t>
      </w:r>
      <w:r w:rsidR="008B3787">
        <w:t xml:space="preserve">he business </w:t>
      </w:r>
      <w:r w:rsidR="00212299">
        <w:t xml:space="preserve">of </w:t>
      </w:r>
      <w:r w:rsidR="00AD158F">
        <w:t>an</w:t>
      </w:r>
      <w:r w:rsidR="008B3787">
        <w:t xml:space="preserve"> </w:t>
      </w:r>
      <w:r w:rsidR="00AD158F">
        <w:t>a</w:t>
      </w:r>
      <w:r w:rsidR="00EF5A0F">
        <w:t xml:space="preserve">nnual </w:t>
      </w:r>
      <w:r w:rsidR="00AD158F">
        <w:t>g</w:t>
      </w:r>
      <w:r w:rsidR="00EF5A0F">
        <w:t>eneral</w:t>
      </w:r>
      <w:r w:rsidR="008B3787">
        <w:t xml:space="preserve"> </w:t>
      </w:r>
      <w:r w:rsidR="00AD158F">
        <w:t>m</w:t>
      </w:r>
      <w:r w:rsidR="00EF5A0F">
        <w:t>eeting</w:t>
      </w:r>
      <w:r w:rsidR="008B3787">
        <w:t xml:space="preserve"> </w:t>
      </w:r>
      <w:r w:rsidR="00212299">
        <w:t>must include</w:t>
      </w:r>
      <w:r w:rsidR="008B3787">
        <w:t>:</w:t>
      </w:r>
      <w:bookmarkEnd w:id="313"/>
    </w:p>
    <w:p w14:paraId="7BE85ED1" w14:textId="1998A6E5" w:rsidR="008B3787" w:rsidRDefault="002D1B59" w:rsidP="007D4249">
      <w:pPr>
        <w:pStyle w:val="Heading4"/>
      </w:pPr>
      <w:r>
        <w:t>receiving</w:t>
      </w:r>
      <w:r w:rsidR="008B3787">
        <w:t xml:space="preserve"> the </w:t>
      </w:r>
      <w:r w:rsidR="00AD158F">
        <w:t>a</w:t>
      </w:r>
      <w:r w:rsidR="008B3787">
        <w:t>ssociation</w:t>
      </w:r>
      <w:r w:rsidR="00AE634A">
        <w:t>’</w:t>
      </w:r>
      <w:r w:rsidR="008B3787">
        <w:t>s financial statement</w:t>
      </w:r>
      <w:r>
        <w:t>,</w:t>
      </w:r>
      <w:r w:rsidR="008B3787">
        <w:t xml:space="preserve"> and </w:t>
      </w:r>
      <w:r w:rsidR="008B3787" w:rsidRPr="0035068A">
        <w:t>audit report</w:t>
      </w:r>
      <w:r w:rsidRPr="0035068A">
        <w:t xml:space="preserve"> </w:t>
      </w:r>
      <w:r>
        <w:t>or</w:t>
      </w:r>
      <w:r w:rsidRPr="0035068A">
        <w:t xml:space="preserve"> signed statement</w:t>
      </w:r>
      <w:r>
        <w:t xml:space="preserve"> (as applicable und</w:t>
      </w:r>
      <w:r w:rsidR="0035068A">
        <w:t>er Part 6, Division 2 of the Act)</w:t>
      </w:r>
      <w:r>
        <w:t>,</w:t>
      </w:r>
      <w:r w:rsidR="008B3787">
        <w:t xml:space="preserve"> for the last </w:t>
      </w:r>
      <w:r w:rsidR="008B3787" w:rsidRPr="00F11ABA">
        <w:t xml:space="preserve">reportable </w:t>
      </w:r>
      <w:r w:rsidR="00AD158F" w:rsidRPr="00F11ABA">
        <w:t>f</w:t>
      </w:r>
      <w:r w:rsidR="008B3787" w:rsidRPr="00F11ABA">
        <w:t xml:space="preserve">inancial </w:t>
      </w:r>
      <w:r w:rsidR="00AD158F" w:rsidRPr="00F11ABA">
        <w:t>y</w:t>
      </w:r>
      <w:r w:rsidR="008B3787" w:rsidRPr="00F11ABA">
        <w:t>ear</w:t>
      </w:r>
      <w:r w:rsidR="008B3787">
        <w:t>;</w:t>
      </w:r>
    </w:p>
    <w:p w14:paraId="1C8A6E64" w14:textId="71CD86C5" w:rsidR="008B3787" w:rsidRDefault="008B3787" w:rsidP="007D4249">
      <w:pPr>
        <w:pStyle w:val="Heading4"/>
      </w:pPr>
      <w:r>
        <w:t>present</w:t>
      </w:r>
      <w:r w:rsidR="002D1B59">
        <w:t>ing</w:t>
      </w:r>
      <w:r>
        <w:t xml:space="preserve"> the financial statement</w:t>
      </w:r>
      <w:r w:rsidR="0035068A">
        <w:t>,</w:t>
      </w:r>
      <w:r>
        <w:t xml:space="preserve"> and </w:t>
      </w:r>
      <w:r w:rsidRPr="0035068A">
        <w:t>audit report</w:t>
      </w:r>
      <w:r w:rsidR="002D1B59" w:rsidRPr="0035068A">
        <w:t xml:space="preserve"> </w:t>
      </w:r>
      <w:r w:rsidR="0035068A">
        <w:t>or</w:t>
      </w:r>
      <w:r w:rsidR="002D1B59" w:rsidRPr="0035068A">
        <w:t xml:space="preserve"> signed statement</w:t>
      </w:r>
      <w:r w:rsidR="0035068A">
        <w:t xml:space="preserve"> (as applicable under Part 6, Division 2 of the Act)</w:t>
      </w:r>
      <w:r>
        <w:t xml:space="preserve"> for the last </w:t>
      </w:r>
      <w:r w:rsidRPr="00F11ABA">
        <w:t xml:space="preserve">reportable </w:t>
      </w:r>
      <w:r w:rsidR="00AD158F" w:rsidRPr="00F11ABA">
        <w:t>f</w:t>
      </w:r>
      <w:r w:rsidRPr="00F11ABA">
        <w:t xml:space="preserve">inancial </w:t>
      </w:r>
      <w:r w:rsidR="00AD158F" w:rsidRPr="00F11ABA">
        <w:t>y</w:t>
      </w:r>
      <w:r w:rsidRPr="00F11ABA">
        <w:t>ear</w:t>
      </w:r>
      <w:r w:rsidR="0035068A">
        <w:t xml:space="preserve"> </w:t>
      </w:r>
      <w:r w:rsidR="002D1B59">
        <w:t>to the meeting</w:t>
      </w:r>
      <w:r>
        <w:t xml:space="preserve"> for adoption;</w:t>
      </w:r>
    </w:p>
    <w:p w14:paraId="05B9AC8D" w14:textId="352A5237" w:rsidR="008B3787" w:rsidRDefault="008B3787" w:rsidP="007D4249">
      <w:pPr>
        <w:pStyle w:val="Heading4"/>
      </w:pPr>
      <w:r>
        <w:lastRenderedPageBreak/>
        <w:t>appoint</w:t>
      </w:r>
      <w:r w:rsidR="002D1B59">
        <w:t>ing</w:t>
      </w:r>
      <w:r>
        <w:t xml:space="preserve"> an auditor</w:t>
      </w:r>
      <w:r w:rsidR="00032255">
        <w:t>,</w:t>
      </w:r>
      <w:r>
        <w:t xml:space="preserve"> </w:t>
      </w:r>
      <w:r w:rsidR="002D1B59">
        <w:t xml:space="preserve">an </w:t>
      </w:r>
      <w:r>
        <w:t xml:space="preserve">accountant </w:t>
      </w:r>
      <w:r w:rsidR="00032255">
        <w:t xml:space="preserve">or </w:t>
      </w:r>
      <w:r w:rsidR="002D1B59">
        <w:t xml:space="preserve">an </w:t>
      </w:r>
      <w:r w:rsidR="00032255">
        <w:t xml:space="preserve">approved person (as applicable under Part 6, Division 2 of the Act) </w:t>
      </w:r>
      <w:r>
        <w:t xml:space="preserve">for the </w:t>
      </w:r>
      <w:r w:rsidR="006B775E" w:rsidRPr="00F11ABA">
        <w:t xml:space="preserve">current </w:t>
      </w:r>
      <w:r w:rsidR="000B2918" w:rsidRPr="00F11ABA">
        <w:t>f</w:t>
      </w:r>
      <w:r w:rsidRPr="00F11ABA">
        <w:t xml:space="preserve">inancial </w:t>
      </w:r>
      <w:r w:rsidR="000B2918" w:rsidRPr="00F11ABA">
        <w:t>y</w:t>
      </w:r>
      <w:r w:rsidRPr="00F11ABA">
        <w:t>ear</w:t>
      </w:r>
      <w:r>
        <w:t>;</w:t>
      </w:r>
    </w:p>
    <w:p w14:paraId="4FC9E88D" w14:textId="44E03DE8" w:rsidR="00285E9A" w:rsidRDefault="00285E9A" w:rsidP="007D4249">
      <w:pPr>
        <w:pStyle w:val="Heading4"/>
      </w:pPr>
      <w:r>
        <w:t xml:space="preserve">receiving from the management committee reports on the activities of the association during the last </w:t>
      </w:r>
      <w:r w:rsidRPr="00F11ABA">
        <w:t>reportable financial year</w:t>
      </w:r>
      <w:r>
        <w:t>; and</w:t>
      </w:r>
    </w:p>
    <w:p w14:paraId="3F1D55DE" w14:textId="55D2C80B" w:rsidR="008B3787" w:rsidRDefault="008B3787" w:rsidP="007D4249">
      <w:pPr>
        <w:pStyle w:val="Heading4"/>
      </w:pPr>
      <w:r>
        <w:t>elect</w:t>
      </w:r>
      <w:r w:rsidR="002D1B59">
        <w:t>ing</w:t>
      </w:r>
      <w:r w:rsidRPr="00D34EDD">
        <w:t xml:space="preserve"> </w:t>
      </w:r>
      <w:r w:rsidR="000B2918">
        <w:t>the</w:t>
      </w:r>
      <w:r>
        <w:t xml:space="preserve"> </w:t>
      </w:r>
      <w:r w:rsidR="000B2918">
        <w:t>management committee in accordance with</w:t>
      </w:r>
      <w:r>
        <w:t xml:space="preserve"> </w:t>
      </w:r>
      <w:r w:rsidR="000B2918">
        <w:t>r</w:t>
      </w:r>
      <w:r w:rsidR="00EF5A0F">
        <w:t>ule</w:t>
      </w:r>
      <w:r w:rsidR="00B7192D">
        <w:t xml:space="preserve"> </w:t>
      </w:r>
      <w:r w:rsidR="00B7192D">
        <w:fldChar w:fldCharType="begin"/>
      </w:r>
      <w:r w:rsidR="00B7192D">
        <w:instrText xml:space="preserve"> REF _Ref96528548 \r \h </w:instrText>
      </w:r>
      <w:r w:rsidR="00B7192D">
        <w:fldChar w:fldCharType="separate"/>
      </w:r>
      <w:r w:rsidR="0049043E">
        <w:t>8.2</w:t>
      </w:r>
      <w:r w:rsidR="00B7192D">
        <w:fldChar w:fldCharType="end"/>
      </w:r>
      <w:r>
        <w:t>.</w:t>
      </w:r>
    </w:p>
    <w:p w14:paraId="66BD6343" w14:textId="39F90FF2" w:rsidR="00E446EA" w:rsidRDefault="000B2918" w:rsidP="005940BF">
      <w:pPr>
        <w:pStyle w:val="Heading3"/>
      </w:pPr>
      <w:bookmarkStart w:id="314" w:name="_Ref106574687"/>
      <w:r>
        <w:t>At the meeting, t</w:t>
      </w:r>
      <w:r w:rsidR="00E446EA">
        <w:t xml:space="preserve">he </w:t>
      </w:r>
      <w:r w:rsidR="00425D75">
        <w:t>c</w:t>
      </w:r>
      <w:r w:rsidR="00E446EA">
        <w:t xml:space="preserve">hairperson must give </w:t>
      </w:r>
      <w:r>
        <w:t>the m</w:t>
      </w:r>
      <w:r w:rsidR="00E446EA">
        <w:t xml:space="preserve">embers a reasonable opportunity to ask questions or make comments about the management of the </w:t>
      </w:r>
      <w:r>
        <w:t>a</w:t>
      </w:r>
      <w:r w:rsidR="00E446EA">
        <w:t>ssociation.</w:t>
      </w:r>
      <w:bookmarkEnd w:id="314"/>
    </w:p>
    <w:p w14:paraId="75F49ADF" w14:textId="19BED57E" w:rsidR="008B3787" w:rsidRPr="009B20E8" w:rsidRDefault="00EF5A0F">
      <w:pPr>
        <w:pStyle w:val="Heading2"/>
      </w:pPr>
      <w:bookmarkStart w:id="315" w:name="_Toc340148107"/>
      <w:bookmarkStart w:id="316" w:name="_Toc340226941"/>
      <w:bookmarkStart w:id="317" w:name="_Toc346713036"/>
      <w:bookmarkStart w:id="318" w:name="_Toc347755218"/>
      <w:bookmarkStart w:id="319" w:name="_Ref81151252"/>
      <w:bookmarkStart w:id="320" w:name="_Ref96595901"/>
      <w:bookmarkStart w:id="321" w:name="_Ref96595923"/>
      <w:bookmarkStart w:id="322" w:name="_Ref106636404"/>
      <w:r>
        <w:t xml:space="preserve">Special </w:t>
      </w:r>
      <w:r w:rsidR="00001772">
        <w:t>g</w:t>
      </w:r>
      <w:r>
        <w:t>eneral</w:t>
      </w:r>
      <w:r w:rsidR="008B3787" w:rsidRPr="009B20E8">
        <w:t xml:space="preserve"> </w:t>
      </w:r>
      <w:r w:rsidR="00001772">
        <w:t>m</w:t>
      </w:r>
      <w:r>
        <w:t>eeting</w:t>
      </w:r>
      <w:bookmarkEnd w:id="315"/>
      <w:bookmarkEnd w:id="316"/>
      <w:bookmarkEnd w:id="317"/>
      <w:bookmarkEnd w:id="318"/>
      <w:bookmarkEnd w:id="319"/>
      <w:bookmarkEnd w:id="320"/>
      <w:bookmarkEnd w:id="321"/>
      <w:bookmarkEnd w:id="322"/>
    </w:p>
    <w:p w14:paraId="0DB2C9F5" w14:textId="67E354F6" w:rsidR="004D44A3" w:rsidRDefault="004D44A3">
      <w:pPr>
        <w:pStyle w:val="Heading3"/>
      </w:pPr>
      <w:bookmarkStart w:id="323" w:name="_Ref106633276"/>
      <w:bookmarkStart w:id="324" w:name="_Ref103246983"/>
      <w:r>
        <w:t>A special general meeting of the association may be convened by the management committee at any time.</w:t>
      </w:r>
    </w:p>
    <w:p w14:paraId="4210B3B8" w14:textId="3C791F4E" w:rsidR="005E0ACE" w:rsidRDefault="00DE68B6">
      <w:pPr>
        <w:pStyle w:val="Heading3"/>
      </w:pPr>
      <w:r>
        <w:t xml:space="preserve">Without limiting anything in rule </w:t>
      </w:r>
      <w:r>
        <w:fldChar w:fldCharType="begin"/>
      </w:r>
      <w:r>
        <w:instrText xml:space="preserve"> REF _Ref92826648 \r \h </w:instrText>
      </w:r>
      <w:r>
        <w:fldChar w:fldCharType="separate"/>
      </w:r>
      <w:r w:rsidR="0049043E">
        <w:t>5.4</w:t>
      </w:r>
      <w:r>
        <w:fldChar w:fldCharType="end"/>
      </w:r>
      <w:r>
        <w:t>, a special general meeting must be held within 3 months after the secretary</w:t>
      </w:r>
      <w:r w:rsidR="005E0ACE">
        <w:t>:</w:t>
      </w:r>
      <w:bookmarkEnd w:id="323"/>
    </w:p>
    <w:p w14:paraId="24330FFA" w14:textId="6982DC5C" w:rsidR="005E0ACE" w:rsidRDefault="00DE68B6" w:rsidP="005E0ACE">
      <w:pPr>
        <w:pStyle w:val="Heading4"/>
      </w:pPr>
      <w:r>
        <w:t>is</w:t>
      </w:r>
      <w:r w:rsidR="005E0ACE">
        <w:t xml:space="preserve"> </w:t>
      </w:r>
      <w:r>
        <w:t>directed to call the meeting by the management committee</w:t>
      </w:r>
      <w:r w:rsidR="005E0ACE">
        <w:t xml:space="preserve">; </w:t>
      </w:r>
      <w:r>
        <w:t>or</w:t>
      </w:r>
    </w:p>
    <w:p w14:paraId="4F59222D" w14:textId="14D524CB" w:rsidR="00ED3567" w:rsidRDefault="00DE68B6">
      <w:pPr>
        <w:pStyle w:val="Heading4"/>
      </w:pPr>
      <w:bookmarkStart w:id="325" w:name="_Ref107349735"/>
      <w:bookmarkStart w:id="326" w:name="_Ref106633279"/>
      <w:bookmarkStart w:id="327" w:name="_Ref96589986"/>
      <w:bookmarkStart w:id="328" w:name="_Ref103246973"/>
      <w:bookmarkEnd w:id="324"/>
      <w:r>
        <w:t>is</w:t>
      </w:r>
      <w:r w:rsidR="005E0ACE">
        <w:t xml:space="preserve"> given</w:t>
      </w:r>
      <w:r w:rsidR="005E0ACE" w:rsidRPr="005E0ACE">
        <w:t xml:space="preserve"> </w:t>
      </w:r>
      <w:r w:rsidR="008B3787" w:rsidRPr="005E0ACE">
        <w:t xml:space="preserve">a </w:t>
      </w:r>
      <w:r w:rsidR="00293CEC" w:rsidRPr="005E0ACE">
        <w:t xml:space="preserve">written </w:t>
      </w:r>
      <w:r w:rsidR="006C249B" w:rsidRPr="005E0ACE">
        <w:t xml:space="preserve">request </w:t>
      </w:r>
      <w:r w:rsidR="00293CEC" w:rsidRPr="005E0ACE">
        <w:t>signed</w:t>
      </w:r>
      <w:r w:rsidR="008B3787" w:rsidRPr="005E0ACE">
        <w:t xml:space="preserve"> by</w:t>
      </w:r>
      <w:r w:rsidR="00D74274" w:rsidRPr="005E0ACE">
        <w:t xml:space="preserve"> at least 5% of the members</w:t>
      </w:r>
      <w:r w:rsidR="00AD01DF">
        <w:t xml:space="preserve"> of the association</w:t>
      </w:r>
      <w:bookmarkEnd w:id="325"/>
      <w:r w:rsidR="00B32E5A">
        <w:t>, provided that such members will be entitled to vote at the relevant meeting</w:t>
      </w:r>
      <w:r>
        <w:t>.</w:t>
      </w:r>
    </w:p>
    <w:p w14:paraId="380F1B13" w14:textId="0221A964" w:rsidR="008B3787" w:rsidRDefault="008B3787">
      <w:pPr>
        <w:pStyle w:val="Heading3"/>
      </w:pPr>
      <w:bookmarkStart w:id="329" w:name="_Ref347475059"/>
      <w:bookmarkStart w:id="330" w:name="_Ref107330209"/>
      <w:bookmarkEnd w:id="326"/>
      <w:bookmarkEnd w:id="327"/>
      <w:bookmarkEnd w:id="328"/>
      <w:r>
        <w:t xml:space="preserve">A request for a </w:t>
      </w:r>
      <w:r w:rsidR="008074CB">
        <w:t>s</w:t>
      </w:r>
      <w:r w:rsidR="00EF5A0F">
        <w:t xml:space="preserve">pecial </w:t>
      </w:r>
      <w:r w:rsidR="008074CB">
        <w:t>g</w:t>
      </w:r>
      <w:r w:rsidR="00EF5A0F">
        <w:t>eneral</w:t>
      </w:r>
      <w:r>
        <w:t xml:space="preserve"> </w:t>
      </w:r>
      <w:r w:rsidR="008074CB">
        <w:t>m</w:t>
      </w:r>
      <w:r w:rsidR="00EF5A0F">
        <w:t>eeting</w:t>
      </w:r>
      <w:r>
        <w:t xml:space="preserve"> </w:t>
      </w:r>
      <w:r w:rsidR="006C249B">
        <w:t xml:space="preserve">from members </w:t>
      </w:r>
      <w:r w:rsidR="00DE68B6">
        <w:t>mentioned in</w:t>
      </w:r>
      <w:r w:rsidR="005E0ACE">
        <w:t xml:space="preserve"> subrule </w:t>
      </w:r>
      <w:r w:rsidR="005E0ACE">
        <w:fldChar w:fldCharType="begin"/>
      </w:r>
      <w:r w:rsidR="005E0ACE">
        <w:instrText xml:space="preserve"> REF _Ref106633279 \r \h </w:instrText>
      </w:r>
      <w:r w:rsidR="005E0ACE">
        <w:fldChar w:fldCharType="separate"/>
      </w:r>
      <w:r w:rsidR="0049043E">
        <w:t>(</w:t>
      </w:r>
      <w:r w:rsidR="00A776C3">
        <w:t>b</w:t>
      </w:r>
      <w:r w:rsidR="0049043E">
        <w:t>)(ii)</w:t>
      </w:r>
      <w:r w:rsidR="005E0ACE">
        <w:fldChar w:fldCharType="end"/>
      </w:r>
      <w:r w:rsidR="005E0ACE">
        <w:t xml:space="preserve"> </w:t>
      </w:r>
      <w:r>
        <w:t>must</w:t>
      </w:r>
      <w:r w:rsidR="003806FF">
        <w:t xml:space="preserve"> </w:t>
      </w:r>
      <w:bookmarkEnd w:id="329"/>
      <w:r>
        <w:t>state</w:t>
      </w:r>
      <w:r w:rsidR="00C22E60">
        <w:t xml:space="preserve"> </w:t>
      </w:r>
      <w:r>
        <w:t xml:space="preserve">the business to be </w:t>
      </w:r>
      <w:r w:rsidR="008D3C04">
        <w:t xml:space="preserve">conducted </w:t>
      </w:r>
      <w:r>
        <w:t xml:space="preserve">at the </w:t>
      </w:r>
      <w:r w:rsidR="001759AC">
        <w:t>m</w:t>
      </w:r>
      <w:r w:rsidR="00EF5A0F">
        <w:t>eeting</w:t>
      </w:r>
      <w:r>
        <w:t xml:space="preserve"> and</w:t>
      </w:r>
      <w:r w:rsidR="00C22E60">
        <w:t xml:space="preserve"> </w:t>
      </w:r>
      <w:r>
        <w:t>any resolutions to be proposed.</w:t>
      </w:r>
      <w:bookmarkEnd w:id="330"/>
    </w:p>
    <w:p w14:paraId="7060D8BF" w14:textId="1A940652" w:rsidR="00DE68B6" w:rsidRDefault="00DE68B6" w:rsidP="00DE68B6">
      <w:pPr>
        <w:pStyle w:val="Heading3"/>
      </w:pPr>
      <w:r>
        <w:t>If the secretary is unable or unwilling to call the special general meeting, the president must call the meeting.</w:t>
      </w:r>
    </w:p>
    <w:p w14:paraId="17B9D850" w14:textId="3701E16F" w:rsidR="00383712" w:rsidRPr="009B20E8" w:rsidRDefault="00383712" w:rsidP="00383712">
      <w:pPr>
        <w:pStyle w:val="Heading2"/>
      </w:pPr>
      <w:bookmarkStart w:id="331" w:name="_Ref104376561"/>
      <w:bookmarkStart w:id="332" w:name="_Ref103691631"/>
      <w:r>
        <w:t xml:space="preserve">Notice of </w:t>
      </w:r>
      <w:r w:rsidR="00551F18">
        <w:t xml:space="preserve">a </w:t>
      </w:r>
      <w:r w:rsidR="007E225A">
        <w:t>g</w:t>
      </w:r>
      <w:r>
        <w:t xml:space="preserve">eneral </w:t>
      </w:r>
      <w:r w:rsidR="007E225A">
        <w:t>m</w:t>
      </w:r>
      <w:r>
        <w:t>eeting</w:t>
      </w:r>
      <w:bookmarkEnd w:id="331"/>
    </w:p>
    <w:p w14:paraId="46DDCFBA" w14:textId="617B7E6B" w:rsidR="006D2D46" w:rsidRDefault="00B7192D" w:rsidP="009D5DB3">
      <w:pPr>
        <w:pStyle w:val="Heading3"/>
      </w:pPr>
      <w:bookmarkStart w:id="333" w:name="_Ref105052205"/>
      <w:r>
        <w:t>The secretary may call a general meeting of the association</w:t>
      </w:r>
      <w:bookmarkStart w:id="334" w:name="_Ref104463448"/>
      <w:r w:rsidR="00F92637">
        <w:t xml:space="preserve"> by giving </w:t>
      </w:r>
      <w:r w:rsidR="006E478D">
        <w:t xml:space="preserve">notice of </w:t>
      </w:r>
      <w:r w:rsidR="00F92637">
        <w:t>the</w:t>
      </w:r>
      <w:r w:rsidR="006E478D">
        <w:t xml:space="preserve"> meeting to each member</w:t>
      </w:r>
      <w:r w:rsidR="00E96C25">
        <w:t xml:space="preserve"> </w:t>
      </w:r>
      <w:r w:rsidR="00015DCF">
        <w:t>at least 21 days before the date appointed for the meeting</w:t>
      </w:r>
      <w:r w:rsidR="006D2D46">
        <w:t>.</w:t>
      </w:r>
    </w:p>
    <w:p w14:paraId="3F46F818" w14:textId="0F2B6BDC" w:rsidR="008B3787" w:rsidRDefault="006E478D">
      <w:pPr>
        <w:pStyle w:val="Heading3"/>
      </w:pPr>
      <w:bookmarkStart w:id="335" w:name="_Ref107240855"/>
      <w:r>
        <w:t>The</w:t>
      </w:r>
      <w:r w:rsidR="008074CB">
        <w:t xml:space="preserve"> </w:t>
      </w:r>
      <w:r w:rsidR="00824D98">
        <w:t>n</w:t>
      </w:r>
      <w:r w:rsidR="008B3787">
        <w:t>otice</w:t>
      </w:r>
      <w:r w:rsidR="00C22E60">
        <w:t xml:space="preserve"> </w:t>
      </w:r>
      <w:r w:rsidR="005B561E">
        <w:t>must</w:t>
      </w:r>
      <w:r w:rsidR="00564667">
        <w:t xml:space="preserve"> </w:t>
      </w:r>
      <w:r w:rsidR="00383712">
        <w:t>specify</w:t>
      </w:r>
      <w:r w:rsidR="008B3787">
        <w:t>:</w:t>
      </w:r>
      <w:bookmarkEnd w:id="332"/>
      <w:bookmarkEnd w:id="333"/>
      <w:bookmarkEnd w:id="334"/>
      <w:bookmarkEnd w:id="335"/>
    </w:p>
    <w:p w14:paraId="20A875E1" w14:textId="1608F0C4" w:rsidR="008B3787" w:rsidRDefault="008B3787">
      <w:pPr>
        <w:pStyle w:val="Heading4"/>
      </w:pPr>
      <w:r>
        <w:t xml:space="preserve">the date, time and place of the </w:t>
      </w:r>
      <w:r w:rsidR="001759AC">
        <w:t>m</w:t>
      </w:r>
      <w:r w:rsidR="00EF5A0F">
        <w:t>eeting</w:t>
      </w:r>
      <w:r>
        <w:t>;</w:t>
      </w:r>
    </w:p>
    <w:p w14:paraId="546F7C48" w14:textId="4B126949" w:rsidR="00E96AE1" w:rsidRPr="00B02B2B" w:rsidRDefault="006D2D46" w:rsidP="00E96AE1">
      <w:pPr>
        <w:pStyle w:val="Heading4"/>
      </w:pPr>
      <w:bookmarkStart w:id="336" w:name="_Ref104463462"/>
      <w:r>
        <w:t>in the case of</w:t>
      </w:r>
      <w:r w:rsidR="00E96AE1">
        <w:t xml:space="preserve"> </w:t>
      </w:r>
      <w:r w:rsidR="00E96AE1" w:rsidRPr="00B02B2B">
        <w:t xml:space="preserve">an annual general meeting, the matters </w:t>
      </w:r>
      <w:r w:rsidR="00DE68B6">
        <w:t>mentioned in</w:t>
      </w:r>
      <w:r w:rsidR="00E96AE1">
        <w:t xml:space="preserve"> </w:t>
      </w:r>
      <w:r w:rsidR="00E96AE1" w:rsidRPr="00B02B2B">
        <w:t xml:space="preserve">rule </w:t>
      </w:r>
      <w:r w:rsidR="00E96AE1">
        <w:fldChar w:fldCharType="begin"/>
      </w:r>
      <w:r w:rsidR="00E96AE1">
        <w:instrText xml:space="preserve"> REF _Ref105052169 \r \h </w:instrText>
      </w:r>
      <w:r w:rsidR="00E96AE1">
        <w:fldChar w:fldCharType="separate"/>
      </w:r>
      <w:r w:rsidR="0049043E">
        <w:t>6.1(c)</w:t>
      </w:r>
      <w:r w:rsidR="00E96AE1">
        <w:fldChar w:fldCharType="end"/>
      </w:r>
      <w:r w:rsidR="00E96AE1" w:rsidRPr="00B02B2B">
        <w:t>;</w:t>
      </w:r>
    </w:p>
    <w:p w14:paraId="65F949AE" w14:textId="5AD40CAB" w:rsidR="00EC28A7" w:rsidRDefault="008B3787" w:rsidP="00A57692">
      <w:pPr>
        <w:pStyle w:val="Heading4"/>
      </w:pPr>
      <w:r>
        <w:t xml:space="preserve">the business to be </w:t>
      </w:r>
      <w:r w:rsidR="008D3C04">
        <w:t xml:space="preserve">conducted </w:t>
      </w:r>
      <w:r>
        <w:t xml:space="preserve">at the </w:t>
      </w:r>
      <w:r w:rsidR="001759AC">
        <w:t>m</w:t>
      </w:r>
      <w:r w:rsidR="00EF5A0F">
        <w:t>eeting</w:t>
      </w:r>
      <w:r w:rsidR="00EA6754">
        <w:t xml:space="preserve"> (including</w:t>
      </w:r>
      <w:r w:rsidR="00EC28A7">
        <w:t xml:space="preserve">, </w:t>
      </w:r>
      <w:r w:rsidR="006D2D46">
        <w:t>in the case of</w:t>
      </w:r>
      <w:r w:rsidR="00EC28A7">
        <w:t xml:space="preserve"> an annual general meeting,</w:t>
      </w:r>
      <w:r w:rsidR="00EA6754">
        <w:t xml:space="preserve"> the </w:t>
      </w:r>
      <w:r w:rsidR="00E96AE1">
        <w:t xml:space="preserve">business </w:t>
      </w:r>
      <w:r w:rsidR="00DE68B6">
        <w:t>mentioned</w:t>
      </w:r>
      <w:r w:rsidR="00EA6754">
        <w:t xml:space="preserve"> in rule</w:t>
      </w:r>
      <w:r w:rsidR="00EC28A7">
        <w:t xml:space="preserve"> </w:t>
      </w:r>
      <w:r w:rsidR="00EA6754">
        <w:fldChar w:fldCharType="begin"/>
      </w:r>
      <w:r w:rsidR="00EA6754">
        <w:instrText xml:space="preserve"> REF _Ref104222402 \r \h </w:instrText>
      </w:r>
      <w:r w:rsidR="00EA6754">
        <w:fldChar w:fldCharType="separate"/>
      </w:r>
      <w:r w:rsidR="0049043E">
        <w:t>6.1(d)</w:t>
      </w:r>
      <w:r w:rsidR="00EA6754">
        <w:fldChar w:fldCharType="end"/>
      </w:r>
      <w:r w:rsidR="00EA6754">
        <w:t>)</w:t>
      </w:r>
      <w:bookmarkEnd w:id="336"/>
      <w:r w:rsidR="00EC28A7">
        <w:t xml:space="preserve"> and</w:t>
      </w:r>
      <w:r w:rsidR="00E96AE1">
        <w:t xml:space="preserve">, if </w:t>
      </w:r>
      <w:r w:rsidR="00DE7232">
        <w:t xml:space="preserve">any </w:t>
      </w:r>
      <w:r w:rsidR="00E96AE1">
        <w:t>such business requires a special resolution:</w:t>
      </w:r>
    </w:p>
    <w:p w14:paraId="7F4E3080" w14:textId="4A74F949" w:rsidR="008B3787" w:rsidRDefault="008B3787" w:rsidP="007D4249">
      <w:pPr>
        <w:pStyle w:val="Heading5"/>
        <w:ind w:left="2750" w:hanging="709"/>
      </w:pPr>
      <w:r>
        <w:t xml:space="preserve">the proposed </w:t>
      </w:r>
      <w:r w:rsidR="004028C6">
        <w:t>r</w:t>
      </w:r>
      <w:r>
        <w:t>esolution</w:t>
      </w:r>
      <w:r w:rsidR="00564667">
        <w:t xml:space="preserve"> in full</w:t>
      </w:r>
      <w:r>
        <w:t>; and</w:t>
      </w:r>
    </w:p>
    <w:p w14:paraId="12089AD9" w14:textId="2EE88858" w:rsidR="00564667" w:rsidRDefault="008B3787">
      <w:pPr>
        <w:pStyle w:val="Heading5"/>
        <w:ind w:left="2750" w:hanging="709"/>
      </w:pPr>
      <w:r>
        <w:t xml:space="preserve">the intention to propose the resolution as a </w:t>
      </w:r>
      <w:r w:rsidR="004028C6">
        <w:t>s</w:t>
      </w:r>
      <w:r w:rsidR="00EF5A0F">
        <w:t xml:space="preserve">pecial </w:t>
      </w:r>
      <w:r w:rsidR="004028C6">
        <w:t>r</w:t>
      </w:r>
      <w:r w:rsidR="00EF5A0F">
        <w:t>esolution</w:t>
      </w:r>
      <w:r w:rsidR="00564667">
        <w:t>;</w:t>
      </w:r>
    </w:p>
    <w:p w14:paraId="3D7210E3" w14:textId="4506FD26" w:rsidR="00EA6754" w:rsidRPr="00DE7232" w:rsidRDefault="00EA6754" w:rsidP="00564667">
      <w:pPr>
        <w:pStyle w:val="Heading4"/>
      </w:pPr>
      <w:bookmarkStart w:id="337" w:name="_Ref104463464"/>
      <w:r w:rsidRPr="00F11ABA">
        <w:t xml:space="preserve">if the meeting is to include the hearing of an appeal, </w:t>
      </w:r>
      <w:r w:rsidR="00EC28A7" w:rsidRPr="006D2D46">
        <w:t xml:space="preserve">the matters </w:t>
      </w:r>
      <w:r w:rsidR="00CD79E4">
        <w:t>mentioned</w:t>
      </w:r>
      <w:r w:rsidR="00EC28A7" w:rsidRPr="006D2D46">
        <w:t xml:space="preserve"> in rule</w:t>
      </w:r>
      <w:r w:rsidR="00DE7232" w:rsidRPr="006D2D46">
        <w:t xml:space="preserve"> </w:t>
      </w:r>
      <w:r w:rsidR="00DE7232" w:rsidRPr="006D2D46">
        <w:fldChar w:fldCharType="begin"/>
      </w:r>
      <w:r w:rsidR="00DE7232" w:rsidRPr="006D2D46">
        <w:instrText xml:space="preserve"> REF _Ref92826648 \r \h </w:instrText>
      </w:r>
      <w:r w:rsidR="00C96773" w:rsidRPr="00F11ABA">
        <w:instrText xml:space="preserve"> \* MERGEFORMAT </w:instrText>
      </w:r>
      <w:r w:rsidR="00DE7232" w:rsidRPr="006D2D46">
        <w:fldChar w:fldCharType="separate"/>
      </w:r>
      <w:r w:rsidR="0049043E">
        <w:t>5.4</w:t>
      </w:r>
      <w:r w:rsidR="00DE7232" w:rsidRPr="006D2D46">
        <w:fldChar w:fldCharType="end"/>
      </w:r>
      <w:r w:rsidR="00DE7232" w:rsidRPr="006D2D46">
        <w:fldChar w:fldCharType="begin"/>
      </w:r>
      <w:r w:rsidR="00DE7232" w:rsidRPr="006D2D46">
        <w:instrText xml:space="preserve"> REF _Ref107317557 \r \h </w:instrText>
      </w:r>
      <w:r w:rsidR="00C96773" w:rsidRPr="00F11ABA">
        <w:instrText xml:space="preserve"> \* MERGEFORMAT </w:instrText>
      </w:r>
      <w:r w:rsidR="00DE7232" w:rsidRPr="006D2D46">
        <w:fldChar w:fldCharType="separate"/>
      </w:r>
      <w:r w:rsidR="0049043E">
        <w:t>(e)</w:t>
      </w:r>
      <w:r w:rsidR="00DE7232" w:rsidRPr="006D2D46">
        <w:fldChar w:fldCharType="end"/>
      </w:r>
      <w:r w:rsidRPr="00DE7232">
        <w:t>;</w:t>
      </w:r>
      <w:r w:rsidR="00C96773">
        <w:t xml:space="preserve"> and</w:t>
      </w:r>
    </w:p>
    <w:p w14:paraId="75A7A478" w14:textId="73F0B518" w:rsidR="008B3787" w:rsidRPr="00F11ABA" w:rsidRDefault="00564667" w:rsidP="00C96773">
      <w:pPr>
        <w:pStyle w:val="Heading4"/>
      </w:pPr>
      <w:r w:rsidRPr="00DE7232">
        <w:t xml:space="preserve">that </w:t>
      </w:r>
      <w:r w:rsidR="004028C6" w:rsidRPr="00DE7232">
        <w:t>m</w:t>
      </w:r>
      <w:r w:rsidRPr="00DE7232">
        <w:t xml:space="preserve">embers have the right to appoint proxies along with the prescribed manner in which to do so </w:t>
      </w:r>
      <w:r w:rsidR="00586BAB" w:rsidRPr="00DE7232">
        <w:t xml:space="preserve">(including a copy of any form approved </w:t>
      </w:r>
      <w:r w:rsidR="00DE7232">
        <w:t xml:space="preserve">by the management committee </w:t>
      </w:r>
      <w:r w:rsidR="00586BAB" w:rsidRPr="00DE7232">
        <w:t>for the appointment of a proxy)</w:t>
      </w:r>
      <w:bookmarkEnd w:id="337"/>
      <w:r w:rsidR="00C96773">
        <w:t>.</w:t>
      </w:r>
    </w:p>
    <w:p w14:paraId="7F4C85CB" w14:textId="3E8AE907" w:rsidR="00F9675A" w:rsidRPr="00F9675A" w:rsidRDefault="00F9675A" w:rsidP="00F9675A">
      <w:pPr>
        <w:pStyle w:val="Heading3"/>
      </w:pPr>
      <w:bookmarkStart w:id="338" w:name="_Ref106699721"/>
      <w:bookmarkStart w:id="339" w:name="_Ref107318119"/>
      <w:r>
        <w:t xml:space="preserve">A member wishing to bring any business before a general meeting of the association may give notice in writing of that business to the </w:t>
      </w:r>
      <w:r w:rsidR="00852897">
        <w:t>secretary</w:t>
      </w:r>
      <w:r>
        <w:t xml:space="preserve">, who must include that business in the next notice of a general meeting </w:t>
      </w:r>
      <w:r w:rsidRPr="00F9675A">
        <w:t>given</w:t>
      </w:r>
      <w:r>
        <w:t xml:space="preserve"> after the </w:t>
      </w:r>
      <w:r w:rsidR="00852897">
        <w:t>secretary</w:t>
      </w:r>
      <w:r>
        <w:t xml:space="preserve"> receives the notice.</w:t>
      </w:r>
      <w:bookmarkEnd w:id="338"/>
    </w:p>
    <w:p w14:paraId="766A879F" w14:textId="4E2EA21B" w:rsidR="00B7743A" w:rsidRDefault="00046C0B" w:rsidP="00F11ABA">
      <w:pPr>
        <w:pStyle w:val="Heading3"/>
      </w:pPr>
      <w:bookmarkStart w:id="340" w:name="_Ref107387313"/>
      <w:r>
        <w:t xml:space="preserve">No business other than that specified in the notice </w:t>
      </w:r>
      <w:r w:rsidR="00ED7E9F">
        <w:t xml:space="preserve">of </w:t>
      </w:r>
      <w:r>
        <w:t>a general meeting is to be conducted at the meeting except</w:t>
      </w:r>
      <w:r w:rsidR="00C96773">
        <w:t xml:space="preserve"> any</w:t>
      </w:r>
      <w:r>
        <w:t xml:space="preserve"> business which may be conducted </w:t>
      </w:r>
      <w:r w:rsidR="00C96773">
        <w:t xml:space="preserve">at an annual general meeting </w:t>
      </w:r>
      <w:r>
        <w:t xml:space="preserve">under rule </w:t>
      </w:r>
      <w:r w:rsidR="00ED34DF">
        <w:fldChar w:fldCharType="begin"/>
      </w:r>
      <w:r w:rsidR="00ED34DF">
        <w:instrText xml:space="preserve"> REF _Ref106574687 \r \h </w:instrText>
      </w:r>
      <w:r w:rsidR="00ED34DF">
        <w:fldChar w:fldCharType="separate"/>
      </w:r>
      <w:r w:rsidR="0049043E">
        <w:t>6.1(e)</w:t>
      </w:r>
      <w:r w:rsidR="00ED34DF">
        <w:fldChar w:fldCharType="end"/>
      </w:r>
      <w:r w:rsidR="00C96773">
        <w:t>.</w:t>
      </w:r>
      <w:bookmarkEnd w:id="339"/>
      <w:bookmarkEnd w:id="340"/>
    </w:p>
    <w:p w14:paraId="568D3CB7" w14:textId="64756223" w:rsidR="00046C0B" w:rsidRDefault="00C96773" w:rsidP="00C96773">
      <w:pPr>
        <w:pStyle w:val="Heading3"/>
      </w:pPr>
      <w:r>
        <w:t>For the purposes of subrule</w:t>
      </w:r>
      <w:r w:rsidR="00CD79E4">
        <w:t xml:space="preserve"> </w:t>
      </w:r>
      <w:r w:rsidR="00CD79E4">
        <w:fldChar w:fldCharType="begin"/>
      </w:r>
      <w:r w:rsidR="00CD79E4">
        <w:instrText xml:space="preserve"> REF _Ref107387313 \r \h </w:instrText>
      </w:r>
      <w:r w:rsidR="00CD79E4">
        <w:fldChar w:fldCharType="separate"/>
      </w:r>
      <w:r w:rsidR="0049043E">
        <w:t>(e)</w:t>
      </w:r>
      <w:r w:rsidR="00CD79E4">
        <w:fldChar w:fldCharType="end"/>
      </w:r>
      <w:r>
        <w:t xml:space="preserve">, notice given in accordance with rule </w:t>
      </w:r>
      <w:r>
        <w:fldChar w:fldCharType="begin"/>
      </w:r>
      <w:r>
        <w:instrText xml:space="preserve"> REF _Ref92826648 \r \h </w:instrText>
      </w:r>
      <w:r>
        <w:fldChar w:fldCharType="separate"/>
      </w:r>
      <w:r w:rsidR="0049043E">
        <w:t>5.4</w:t>
      </w:r>
      <w:r>
        <w:fldChar w:fldCharType="end"/>
      </w:r>
      <w:r>
        <w:fldChar w:fldCharType="begin"/>
      </w:r>
      <w:r>
        <w:instrText xml:space="preserve"> REF _Ref107309184 \r \h </w:instrText>
      </w:r>
      <w:r>
        <w:fldChar w:fldCharType="separate"/>
      </w:r>
      <w:r w:rsidR="0049043E">
        <w:t>(f)</w:t>
      </w:r>
      <w:r>
        <w:fldChar w:fldCharType="end"/>
      </w:r>
      <w:r>
        <w:t xml:space="preserve"> will be </w:t>
      </w:r>
      <w:r w:rsidR="00F9675A">
        <w:t>taken</w:t>
      </w:r>
      <w:r>
        <w:t xml:space="preserve"> to </w:t>
      </w:r>
      <w:r w:rsidR="00ED7E9F">
        <w:t>be</w:t>
      </w:r>
      <w:r>
        <w:t xml:space="preserve"> </w:t>
      </w:r>
      <w:r w:rsidR="00ED7E9F">
        <w:t>part of</w:t>
      </w:r>
      <w:r w:rsidR="00F9675A">
        <w:t xml:space="preserve"> the notice </w:t>
      </w:r>
      <w:r w:rsidR="00ED7E9F">
        <w:t>of</w:t>
      </w:r>
      <w:r w:rsidR="00F9675A">
        <w:t xml:space="preserve"> the meeting</w:t>
      </w:r>
      <w:r w:rsidR="00046C0B">
        <w:t>.</w:t>
      </w:r>
    </w:p>
    <w:p w14:paraId="0E14E5DC" w14:textId="734FD626" w:rsidR="008B3787" w:rsidRPr="009B20E8" w:rsidRDefault="008B3787">
      <w:pPr>
        <w:pStyle w:val="Heading2"/>
      </w:pPr>
      <w:bookmarkStart w:id="341" w:name="_Toc340148112"/>
      <w:bookmarkStart w:id="342" w:name="_Toc340226946"/>
      <w:bookmarkStart w:id="343" w:name="_Toc346713041"/>
      <w:bookmarkStart w:id="344" w:name="_Toc347755222"/>
      <w:bookmarkStart w:id="345" w:name="_Ref92356175"/>
      <w:bookmarkStart w:id="346" w:name="_Ref92899982"/>
      <w:bookmarkStart w:id="347" w:name="_Ref92899995"/>
      <w:bookmarkStart w:id="348" w:name="_Ref104992456"/>
      <w:r w:rsidRPr="009B20E8">
        <w:t xml:space="preserve">Quorum </w:t>
      </w:r>
      <w:r w:rsidR="00551F18">
        <w:t xml:space="preserve">for, and adjournment of, </w:t>
      </w:r>
      <w:r w:rsidRPr="009B20E8">
        <w:t xml:space="preserve">a </w:t>
      </w:r>
      <w:r w:rsidR="007E225A">
        <w:t>g</w:t>
      </w:r>
      <w:r w:rsidRPr="009B20E8">
        <w:t xml:space="preserve">eneral </w:t>
      </w:r>
      <w:r w:rsidR="007E225A">
        <w:t>m</w:t>
      </w:r>
      <w:r w:rsidR="00EF5A0F">
        <w:t>eeting</w:t>
      </w:r>
      <w:bookmarkEnd w:id="341"/>
      <w:bookmarkEnd w:id="342"/>
      <w:bookmarkEnd w:id="343"/>
      <w:bookmarkEnd w:id="344"/>
      <w:bookmarkEnd w:id="345"/>
      <w:bookmarkEnd w:id="346"/>
      <w:bookmarkEnd w:id="347"/>
      <w:bookmarkEnd w:id="348"/>
    </w:p>
    <w:p w14:paraId="08C83946" w14:textId="7617E6E5" w:rsidR="007E225A" w:rsidRDefault="007E225A" w:rsidP="007E225A">
      <w:pPr>
        <w:pStyle w:val="Heading3"/>
      </w:pPr>
      <w:bookmarkStart w:id="349" w:name="_Ref83135658"/>
      <w:r>
        <w:t xml:space="preserve">The quorum for a general meeting is at least the same number of members </w:t>
      </w:r>
      <w:r w:rsidR="00551F18">
        <w:t xml:space="preserve">elected or appointed to the management committee </w:t>
      </w:r>
      <w:r>
        <w:t>at the close of the association’s last general meeting, plus 1.</w:t>
      </w:r>
      <w:bookmarkEnd w:id="349"/>
    </w:p>
    <w:p w14:paraId="7109FE71" w14:textId="7BCC12EE" w:rsidR="004A1424" w:rsidRDefault="008B3787">
      <w:pPr>
        <w:pStyle w:val="Heading3"/>
      </w:pPr>
      <w:r>
        <w:t xml:space="preserve">No business may be conducted at a </w:t>
      </w:r>
      <w:r w:rsidR="007E225A">
        <w:t>g</w:t>
      </w:r>
      <w:r>
        <w:t xml:space="preserve">eneral </w:t>
      </w:r>
      <w:r w:rsidR="007E225A">
        <w:t>m</w:t>
      </w:r>
      <w:r w:rsidR="00EF5A0F">
        <w:t>eeting</w:t>
      </w:r>
      <w:r>
        <w:t xml:space="preserve"> unless a quorum of </w:t>
      </w:r>
      <w:r w:rsidR="007E225A">
        <w:t>m</w:t>
      </w:r>
      <w:r w:rsidR="00EF5A0F">
        <w:t>ember</w:t>
      </w:r>
      <w:r>
        <w:t>s</w:t>
      </w:r>
      <w:r w:rsidR="00B7192D">
        <w:t xml:space="preserve"> entitled to vote</w:t>
      </w:r>
      <w:r>
        <w:t xml:space="preserve"> is present</w:t>
      </w:r>
      <w:r w:rsidR="00551F18">
        <w:t xml:space="preserve"> </w:t>
      </w:r>
      <w:r w:rsidR="00551F18" w:rsidRPr="00B7192D">
        <w:t>when the meeting proceeds to business</w:t>
      </w:r>
      <w:r w:rsidR="004A1424">
        <w:t>.</w:t>
      </w:r>
      <w:r w:rsidR="00551F18">
        <w:t xml:space="preserve"> </w:t>
      </w:r>
    </w:p>
    <w:p w14:paraId="52C2F499" w14:textId="3389177D" w:rsidR="008B3787" w:rsidRDefault="004A1424">
      <w:pPr>
        <w:pStyle w:val="Heading3"/>
      </w:pPr>
      <w:r>
        <w:t>I</w:t>
      </w:r>
      <w:r w:rsidR="00551F18">
        <w:t>f</w:t>
      </w:r>
      <w:r w:rsidR="000A65E7">
        <w:t xml:space="preserve"> </w:t>
      </w:r>
      <w:r w:rsidR="00551F18">
        <w:t>a quorum is not present</w:t>
      </w:r>
      <w:r w:rsidR="000A65E7">
        <w:t xml:space="preserve"> within half an hour </w:t>
      </w:r>
      <w:r w:rsidR="000A65E7" w:rsidRPr="00F11ABA">
        <w:t>after</w:t>
      </w:r>
      <w:r w:rsidR="000A65E7">
        <w:t xml:space="preserve"> the time appointed for the meeting</w:t>
      </w:r>
      <w:r w:rsidR="009654B4">
        <w:t>:</w:t>
      </w:r>
    </w:p>
    <w:p w14:paraId="49866B16" w14:textId="0E430FE6" w:rsidR="008B3787" w:rsidRDefault="008B3787">
      <w:pPr>
        <w:pStyle w:val="Heading4"/>
      </w:pPr>
      <w:r>
        <w:lastRenderedPageBreak/>
        <w:t xml:space="preserve">in the case of a </w:t>
      </w:r>
      <w:r w:rsidR="00123C00">
        <w:t>s</w:t>
      </w:r>
      <w:r w:rsidR="00EF5A0F">
        <w:t xml:space="preserve">pecial </w:t>
      </w:r>
      <w:r w:rsidR="00123C00">
        <w:t>g</w:t>
      </w:r>
      <w:r w:rsidR="00EF5A0F">
        <w:t>eneral</w:t>
      </w:r>
      <w:r>
        <w:t xml:space="preserve"> </w:t>
      </w:r>
      <w:r w:rsidR="00123C00">
        <w:t>m</w:t>
      </w:r>
      <w:r w:rsidR="00EF5A0F">
        <w:t>eeting</w:t>
      </w:r>
      <w:r>
        <w:t xml:space="preserve"> request</w:t>
      </w:r>
      <w:r w:rsidR="0019069E">
        <w:t>ed</w:t>
      </w:r>
      <w:r>
        <w:t xml:space="preserve"> </w:t>
      </w:r>
      <w:r w:rsidR="0019069E">
        <w:t xml:space="preserve">by </w:t>
      </w:r>
      <w:r w:rsidR="00123C00">
        <w:t>m</w:t>
      </w:r>
      <w:r w:rsidR="00EF5A0F">
        <w:t>ember</w:t>
      </w:r>
      <w:r>
        <w:t xml:space="preserve">s </w:t>
      </w:r>
      <w:r w:rsidR="00123C00">
        <w:t>in accordance with r</w:t>
      </w:r>
      <w:r w:rsidR="00EF5A0F">
        <w:t>ule</w:t>
      </w:r>
      <w:r>
        <w:t xml:space="preserve"> </w:t>
      </w:r>
      <w:r w:rsidR="009654B4">
        <w:fldChar w:fldCharType="begin"/>
      </w:r>
      <w:r w:rsidR="009654B4">
        <w:instrText xml:space="preserve"> REF _Ref106633279 \r \h </w:instrText>
      </w:r>
      <w:r w:rsidR="009654B4">
        <w:fldChar w:fldCharType="separate"/>
      </w:r>
      <w:r w:rsidR="0049043E">
        <w:t>6.2(</w:t>
      </w:r>
      <w:r w:rsidR="002D644B">
        <w:t>b</w:t>
      </w:r>
      <w:r w:rsidR="0049043E">
        <w:t>)(ii)</w:t>
      </w:r>
      <w:r w:rsidR="009654B4">
        <w:fldChar w:fldCharType="end"/>
      </w:r>
      <w:r w:rsidR="00422084">
        <w:t>,</w:t>
      </w:r>
      <w:r w:rsidR="004A1CF8">
        <w:t xml:space="preserve"> </w:t>
      </w:r>
      <w:r>
        <w:t>the </w:t>
      </w:r>
      <w:r w:rsidR="001759AC">
        <w:t>m</w:t>
      </w:r>
      <w:r w:rsidR="00EF5A0F">
        <w:t>eeting</w:t>
      </w:r>
      <w:r>
        <w:t xml:space="preserve"> </w:t>
      </w:r>
      <w:r w:rsidR="00016D3C">
        <w:t>lapses</w:t>
      </w:r>
      <w:r>
        <w:t>;</w:t>
      </w:r>
    </w:p>
    <w:p w14:paraId="5C9E16F3" w14:textId="2ED67B9F" w:rsidR="00F346AD" w:rsidRDefault="008B3787" w:rsidP="00DE1C20">
      <w:pPr>
        <w:pStyle w:val="Heading4"/>
      </w:pPr>
      <w:r>
        <w:t>in any other case</w:t>
      </w:r>
      <w:r w:rsidR="007C1D0A">
        <w:t xml:space="preserve">, </w:t>
      </w:r>
      <w:r>
        <w:t xml:space="preserve">the </w:t>
      </w:r>
      <w:r w:rsidR="001759AC">
        <w:t>m</w:t>
      </w:r>
      <w:r w:rsidR="00EF5A0F">
        <w:t>eeting</w:t>
      </w:r>
      <w:r>
        <w:t xml:space="preserve"> </w:t>
      </w:r>
      <w:r w:rsidR="00123C00">
        <w:t xml:space="preserve">is to </w:t>
      </w:r>
      <w:r>
        <w:t xml:space="preserve">be adjourned </w:t>
      </w:r>
      <w:r w:rsidR="00123C00">
        <w:t xml:space="preserve">to the </w:t>
      </w:r>
      <w:r w:rsidR="004A1424">
        <w:t>same day, time and place in the following week</w:t>
      </w:r>
      <w:r>
        <w:t>;</w:t>
      </w:r>
    </w:p>
    <w:p w14:paraId="03B6E9F0" w14:textId="3DB6CB50" w:rsidR="008B3787" w:rsidRDefault="008B3787">
      <w:pPr>
        <w:pStyle w:val="Heading3"/>
      </w:pPr>
      <w:r>
        <w:t xml:space="preserve">If a quorum is not present within </w:t>
      </w:r>
      <w:r w:rsidR="007C1D0A" w:rsidRPr="00C33E24">
        <w:t>half an hour</w:t>
      </w:r>
      <w:r w:rsidRPr="00C33E24">
        <w:t xml:space="preserve"> after</w:t>
      </w:r>
      <w:r>
        <w:t xml:space="preserve"> the time </w:t>
      </w:r>
      <w:r w:rsidR="004A1424">
        <w:t xml:space="preserve">appointed </w:t>
      </w:r>
      <w:r w:rsidR="00425D75">
        <w:t>for an adjourned general meeting</w:t>
      </w:r>
      <w:r>
        <w:t xml:space="preserve">, the </w:t>
      </w:r>
      <w:r w:rsidR="007C1D0A">
        <w:t>m</w:t>
      </w:r>
      <w:r w:rsidR="00EF5A0F">
        <w:t>ember</w:t>
      </w:r>
      <w:r>
        <w:t xml:space="preserve">s present </w:t>
      </w:r>
      <w:r w:rsidR="009E4816">
        <w:t xml:space="preserve">and entitled to vote </w:t>
      </w:r>
      <w:r>
        <w:t xml:space="preserve">at the </w:t>
      </w:r>
      <w:r w:rsidR="001759AC">
        <w:t>m</w:t>
      </w:r>
      <w:r w:rsidR="00EF5A0F">
        <w:t>eeting</w:t>
      </w:r>
      <w:r>
        <w:t xml:space="preserve"> may proceed with the business of the </w:t>
      </w:r>
      <w:r w:rsidR="001759AC">
        <w:t>m</w:t>
      </w:r>
      <w:r w:rsidR="00EF5A0F">
        <w:t>eeting</w:t>
      </w:r>
      <w:r>
        <w:t xml:space="preserve"> as if a quorum were present.</w:t>
      </w:r>
    </w:p>
    <w:p w14:paraId="6FFFC1A6" w14:textId="1A8A6E82" w:rsidR="009654B4" w:rsidRDefault="009654B4">
      <w:pPr>
        <w:pStyle w:val="Heading3"/>
      </w:pPr>
      <w:bookmarkStart w:id="350" w:name="_Ref107330495"/>
      <w:r>
        <w:t xml:space="preserve">The </w:t>
      </w:r>
      <w:r w:rsidR="00425D75">
        <w:t>c</w:t>
      </w:r>
      <w:r>
        <w:t>hairperson may,</w:t>
      </w:r>
      <w:r w:rsidRPr="00DE1C20">
        <w:t xml:space="preserve"> with the consent of any meeting at which a quorum</w:t>
      </w:r>
      <w:r>
        <w:t xml:space="preserve"> is present</w:t>
      </w:r>
      <w:r w:rsidRPr="00DE1C20">
        <w:t xml:space="preserve"> </w:t>
      </w:r>
      <w:r w:rsidR="00F71580">
        <w:t>(</w:t>
      </w:r>
      <w:r w:rsidRPr="00DE1C20">
        <w:t xml:space="preserve">and must if directed by </w:t>
      </w:r>
      <w:r w:rsidR="00B32E5A">
        <w:t xml:space="preserve">a majority of members present at </w:t>
      </w:r>
      <w:r w:rsidRPr="00DE1C20">
        <w:t>the meeting</w:t>
      </w:r>
      <w:r w:rsidR="00F71580">
        <w:t>)</w:t>
      </w:r>
      <w:r w:rsidRPr="00DE1C20">
        <w:t>, adjourn the meeting from time to time and from place to place.</w:t>
      </w:r>
      <w:bookmarkEnd w:id="350"/>
    </w:p>
    <w:p w14:paraId="6D0C1BE4" w14:textId="61011EC0" w:rsidR="00BF223D" w:rsidRPr="00DE1C20" w:rsidRDefault="00BF223D" w:rsidP="009654B4">
      <w:pPr>
        <w:pStyle w:val="Heading3"/>
      </w:pPr>
      <w:r w:rsidRPr="00DE1C20">
        <w:t>If a meeting is adjourned under subrule</w:t>
      </w:r>
      <w:r w:rsidR="00F71580">
        <w:t xml:space="preserve"> </w:t>
      </w:r>
      <w:r w:rsidR="00F71580">
        <w:fldChar w:fldCharType="begin"/>
      </w:r>
      <w:r w:rsidR="00F71580">
        <w:instrText xml:space="preserve"> REF _Ref107330495 \r \h </w:instrText>
      </w:r>
      <w:r w:rsidR="00F71580">
        <w:fldChar w:fldCharType="separate"/>
      </w:r>
      <w:r w:rsidR="0049043E">
        <w:t>(e)</w:t>
      </w:r>
      <w:r w:rsidR="00F71580">
        <w:fldChar w:fldCharType="end"/>
      </w:r>
      <w:r w:rsidRPr="00DE1C20">
        <w:t>, only the business left unfinished at the meeting from which the adjournment took place may be conducted at the adjourned meeting.</w:t>
      </w:r>
    </w:p>
    <w:p w14:paraId="746DFBC7" w14:textId="08F0A05B" w:rsidR="009654B4" w:rsidRDefault="009654B4" w:rsidP="009654B4">
      <w:pPr>
        <w:pStyle w:val="Heading3"/>
      </w:pPr>
      <w:r>
        <w:t xml:space="preserve">Notice of a meeting adjourned under </w:t>
      </w:r>
      <w:r w:rsidRPr="00F11ABA">
        <w:t>this rule</w:t>
      </w:r>
      <w:r>
        <w:t xml:space="preserve"> is not required unless the meeting is adjourned for </w:t>
      </w:r>
      <w:r w:rsidR="00BF223D">
        <w:t>at least 30 days</w:t>
      </w:r>
      <w:r>
        <w:t xml:space="preserve">, in which case notice of the meeting must be given in accordance with rule </w:t>
      </w:r>
      <w:r>
        <w:fldChar w:fldCharType="begin"/>
      </w:r>
      <w:r>
        <w:instrText xml:space="preserve"> REF _Ref104376561 \w \h </w:instrText>
      </w:r>
      <w:r>
        <w:fldChar w:fldCharType="separate"/>
      </w:r>
      <w:r w:rsidR="0049043E">
        <w:t>6.3</w:t>
      </w:r>
      <w:r>
        <w:fldChar w:fldCharType="end"/>
      </w:r>
      <w:r>
        <w:t>.</w:t>
      </w:r>
    </w:p>
    <w:p w14:paraId="7B2F6A6E" w14:textId="111CD729" w:rsidR="008E3F90" w:rsidRDefault="00C93E52" w:rsidP="008E3F90">
      <w:pPr>
        <w:pStyle w:val="Heading2"/>
      </w:pPr>
      <w:bookmarkStart w:id="351" w:name="_Ref107413354"/>
      <w:r>
        <w:t>Conduct of</w:t>
      </w:r>
      <w:r w:rsidR="003508F7">
        <w:t xml:space="preserve"> </w:t>
      </w:r>
      <w:r w:rsidR="00551F18">
        <w:t xml:space="preserve">a </w:t>
      </w:r>
      <w:r w:rsidR="006814D5">
        <w:t>g</w:t>
      </w:r>
      <w:r w:rsidR="003508F7">
        <w:t xml:space="preserve">eneral </w:t>
      </w:r>
      <w:r w:rsidR="006814D5">
        <w:t>m</w:t>
      </w:r>
      <w:r w:rsidR="003508F7">
        <w:t>eeting</w:t>
      </w:r>
      <w:bookmarkEnd w:id="351"/>
    </w:p>
    <w:p w14:paraId="38574F4A" w14:textId="6154978A" w:rsidR="00343108" w:rsidRDefault="007D5718" w:rsidP="008E3F90">
      <w:pPr>
        <w:pStyle w:val="Heading3"/>
      </w:pPr>
      <w:bookmarkStart w:id="352" w:name="_Ref104402469"/>
      <w:bookmarkStart w:id="353" w:name="_Ref103248218"/>
      <w:r>
        <w:t xml:space="preserve">Subject to subrule </w:t>
      </w:r>
      <w:r>
        <w:fldChar w:fldCharType="begin"/>
      </w:r>
      <w:r>
        <w:instrText xml:space="preserve"> REF _Ref106626367 \r \h </w:instrText>
      </w:r>
      <w:r>
        <w:fldChar w:fldCharType="separate"/>
      </w:r>
      <w:r w:rsidR="0049043E">
        <w:t>(b)</w:t>
      </w:r>
      <w:r>
        <w:fldChar w:fldCharType="end"/>
      </w:r>
      <w:r>
        <w:t>, a</w:t>
      </w:r>
      <w:r w:rsidR="00F5414F">
        <w:t>ny</w:t>
      </w:r>
      <w:r w:rsidR="00343108">
        <w:t xml:space="preserve"> </w:t>
      </w:r>
      <w:r w:rsidR="006814D5" w:rsidRPr="009E4816">
        <w:t>m</w:t>
      </w:r>
      <w:r w:rsidR="00343108" w:rsidRPr="009E4816">
        <w:t xml:space="preserve">ember </w:t>
      </w:r>
      <w:r w:rsidR="00F5414F" w:rsidRPr="009E4816">
        <w:t xml:space="preserve">entitled to vote </w:t>
      </w:r>
      <w:r w:rsidR="00343108" w:rsidRPr="009E4816">
        <w:t>may</w:t>
      </w:r>
      <w:r w:rsidR="00343108">
        <w:t xml:space="preserve"> </w:t>
      </w:r>
      <w:r w:rsidR="008371C4">
        <w:t xml:space="preserve">take part and vote </w:t>
      </w:r>
      <w:r w:rsidR="00343108">
        <w:t xml:space="preserve">in </w:t>
      </w:r>
      <w:r w:rsidR="003508F7">
        <w:t xml:space="preserve">a </w:t>
      </w:r>
      <w:r w:rsidR="006814D5">
        <w:t>g</w:t>
      </w:r>
      <w:r w:rsidR="003508F7">
        <w:t xml:space="preserve">eneral </w:t>
      </w:r>
      <w:r w:rsidR="006814D5">
        <w:t>m</w:t>
      </w:r>
      <w:r w:rsidR="003508F7">
        <w:t xml:space="preserve">eeting </w:t>
      </w:r>
      <w:r w:rsidR="00646B2B">
        <w:t>in person, by attorney</w:t>
      </w:r>
      <w:r w:rsidR="003E2D2E">
        <w:t>, by proxy</w:t>
      </w:r>
      <w:r w:rsidR="00646B2B">
        <w:t xml:space="preserve"> or </w:t>
      </w:r>
      <w:r w:rsidR="00343108">
        <w:t xml:space="preserve">by </w:t>
      </w:r>
      <w:r w:rsidR="00646B2B">
        <w:t>using any</w:t>
      </w:r>
      <w:r w:rsidR="00343108">
        <w:t xml:space="preserve"> technology that allows </w:t>
      </w:r>
      <w:r w:rsidR="00646B2B">
        <w:t xml:space="preserve">the </w:t>
      </w:r>
      <w:r w:rsidR="006814D5">
        <w:t>m</w:t>
      </w:r>
      <w:r w:rsidR="00343108">
        <w:t xml:space="preserve">ember </w:t>
      </w:r>
      <w:r w:rsidR="00646B2B">
        <w:t>to hear and take part in discussions as they happen</w:t>
      </w:r>
      <w:r w:rsidR="00343108">
        <w:t>.</w:t>
      </w:r>
      <w:bookmarkEnd w:id="352"/>
    </w:p>
    <w:p w14:paraId="4C4F2103" w14:textId="388446F0" w:rsidR="007D5718" w:rsidRDefault="007D5718" w:rsidP="008E3F90">
      <w:pPr>
        <w:pStyle w:val="Heading3"/>
      </w:pPr>
      <w:bookmarkStart w:id="354" w:name="_Ref106626367"/>
      <w:r>
        <w:t xml:space="preserve">An attorney cannot exercise any rights of a member at a </w:t>
      </w:r>
      <w:r w:rsidR="00626895" w:rsidRPr="00F11ABA">
        <w:t>general</w:t>
      </w:r>
      <w:r w:rsidR="00626895">
        <w:t xml:space="preserve"> </w:t>
      </w:r>
      <w:r>
        <w:t xml:space="preserve">meeting unless they have provided the </w:t>
      </w:r>
      <w:r w:rsidR="00425D75">
        <w:t>c</w:t>
      </w:r>
      <w:r>
        <w:t>hairperson of the meeting with satisfactory evidence of their appointment and status.</w:t>
      </w:r>
      <w:bookmarkEnd w:id="354"/>
    </w:p>
    <w:p w14:paraId="0A7AD1DA" w14:textId="78D1164E" w:rsidR="00F346AD" w:rsidRPr="008918EF" w:rsidRDefault="00646B2B" w:rsidP="00343108">
      <w:pPr>
        <w:pStyle w:val="Heading3"/>
      </w:pPr>
      <w:bookmarkStart w:id="355" w:name="_Ref106642492"/>
      <w:r>
        <w:t>A</w:t>
      </w:r>
      <w:r w:rsidR="00343108">
        <w:t xml:space="preserve"> </w:t>
      </w:r>
      <w:r w:rsidR="006814D5">
        <w:t>m</w:t>
      </w:r>
      <w:r w:rsidR="00343108">
        <w:t xml:space="preserve">ember </w:t>
      </w:r>
      <w:r>
        <w:t xml:space="preserve">who participates </w:t>
      </w:r>
      <w:r w:rsidR="00343108">
        <w:t xml:space="preserve">in a </w:t>
      </w:r>
      <w:r w:rsidR="00C33E24">
        <w:t xml:space="preserve">general </w:t>
      </w:r>
      <w:r w:rsidR="006814D5">
        <w:t>m</w:t>
      </w:r>
      <w:r w:rsidR="00343108">
        <w:t xml:space="preserve">eeting </w:t>
      </w:r>
      <w:r w:rsidR="00F26BA2">
        <w:t>as mentioned in</w:t>
      </w:r>
      <w:r w:rsidR="00343108">
        <w:t xml:space="preserve"> subrule </w:t>
      </w:r>
      <w:r w:rsidR="00343108">
        <w:fldChar w:fldCharType="begin"/>
      </w:r>
      <w:r w:rsidR="00343108">
        <w:instrText xml:space="preserve"> REF _Ref104402469 \n \h </w:instrText>
      </w:r>
      <w:r w:rsidR="00343108">
        <w:fldChar w:fldCharType="separate"/>
      </w:r>
      <w:r w:rsidR="0049043E">
        <w:t>(a)</w:t>
      </w:r>
      <w:r w:rsidR="00343108">
        <w:fldChar w:fldCharType="end"/>
      </w:r>
      <w:r w:rsidR="00343108">
        <w:t xml:space="preserve"> </w:t>
      </w:r>
      <w:r w:rsidR="008371C4">
        <w:t>is</w:t>
      </w:r>
      <w:r w:rsidR="00E7112C">
        <w:t xml:space="preserve"> </w:t>
      </w:r>
      <w:r w:rsidR="00343108">
        <w:t xml:space="preserve">taken to be present </w:t>
      </w:r>
      <w:r w:rsidR="00343108" w:rsidRPr="008918EF">
        <w:t>at the meeting.</w:t>
      </w:r>
      <w:bookmarkEnd w:id="355"/>
      <w:r w:rsidR="00557328" w:rsidRPr="008918EF">
        <w:t xml:space="preserve"> </w:t>
      </w:r>
    </w:p>
    <w:p w14:paraId="3C9449AA" w14:textId="66311DB2" w:rsidR="008E3F90" w:rsidRPr="008918EF" w:rsidRDefault="00F346AD" w:rsidP="00343108">
      <w:pPr>
        <w:pStyle w:val="Heading3"/>
      </w:pPr>
      <w:r w:rsidRPr="008918EF">
        <w:t>F</w:t>
      </w:r>
      <w:r w:rsidR="00557328" w:rsidRPr="008918EF">
        <w:t xml:space="preserve">or the purposes of determining whether a quorum is present </w:t>
      </w:r>
      <w:r w:rsidRPr="008918EF">
        <w:t xml:space="preserve">at a </w:t>
      </w:r>
      <w:r w:rsidR="006814D5" w:rsidRPr="008918EF">
        <w:t>g</w:t>
      </w:r>
      <w:r w:rsidRPr="008918EF">
        <w:t xml:space="preserve">eneral </w:t>
      </w:r>
      <w:r w:rsidR="006814D5" w:rsidRPr="008918EF">
        <w:t>m</w:t>
      </w:r>
      <w:r w:rsidRPr="008918EF">
        <w:t xml:space="preserve">eeting </w:t>
      </w:r>
      <w:r w:rsidR="00557328" w:rsidRPr="008918EF">
        <w:t xml:space="preserve">in accordance with </w:t>
      </w:r>
      <w:r w:rsidR="006814D5" w:rsidRPr="008918EF">
        <w:t>r</w:t>
      </w:r>
      <w:r w:rsidR="00557328" w:rsidRPr="008918EF">
        <w:t>ule</w:t>
      </w:r>
      <w:r w:rsidRPr="008918EF">
        <w:t xml:space="preserve"> </w:t>
      </w:r>
      <w:r w:rsidRPr="008918EF">
        <w:fldChar w:fldCharType="begin"/>
      </w:r>
      <w:r w:rsidRPr="008918EF">
        <w:instrText xml:space="preserve"> REF _Ref104992456 \r \h </w:instrText>
      </w:r>
      <w:r w:rsidR="008918EF" w:rsidRPr="00DE1C20">
        <w:instrText xml:space="preserve"> \* MERGEFORMAT </w:instrText>
      </w:r>
      <w:r w:rsidRPr="008918EF">
        <w:fldChar w:fldCharType="separate"/>
      </w:r>
      <w:r w:rsidR="0049043E">
        <w:t>6.4</w:t>
      </w:r>
      <w:r w:rsidRPr="008918EF">
        <w:fldChar w:fldCharType="end"/>
      </w:r>
      <w:r w:rsidR="00557328" w:rsidRPr="008918EF">
        <w:t xml:space="preserve">, a person who attends both as a </w:t>
      </w:r>
      <w:r w:rsidR="006814D5" w:rsidRPr="008918EF">
        <w:t>m</w:t>
      </w:r>
      <w:r w:rsidR="00557328" w:rsidRPr="008918EF">
        <w:t>ember and as a</w:t>
      </w:r>
      <w:r w:rsidR="003E2D2E" w:rsidRPr="008918EF">
        <w:t>n attorney or</w:t>
      </w:r>
      <w:r w:rsidR="00557328" w:rsidRPr="008918EF">
        <w:t xml:space="preserve"> proxy </w:t>
      </w:r>
      <w:r w:rsidR="008918EF" w:rsidRPr="008918EF">
        <w:t xml:space="preserve">for another member </w:t>
      </w:r>
      <w:r w:rsidR="00557328" w:rsidRPr="008918EF">
        <w:t>shall be counted only once.</w:t>
      </w:r>
    </w:p>
    <w:p w14:paraId="5EA3B73B" w14:textId="769ED3B3" w:rsidR="00804A95" w:rsidRDefault="00804A95" w:rsidP="00804A95">
      <w:pPr>
        <w:pStyle w:val="Heading3"/>
      </w:pPr>
      <w:r>
        <w:t xml:space="preserve">The </w:t>
      </w:r>
      <w:r w:rsidR="00425D75">
        <w:t>c</w:t>
      </w:r>
      <w:r>
        <w:t xml:space="preserve">hairperson is to preside at </w:t>
      </w:r>
      <w:r w:rsidR="003E2D2E">
        <w:t>a general</w:t>
      </w:r>
      <w:r>
        <w:t xml:space="preserve"> meeting and </w:t>
      </w:r>
      <w:r w:rsidR="00C93E52">
        <w:t xml:space="preserve">must </w:t>
      </w:r>
      <w:r>
        <w:t xml:space="preserve">ensure that </w:t>
      </w:r>
      <w:r w:rsidR="00BF223D">
        <w:t>the meeting</w:t>
      </w:r>
      <w:r>
        <w:t xml:space="preserve"> is conducted in a proper and orderly way.</w:t>
      </w:r>
    </w:p>
    <w:p w14:paraId="52228EBA" w14:textId="34B2934F" w:rsidR="008B3787" w:rsidRPr="009B20E8" w:rsidRDefault="008B3787">
      <w:pPr>
        <w:pStyle w:val="Heading2"/>
      </w:pPr>
      <w:bookmarkStart w:id="356" w:name="_Toc340148114"/>
      <w:bookmarkStart w:id="357" w:name="_Toc340226948"/>
      <w:bookmarkStart w:id="358" w:name="_Toc346713043"/>
      <w:bookmarkStart w:id="359" w:name="_Toc347755224"/>
      <w:bookmarkStart w:id="360" w:name="_Ref92366079"/>
      <w:bookmarkStart w:id="361" w:name="_Ref92366081"/>
      <w:bookmarkStart w:id="362" w:name="_Ref104396463"/>
      <w:bookmarkStart w:id="363" w:name="_Ref104994211"/>
      <w:bookmarkEnd w:id="353"/>
      <w:r>
        <w:t>V</w:t>
      </w:r>
      <w:r w:rsidRPr="009B20E8">
        <w:t xml:space="preserve">oting at </w:t>
      </w:r>
      <w:r w:rsidR="006814D5">
        <w:t>g</w:t>
      </w:r>
      <w:r w:rsidRPr="009B20E8">
        <w:t xml:space="preserve">eneral </w:t>
      </w:r>
      <w:r w:rsidR="006814D5">
        <w:t>m</w:t>
      </w:r>
      <w:r w:rsidR="00EF5A0F">
        <w:t>eeting</w:t>
      </w:r>
      <w:bookmarkEnd w:id="356"/>
      <w:bookmarkEnd w:id="357"/>
      <w:bookmarkEnd w:id="358"/>
      <w:bookmarkEnd w:id="359"/>
      <w:bookmarkEnd w:id="360"/>
      <w:bookmarkEnd w:id="361"/>
      <w:bookmarkEnd w:id="362"/>
      <w:bookmarkEnd w:id="363"/>
      <w:r w:rsidR="006814D5">
        <w:t>s</w:t>
      </w:r>
    </w:p>
    <w:p w14:paraId="2B728C69" w14:textId="4EC99430" w:rsidR="00852897" w:rsidRDefault="00D57A50" w:rsidP="00760559">
      <w:pPr>
        <w:pStyle w:val="Heading3"/>
      </w:pPr>
      <w:r>
        <w:t>Other than matters requiring a special resolution under the Act or these rules, a</w:t>
      </w:r>
      <w:r w:rsidR="001D7EA8">
        <w:t xml:space="preserve"> </w:t>
      </w:r>
      <w:r w:rsidR="00852897">
        <w:t>question arising at a general meeting of the association is to be determined by</w:t>
      </w:r>
      <w:r>
        <w:t xml:space="preserve"> </w:t>
      </w:r>
      <w:r w:rsidR="00B32E5A">
        <w:t>a majority vote of the member</w:t>
      </w:r>
      <w:r w:rsidR="00595080">
        <w:t>s</w:t>
      </w:r>
      <w:r w:rsidR="00B32E5A">
        <w:t xml:space="preserve"> present and entitled to vote at the meeting, based</w:t>
      </w:r>
      <w:r w:rsidR="00C66E69">
        <w:t xml:space="preserve"> </w:t>
      </w:r>
      <w:r>
        <w:t>on</w:t>
      </w:r>
      <w:r w:rsidR="00852897">
        <w:t>:</w:t>
      </w:r>
    </w:p>
    <w:p w14:paraId="07A96AF4" w14:textId="40D03EDA" w:rsidR="00852897" w:rsidRDefault="00852897" w:rsidP="00852897">
      <w:pPr>
        <w:pStyle w:val="Heading4"/>
      </w:pPr>
      <w:r>
        <w:t xml:space="preserve">a show of hands </w:t>
      </w:r>
      <w:r w:rsidR="001D7EA8">
        <w:t>(</w:t>
      </w:r>
      <w:r>
        <w:t xml:space="preserve">or </w:t>
      </w:r>
      <w:r w:rsidR="001D7EA8">
        <w:t>any appropriate corresponding method that the management committee may determine); or</w:t>
      </w:r>
    </w:p>
    <w:p w14:paraId="281691E0" w14:textId="4199096F" w:rsidR="001D7EA8" w:rsidRDefault="001D7EA8" w:rsidP="00852897">
      <w:pPr>
        <w:pStyle w:val="Heading4"/>
      </w:pPr>
      <w:r>
        <w:t xml:space="preserve">if on the motion of the chairperson or if at least 20% of the members present and </w:t>
      </w:r>
      <w:r w:rsidR="00E57CB7">
        <w:t>entitled</w:t>
      </w:r>
      <w:r>
        <w:t xml:space="preserve"> to vote at the meeting demand a written ballot</w:t>
      </w:r>
      <w:r w:rsidR="00B32E5A">
        <w:t xml:space="preserve"> either before or immediately after a show of hands is taken</w:t>
      </w:r>
      <w:r>
        <w:t>, a written ballot.</w:t>
      </w:r>
    </w:p>
    <w:p w14:paraId="775AEC0C" w14:textId="2B182090" w:rsidR="008B3787" w:rsidRDefault="001D7EA8" w:rsidP="001D7EA8">
      <w:pPr>
        <w:pStyle w:val="Heading3"/>
      </w:pPr>
      <w:r>
        <w:t>If</w:t>
      </w:r>
      <w:r w:rsidR="009C1F45">
        <w:t xml:space="preserve"> votes are divided equally</w:t>
      </w:r>
      <w:r w:rsidR="00AC4CF3">
        <w:t xml:space="preserve"> on a question</w:t>
      </w:r>
      <w:r w:rsidR="009C1F45">
        <w:t xml:space="preserve">, the </w:t>
      </w:r>
      <w:r w:rsidR="00425D75">
        <w:t>c</w:t>
      </w:r>
      <w:r w:rsidR="009C1F45">
        <w:t>hairperson will have a second or casting vote</w:t>
      </w:r>
      <w:r w:rsidR="00AC4CF3">
        <w:t>.</w:t>
      </w:r>
    </w:p>
    <w:p w14:paraId="4326AF1F" w14:textId="40F15B93" w:rsidR="00AC4CF3" w:rsidRDefault="00852897" w:rsidP="00DE1C20">
      <w:pPr>
        <w:pStyle w:val="Heading3"/>
      </w:pPr>
      <w:bookmarkStart w:id="364" w:name="_Ref101538159"/>
      <w:r>
        <w:t xml:space="preserve">If </w:t>
      </w:r>
      <w:r w:rsidR="00C93E52">
        <w:t>a</w:t>
      </w:r>
      <w:r>
        <w:t xml:space="preserve"> question is to be determined by a written ballot, the</w:t>
      </w:r>
      <w:r w:rsidR="001B1214">
        <w:t xml:space="preserve"> ballot </w:t>
      </w:r>
      <w:r>
        <w:t xml:space="preserve">is to be </w:t>
      </w:r>
      <w:r w:rsidR="001B1214">
        <w:t xml:space="preserve">conducted in accordance with the directions of the </w:t>
      </w:r>
      <w:r w:rsidR="00DD3B01">
        <w:t>c</w:t>
      </w:r>
      <w:r w:rsidR="001B1214">
        <w:t>hairperson.</w:t>
      </w:r>
    </w:p>
    <w:bookmarkEnd w:id="364"/>
    <w:p w14:paraId="054CD9C7" w14:textId="4ED1DA9E" w:rsidR="00DB39BD" w:rsidRDefault="002F00A1" w:rsidP="00FE2CB1">
      <w:pPr>
        <w:pStyle w:val="Heading3"/>
      </w:pPr>
      <w:r>
        <w:t xml:space="preserve">On a show of hands, a declaration by the chairperson is conclusive evidence of the result, </w:t>
      </w:r>
      <w:r w:rsidR="00B32E5A">
        <w:t xml:space="preserve">and an entry in the minutes is conclusive evidence of that fact, </w:t>
      </w:r>
      <w:r>
        <w:t>provided that the declaration reflects the show of hands</w:t>
      </w:r>
      <w:r w:rsidR="00C93E52">
        <w:t>.</w:t>
      </w:r>
      <w:r>
        <w:t xml:space="preserve"> Neither the chairperson nor the</w:t>
      </w:r>
      <w:r w:rsidR="00C93E52">
        <w:t xml:space="preserve"> minutes of </w:t>
      </w:r>
      <w:r>
        <w:t>the</w:t>
      </w:r>
      <w:r w:rsidR="000F0F72">
        <w:t xml:space="preserve"> meeting need to state the number or proportion of votes recorded in favour or against.</w:t>
      </w:r>
    </w:p>
    <w:p w14:paraId="4F43A81C" w14:textId="31CD40B4" w:rsidR="00B657E8" w:rsidRDefault="00B657E8" w:rsidP="009A1088">
      <w:pPr>
        <w:pStyle w:val="Heading3"/>
      </w:pPr>
      <w:r>
        <w:t xml:space="preserve">The result of a written ballot as declared by the </w:t>
      </w:r>
      <w:r w:rsidR="00DD3B01">
        <w:t>c</w:t>
      </w:r>
      <w:r>
        <w:t>hairperson is taken to be the resolution of the meeting at which the ballot was held.</w:t>
      </w:r>
    </w:p>
    <w:p w14:paraId="71227713" w14:textId="2BBFF5C4" w:rsidR="005F41FF" w:rsidRPr="009B20E8" w:rsidRDefault="005F41FF" w:rsidP="005F41FF">
      <w:pPr>
        <w:pStyle w:val="Heading2"/>
      </w:pPr>
      <w:bookmarkStart w:id="365" w:name="_Ref104381164"/>
      <w:r>
        <w:t xml:space="preserve">Special </w:t>
      </w:r>
      <w:r w:rsidR="006814D5">
        <w:t>r</w:t>
      </w:r>
      <w:r>
        <w:t>esolution</w:t>
      </w:r>
      <w:r w:rsidRPr="009B20E8">
        <w:t>s</w:t>
      </w:r>
      <w:bookmarkEnd w:id="365"/>
    </w:p>
    <w:p w14:paraId="558948DF" w14:textId="53C2F2CC" w:rsidR="005F41FF" w:rsidRDefault="00D25A0C" w:rsidP="00AC6644">
      <w:pPr>
        <w:pStyle w:val="Heading3"/>
      </w:pPr>
      <w:r>
        <w:t>A special resolution may only be passed by the association in accordance with section 3 of the Act.</w:t>
      </w:r>
    </w:p>
    <w:p w14:paraId="3087FF9E" w14:textId="6B652B28" w:rsidR="00AC6644" w:rsidRDefault="00AC6644" w:rsidP="00AC6644">
      <w:pPr>
        <w:pStyle w:val="Heading3"/>
      </w:pPr>
      <w:r>
        <w:t xml:space="preserve">Without </w:t>
      </w:r>
      <w:r w:rsidR="00852897">
        <w:t xml:space="preserve">limiting any other matters </w:t>
      </w:r>
      <w:r w:rsidR="0068468A" w:rsidRPr="009602A7">
        <w:t>that</w:t>
      </w:r>
      <w:r w:rsidR="000F0F72">
        <w:t xml:space="preserve"> </w:t>
      </w:r>
      <w:r w:rsidR="00852897">
        <w:t>requir</w:t>
      </w:r>
      <w:r w:rsidR="000F0F72">
        <w:t>e</w:t>
      </w:r>
      <w:r w:rsidR="00852897">
        <w:t xml:space="preserve"> a special resolution </w:t>
      </w:r>
      <w:r w:rsidR="00480DA0" w:rsidRPr="000F0F72">
        <w:t>under</w:t>
      </w:r>
      <w:r w:rsidR="00852897" w:rsidRPr="000F0F72">
        <w:t xml:space="preserve"> the Act</w:t>
      </w:r>
      <w:r>
        <w:t xml:space="preserve">, </w:t>
      </w:r>
      <w:r w:rsidR="00CB0D95">
        <w:t xml:space="preserve">the following </w:t>
      </w:r>
      <w:r>
        <w:t xml:space="preserve">matters </w:t>
      </w:r>
      <w:r w:rsidR="00480DA0">
        <w:t xml:space="preserve">relating to the association </w:t>
      </w:r>
      <w:r w:rsidR="000F0F72">
        <w:t xml:space="preserve">will </w:t>
      </w:r>
      <w:r w:rsidR="00D25A0C">
        <w:t>require a</w:t>
      </w:r>
      <w:r>
        <w:t xml:space="preserve"> </w:t>
      </w:r>
      <w:r w:rsidR="000334C1">
        <w:t>special resolution</w:t>
      </w:r>
      <w:r>
        <w:t>:</w:t>
      </w:r>
    </w:p>
    <w:p w14:paraId="4CE44965" w14:textId="7ABA98A0" w:rsidR="00AC6644" w:rsidRDefault="00AC6644" w:rsidP="00AC6644">
      <w:pPr>
        <w:pStyle w:val="Heading4"/>
      </w:pPr>
      <w:r>
        <w:lastRenderedPageBreak/>
        <w:t xml:space="preserve">a change to these </w:t>
      </w:r>
      <w:r w:rsidR="00AD1CA9">
        <w:t>r</w:t>
      </w:r>
      <w:r>
        <w:t xml:space="preserve">ules; </w:t>
      </w:r>
      <w:r w:rsidR="002E10B8">
        <w:t>and</w:t>
      </w:r>
    </w:p>
    <w:p w14:paraId="7D880EBE" w14:textId="54097EC5" w:rsidR="002E10B8" w:rsidRDefault="00AC6644" w:rsidP="00AC6644">
      <w:pPr>
        <w:pStyle w:val="Heading4"/>
      </w:pPr>
      <w:r>
        <w:t xml:space="preserve">the decision to wind up the </w:t>
      </w:r>
      <w:r w:rsidR="00AD1CA9">
        <w:t>a</w:t>
      </w:r>
      <w:r>
        <w:t>ssociation</w:t>
      </w:r>
      <w:r w:rsidR="002E10B8">
        <w:t>; and</w:t>
      </w:r>
    </w:p>
    <w:p w14:paraId="5AF49DC5" w14:textId="7DF2C09B" w:rsidR="00AC6644" w:rsidRDefault="002E10B8" w:rsidP="002E10B8">
      <w:pPr>
        <w:pStyle w:val="Heading4"/>
      </w:pPr>
      <w:r>
        <w:t xml:space="preserve">the decision to give surplus assets to another entity on the winding up of the </w:t>
      </w:r>
      <w:r w:rsidR="00AD1CA9">
        <w:t>a</w:t>
      </w:r>
      <w:r>
        <w:t>ssociation</w:t>
      </w:r>
      <w:r w:rsidR="00AC6644">
        <w:t>.</w:t>
      </w:r>
    </w:p>
    <w:p w14:paraId="6132501E" w14:textId="600912A3" w:rsidR="00AC6644" w:rsidRDefault="00AC6644" w:rsidP="00AC6644">
      <w:pPr>
        <w:pStyle w:val="Heading3"/>
      </w:pPr>
      <w:r>
        <w:t xml:space="preserve">A change to these </w:t>
      </w:r>
      <w:r w:rsidR="00AD1CA9">
        <w:t>r</w:t>
      </w:r>
      <w:r>
        <w:t xml:space="preserve">ules is only valid if it is registered by the </w:t>
      </w:r>
      <w:r w:rsidR="00852897">
        <w:t>c</w:t>
      </w:r>
      <w:r>
        <w:t xml:space="preserve">hief </w:t>
      </w:r>
      <w:r w:rsidR="00852897">
        <w:t>e</w:t>
      </w:r>
      <w:r>
        <w:t>xecutive.</w:t>
      </w:r>
    </w:p>
    <w:p w14:paraId="53023124" w14:textId="0A0DB83E" w:rsidR="008B3787" w:rsidRPr="009B20E8" w:rsidRDefault="008B3787">
      <w:pPr>
        <w:pStyle w:val="Heading2"/>
      </w:pPr>
      <w:bookmarkStart w:id="366" w:name="_Ref20378291"/>
      <w:bookmarkStart w:id="367" w:name="_Ref104302674"/>
      <w:bookmarkStart w:id="368" w:name="_Toc340148115"/>
      <w:bookmarkStart w:id="369" w:name="_Toc340226949"/>
      <w:bookmarkStart w:id="370" w:name="_Toc346713044"/>
      <w:bookmarkStart w:id="371" w:name="_Toc347755225"/>
      <w:r w:rsidRPr="009B20E8">
        <w:t>Proxies</w:t>
      </w:r>
      <w:bookmarkEnd w:id="366"/>
      <w:bookmarkEnd w:id="367"/>
    </w:p>
    <w:p w14:paraId="162414FD" w14:textId="78852791" w:rsidR="008B3787" w:rsidRPr="00153BAB" w:rsidRDefault="00153BAB">
      <w:pPr>
        <w:pStyle w:val="Heading3"/>
      </w:pPr>
      <w:r w:rsidRPr="00153BAB">
        <w:t>A</w:t>
      </w:r>
      <w:r w:rsidR="008B3787" w:rsidRPr="00153BAB">
        <w:t xml:space="preserve"> </w:t>
      </w:r>
      <w:r w:rsidR="00AD1CA9" w:rsidRPr="00153BAB">
        <w:t>m</w:t>
      </w:r>
      <w:r w:rsidR="00EF5A0F" w:rsidRPr="00153BAB">
        <w:t>ember</w:t>
      </w:r>
      <w:r w:rsidR="008B3787" w:rsidRPr="00153BAB">
        <w:t xml:space="preserve"> </w:t>
      </w:r>
      <w:r w:rsidR="00A30752" w:rsidRPr="00153BAB">
        <w:t xml:space="preserve">who is </w:t>
      </w:r>
      <w:r w:rsidR="00AD1CA9" w:rsidRPr="00153BAB">
        <w:t xml:space="preserve">entitled </w:t>
      </w:r>
      <w:r w:rsidR="00A30752" w:rsidRPr="00153BAB">
        <w:t xml:space="preserve">to vote at a </w:t>
      </w:r>
      <w:r w:rsidR="00AD1CA9" w:rsidRPr="00153BAB">
        <w:t>g</w:t>
      </w:r>
      <w:r w:rsidR="00A30752" w:rsidRPr="00153BAB">
        <w:t xml:space="preserve">eneral </w:t>
      </w:r>
      <w:r w:rsidR="00AD1CA9" w:rsidRPr="00153BAB">
        <w:t>m</w:t>
      </w:r>
      <w:r w:rsidR="00A30752" w:rsidRPr="00153BAB">
        <w:t xml:space="preserve">eeting </w:t>
      </w:r>
      <w:r w:rsidR="008B3787" w:rsidRPr="00153BAB">
        <w:t>may appoint an</w:t>
      </w:r>
      <w:r>
        <w:t xml:space="preserve">y member or </w:t>
      </w:r>
      <w:r w:rsidR="008B3787" w:rsidRPr="00153BAB">
        <w:t xml:space="preserve">other </w:t>
      </w:r>
      <w:r w:rsidR="00191CBF" w:rsidRPr="00153BAB">
        <w:t>person</w:t>
      </w:r>
      <w:r w:rsidR="008B3787" w:rsidRPr="00153BAB">
        <w:t xml:space="preserve"> as </w:t>
      </w:r>
      <w:r w:rsidR="008E342E" w:rsidRPr="00153BAB">
        <w:t>their</w:t>
      </w:r>
      <w:r w:rsidR="008B3787" w:rsidRPr="00153BAB">
        <w:t xml:space="preserve"> proxy to vote and speak on </w:t>
      </w:r>
      <w:r w:rsidR="008E342E" w:rsidRPr="00153BAB">
        <w:t>their</w:t>
      </w:r>
      <w:r w:rsidR="008B3787" w:rsidRPr="00153BAB">
        <w:t xml:space="preserve"> behalf at </w:t>
      </w:r>
      <w:r w:rsidR="00A30752" w:rsidRPr="00153BAB">
        <w:t>the meeting</w:t>
      </w:r>
      <w:r w:rsidR="008B3787" w:rsidRPr="00153BAB">
        <w:t xml:space="preserve"> (</w:t>
      </w:r>
      <w:r w:rsidR="008B3787" w:rsidRPr="000F0F72">
        <w:t xml:space="preserve">other </w:t>
      </w:r>
      <w:r w:rsidRPr="000F0F72">
        <w:t xml:space="preserve">than during the </w:t>
      </w:r>
      <w:r w:rsidR="00274132" w:rsidRPr="000F0F72">
        <w:t>hearing</w:t>
      </w:r>
      <w:r w:rsidRPr="000F0F72">
        <w:t xml:space="preserve"> of an appeal</w:t>
      </w:r>
      <w:r w:rsidR="00476BCA" w:rsidRPr="000F0F72">
        <w:t xml:space="preserve"> </w:t>
      </w:r>
      <w:r w:rsidRPr="000F0F72">
        <w:t xml:space="preserve">in accordance with </w:t>
      </w:r>
      <w:r w:rsidR="00AD1CA9" w:rsidRPr="000F0F72">
        <w:t>r</w:t>
      </w:r>
      <w:r w:rsidR="00476BCA" w:rsidRPr="000F0F72">
        <w:t xml:space="preserve">ule </w:t>
      </w:r>
      <w:r w:rsidR="00476BCA" w:rsidRPr="000F0F72">
        <w:fldChar w:fldCharType="begin"/>
      </w:r>
      <w:r w:rsidR="00476BCA" w:rsidRPr="000F0F72">
        <w:instrText xml:space="preserve"> REF _Ref92826648 \r \h </w:instrText>
      </w:r>
      <w:r w:rsidR="00AD1CA9" w:rsidRPr="000F0F72">
        <w:instrText xml:space="preserve"> \* MERGEFORMAT </w:instrText>
      </w:r>
      <w:r w:rsidR="00476BCA" w:rsidRPr="000F0F72">
        <w:fldChar w:fldCharType="separate"/>
      </w:r>
      <w:r w:rsidR="0049043E">
        <w:t>5.4</w:t>
      </w:r>
      <w:r w:rsidR="00476BCA" w:rsidRPr="000F0F72">
        <w:fldChar w:fldCharType="end"/>
      </w:r>
      <w:r w:rsidR="008B3787" w:rsidRPr="00153BAB">
        <w:t>).</w:t>
      </w:r>
    </w:p>
    <w:p w14:paraId="0145D866" w14:textId="4872BBB9" w:rsidR="008B3787" w:rsidRDefault="008B3787">
      <w:pPr>
        <w:pStyle w:val="Heading3"/>
      </w:pPr>
      <w:r>
        <w:t xml:space="preserve">The appointment of a proxy must be in writing and signed by the </w:t>
      </w:r>
      <w:r w:rsidR="00AD1CA9">
        <w:t>m</w:t>
      </w:r>
      <w:r w:rsidR="00EF5A0F">
        <w:t>ember</w:t>
      </w:r>
      <w:r>
        <w:t xml:space="preserve"> making the appointment.</w:t>
      </w:r>
    </w:p>
    <w:p w14:paraId="6F8B7427" w14:textId="2FED7368" w:rsidR="008B3787" w:rsidRDefault="008B3787">
      <w:pPr>
        <w:pStyle w:val="Heading3"/>
      </w:pPr>
      <w:r>
        <w:t xml:space="preserve">The </w:t>
      </w:r>
      <w:r w:rsidR="00AD1CA9">
        <w:t>m</w:t>
      </w:r>
      <w:r w:rsidR="00EF5A0F">
        <w:t>ember</w:t>
      </w:r>
      <w:r>
        <w:t xml:space="preserve"> appointing the proxy may give specific directions as to how the proxy is to vote on </w:t>
      </w:r>
      <w:r w:rsidR="008E342E">
        <w:t>their</w:t>
      </w:r>
      <w:r>
        <w:t xml:space="preserve"> behalf, otherwise the proxy may vote on behalf of the </w:t>
      </w:r>
      <w:r w:rsidR="00AD1CA9">
        <w:t>m</w:t>
      </w:r>
      <w:r w:rsidR="00EF5A0F">
        <w:t>ember</w:t>
      </w:r>
      <w:r>
        <w:t xml:space="preserve"> in any matter as </w:t>
      </w:r>
      <w:r w:rsidR="008E342E">
        <w:t>they</w:t>
      </w:r>
      <w:r>
        <w:t xml:space="preserve"> see fit.</w:t>
      </w:r>
    </w:p>
    <w:p w14:paraId="53F3F7BA" w14:textId="6E1CF7A1" w:rsidR="008B3787" w:rsidRDefault="008B3787">
      <w:pPr>
        <w:pStyle w:val="Heading3"/>
      </w:pPr>
      <w:r>
        <w:t xml:space="preserve">If the </w:t>
      </w:r>
      <w:r w:rsidR="00AD1CA9">
        <w:t>management c</w:t>
      </w:r>
      <w:r>
        <w:t xml:space="preserve">ommittee has approved a form for the appointment of a proxy, </w:t>
      </w:r>
      <w:r w:rsidR="00AD1CA9">
        <w:t xml:space="preserve">that form must be used to validly appoint a proxy. Otherwise, </w:t>
      </w:r>
      <w:r>
        <w:t xml:space="preserve">the </w:t>
      </w:r>
      <w:r w:rsidR="00AD1CA9">
        <w:t>m</w:t>
      </w:r>
      <w:r w:rsidR="00EF5A0F">
        <w:t>ember</w:t>
      </w:r>
      <w:r>
        <w:t xml:space="preserve"> may use any form that clearly identifies the person appointed as the </w:t>
      </w:r>
      <w:r w:rsidR="00AD1CA9">
        <w:t>m</w:t>
      </w:r>
      <w:r w:rsidR="00EF5A0F">
        <w:t>ember</w:t>
      </w:r>
      <w:r>
        <w:t xml:space="preserve">'s proxy and that has been signed by the </w:t>
      </w:r>
      <w:r w:rsidR="00AD1CA9">
        <w:t>m</w:t>
      </w:r>
      <w:r w:rsidR="00EF5A0F">
        <w:t>ember</w:t>
      </w:r>
      <w:r>
        <w:t xml:space="preserve">. </w:t>
      </w:r>
    </w:p>
    <w:p w14:paraId="5CAFF7CE" w14:textId="33C25B81" w:rsidR="008B3787" w:rsidRDefault="008B3787">
      <w:pPr>
        <w:pStyle w:val="Heading3"/>
      </w:pPr>
      <w:r>
        <w:t xml:space="preserve">A form appointing a proxy must be given to the </w:t>
      </w:r>
      <w:r w:rsidR="00425D75">
        <w:t>c</w:t>
      </w:r>
      <w:r>
        <w:t xml:space="preserve">hairperson of the </w:t>
      </w:r>
      <w:r w:rsidR="002F17A6">
        <w:t>m</w:t>
      </w:r>
      <w:r w:rsidR="00EF5A0F">
        <w:t>eeting</w:t>
      </w:r>
      <w:r>
        <w:t xml:space="preserve"> before or at the commencement of </w:t>
      </w:r>
      <w:r w:rsidRPr="000F0F72">
        <w:t xml:space="preserve">the </w:t>
      </w:r>
      <w:r w:rsidR="002F17A6" w:rsidRPr="000F0F72">
        <w:t>m</w:t>
      </w:r>
      <w:r w:rsidR="00EF5A0F" w:rsidRPr="000F0F72">
        <w:t>eeting</w:t>
      </w:r>
      <w:r w:rsidR="008918EF" w:rsidRPr="000F0F72">
        <w:t xml:space="preserve"> at which the person named in the form proposes to vote</w:t>
      </w:r>
      <w:r w:rsidR="000F0F72">
        <w:t xml:space="preserve"> and speak on a member’s behalf</w:t>
      </w:r>
      <w:r>
        <w:t>.</w:t>
      </w:r>
    </w:p>
    <w:p w14:paraId="1D103CE7" w14:textId="73A3EC93" w:rsidR="00811B26" w:rsidRDefault="008B3787" w:rsidP="00476BCA">
      <w:pPr>
        <w:pStyle w:val="Heading3"/>
      </w:pPr>
      <w:r>
        <w:t xml:space="preserve">A form appointing a proxy sent by post or </w:t>
      </w:r>
      <w:r w:rsidR="008918EF">
        <w:t xml:space="preserve">email </w:t>
      </w:r>
      <w:r>
        <w:t xml:space="preserve">is of no effect unless it is received by the </w:t>
      </w:r>
      <w:r w:rsidR="00852897">
        <w:t>secretary</w:t>
      </w:r>
      <w:r w:rsidR="00976080">
        <w:t xml:space="preserve"> </w:t>
      </w:r>
      <w:r>
        <w:t xml:space="preserve">no later than 24 hours </w:t>
      </w:r>
      <w:r w:rsidR="000F0F72">
        <w:t>prior to</w:t>
      </w:r>
      <w:r>
        <w:t xml:space="preserve"> the </w:t>
      </w:r>
      <w:r w:rsidR="002F17A6">
        <w:t>m</w:t>
      </w:r>
      <w:r w:rsidR="00EF5A0F">
        <w:t>eeting</w:t>
      </w:r>
      <w:r>
        <w:t>.</w:t>
      </w:r>
    </w:p>
    <w:p w14:paraId="25D95EB6" w14:textId="3AFDAD58" w:rsidR="005F41FF" w:rsidRDefault="00C21774" w:rsidP="005F41FF">
      <w:pPr>
        <w:pStyle w:val="Heading2"/>
      </w:pPr>
      <w:bookmarkStart w:id="372" w:name="_Ref104316463"/>
      <w:bookmarkStart w:id="373" w:name="_Ref107317740"/>
      <w:r>
        <w:t xml:space="preserve">Postal </w:t>
      </w:r>
      <w:r w:rsidR="000F2AB2">
        <w:t xml:space="preserve">or electronic </w:t>
      </w:r>
      <w:bookmarkEnd w:id="372"/>
      <w:r w:rsidR="000F2AB2">
        <w:t>ballots</w:t>
      </w:r>
      <w:bookmarkEnd w:id="373"/>
    </w:p>
    <w:p w14:paraId="1F133EC4" w14:textId="7AF4B86C" w:rsidR="005F41FF" w:rsidRDefault="000F2AB2" w:rsidP="005F41FF">
      <w:pPr>
        <w:pStyle w:val="Heading3"/>
      </w:pPr>
      <w:bookmarkStart w:id="374" w:name="_Ref103700274"/>
      <w:r>
        <w:t xml:space="preserve">The association may hold a postal or electronic ballot (as the management committee determines) to </w:t>
      </w:r>
      <w:r w:rsidR="00ED1F09">
        <w:t>decide</w:t>
      </w:r>
      <w:r>
        <w:t xml:space="preserve"> any issue or proposal (other than an appeal </w:t>
      </w:r>
      <w:r w:rsidR="00CC79AB">
        <w:t>to be heard under</w:t>
      </w:r>
      <w:r>
        <w:t xml:space="preserve"> rule</w:t>
      </w:r>
      <w:r w:rsidR="00CC79AB">
        <w:t xml:space="preserve"> </w:t>
      </w:r>
      <w:r w:rsidR="00CC79AB">
        <w:fldChar w:fldCharType="begin"/>
      </w:r>
      <w:r w:rsidR="00CC79AB">
        <w:instrText xml:space="preserve"> REF _Ref92826648 \r \h </w:instrText>
      </w:r>
      <w:r w:rsidR="00CC79AB">
        <w:fldChar w:fldCharType="separate"/>
      </w:r>
      <w:r w:rsidR="0049043E">
        <w:t>5.4</w:t>
      </w:r>
      <w:r w:rsidR="00CC79AB">
        <w:fldChar w:fldCharType="end"/>
      </w:r>
      <w:r>
        <w:t>)</w:t>
      </w:r>
      <w:r w:rsidR="005F41FF">
        <w:t>.</w:t>
      </w:r>
      <w:bookmarkEnd w:id="374"/>
    </w:p>
    <w:p w14:paraId="14F2B0EE" w14:textId="5DE907AF" w:rsidR="008E342E" w:rsidRDefault="000F2AB2" w:rsidP="00DE1C20">
      <w:pPr>
        <w:pStyle w:val="Heading3"/>
      </w:pPr>
      <w:r>
        <w:t>A postal or electronic ballot shall be conducted in the manner determined by the management committee.</w:t>
      </w:r>
    </w:p>
    <w:p w14:paraId="65945CED" w14:textId="7305F280" w:rsidR="008B3787" w:rsidRDefault="008B3787">
      <w:pPr>
        <w:pStyle w:val="Heading2"/>
      </w:pPr>
      <w:bookmarkStart w:id="375" w:name="_Toc340148117"/>
      <w:bookmarkStart w:id="376" w:name="_Toc340226951"/>
      <w:bookmarkStart w:id="377" w:name="_Toc346713046"/>
      <w:bookmarkStart w:id="378" w:name="_Toc347755227"/>
      <w:bookmarkEnd w:id="368"/>
      <w:bookmarkEnd w:id="369"/>
      <w:bookmarkEnd w:id="370"/>
      <w:bookmarkEnd w:id="371"/>
      <w:r w:rsidRPr="009B20E8">
        <w:t xml:space="preserve">Minutes of </w:t>
      </w:r>
      <w:r w:rsidR="00E07229">
        <w:t>g</w:t>
      </w:r>
      <w:r w:rsidRPr="009B20E8">
        <w:t xml:space="preserve">eneral </w:t>
      </w:r>
      <w:r w:rsidR="00E07229">
        <w:t>m</w:t>
      </w:r>
      <w:r w:rsidR="00EF5A0F">
        <w:t>eeting</w:t>
      </w:r>
      <w:bookmarkEnd w:id="375"/>
      <w:bookmarkEnd w:id="376"/>
      <w:bookmarkEnd w:id="377"/>
      <w:bookmarkEnd w:id="378"/>
      <w:r w:rsidR="00630C02">
        <w:t>s</w:t>
      </w:r>
    </w:p>
    <w:p w14:paraId="1B991894" w14:textId="7347B5CB" w:rsidR="008B3787" w:rsidRDefault="008B3787" w:rsidP="0077511D">
      <w:pPr>
        <w:pStyle w:val="Heading3"/>
      </w:pPr>
      <w:bookmarkStart w:id="379" w:name="_Ref104381932"/>
      <w:r>
        <w:t xml:space="preserve">The </w:t>
      </w:r>
      <w:r w:rsidR="00852897">
        <w:t>secretary</w:t>
      </w:r>
      <w:r w:rsidR="0077511D">
        <w:t xml:space="preserve"> must ensure full and accurate minutes of all questions, matters, resolutions and other proceedings of each </w:t>
      </w:r>
      <w:r w:rsidR="00ED1F09">
        <w:t>g</w:t>
      </w:r>
      <w:r w:rsidR="0077511D">
        <w:t xml:space="preserve">eneral </w:t>
      </w:r>
      <w:r w:rsidR="00ED1F09">
        <w:t>m</w:t>
      </w:r>
      <w:r w:rsidR="0077511D">
        <w:t xml:space="preserve">eeting are entered in a </w:t>
      </w:r>
      <w:r w:rsidR="0077511D" w:rsidRPr="00ED1F09">
        <w:t>minute book</w:t>
      </w:r>
      <w:r w:rsidR="0077511D">
        <w:t>.</w:t>
      </w:r>
      <w:bookmarkEnd w:id="379"/>
    </w:p>
    <w:p w14:paraId="5B50B543" w14:textId="7B8BEE0D" w:rsidR="008B3787" w:rsidRDefault="00121140">
      <w:pPr>
        <w:pStyle w:val="Heading3"/>
      </w:pPr>
      <w:r>
        <w:t>Without limiting</w:t>
      </w:r>
      <w:r w:rsidR="00AF379E">
        <w:t xml:space="preserve"> subrule </w:t>
      </w:r>
      <w:r w:rsidR="00AF379E">
        <w:fldChar w:fldCharType="begin"/>
      </w:r>
      <w:r w:rsidR="00AF379E">
        <w:instrText xml:space="preserve"> REF _Ref104381932 \n \h </w:instrText>
      </w:r>
      <w:r w:rsidR="00AF379E">
        <w:fldChar w:fldCharType="separate"/>
      </w:r>
      <w:r w:rsidR="0049043E">
        <w:t>(a)</w:t>
      </w:r>
      <w:r w:rsidR="00AF379E">
        <w:fldChar w:fldCharType="end"/>
      </w:r>
      <w:r w:rsidR="008B3787">
        <w:t xml:space="preserve">, the minutes of </w:t>
      </w:r>
      <w:r w:rsidR="00E07229">
        <w:t>each</w:t>
      </w:r>
      <w:r w:rsidR="008B3787">
        <w:t xml:space="preserve"> </w:t>
      </w:r>
      <w:r w:rsidR="00E07229">
        <w:t>a</w:t>
      </w:r>
      <w:r w:rsidR="00EF5A0F">
        <w:t xml:space="preserve">nnual </w:t>
      </w:r>
      <w:r w:rsidR="00E07229">
        <w:t>g</w:t>
      </w:r>
      <w:r w:rsidR="00EF5A0F">
        <w:t>eneral</w:t>
      </w:r>
      <w:r w:rsidR="008B3787">
        <w:t xml:space="preserve"> </w:t>
      </w:r>
      <w:r w:rsidR="00E07229">
        <w:t>m</w:t>
      </w:r>
      <w:r w:rsidR="00EF5A0F">
        <w:t>eeting</w:t>
      </w:r>
      <w:r w:rsidR="008B3787">
        <w:t xml:space="preserve"> must include:</w:t>
      </w:r>
    </w:p>
    <w:p w14:paraId="650AA2F3" w14:textId="6CB15CE1" w:rsidR="00274688" w:rsidRDefault="00274688">
      <w:pPr>
        <w:pStyle w:val="Heading4"/>
      </w:pPr>
      <w:r>
        <w:t xml:space="preserve">the names of </w:t>
      </w:r>
      <w:r w:rsidR="004B3C5A">
        <w:t>the</w:t>
      </w:r>
      <w:r w:rsidR="00D824AF">
        <w:t xml:space="preserve"> members </w:t>
      </w:r>
      <w:r w:rsidR="00E07229">
        <w:t>present at</w:t>
      </w:r>
      <w:r>
        <w:t xml:space="preserve"> the meeting;</w:t>
      </w:r>
      <w:r w:rsidR="00ED1F09">
        <w:t xml:space="preserve"> and</w:t>
      </w:r>
    </w:p>
    <w:p w14:paraId="2F6057AA" w14:textId="2EE631F8" w:rsidR="008B3787" w:rsidRDefault="008B3787">
      <w:pPr>
        <w:pStyle w:val="Heading4"/>
      </w:pPr>
      <w:r>
        <w:t xml:space="preserve">the financial </w:t>
      </w:r>
      <w:r w:rsidR="00ED1F09">
        <w:t>documents</w:t>
      </w:r>
      <w:r>
        <w:t xml:space="preserve"> </w:t>
      </w:r>
      <w:r w:rsidR="00274688">
        <w:t>submitted</w:t>
      </w:r>
      <w:r w:rsidR="00A07F4B">
        <w:t xml:space="preserve"> </w:t>
      </w:r>
      <w:r>
        <w:t xml:space="preserve">to the </w:t>
      </w:r>
      <w:r w:rsidR="00E07229">
        <w:t>m</w:t>
      </w:r>
      <w:r w:rsidR="00EF5A0F">
        <w:t>ember</w:t>
      </w:r>
      <w:r>
        <w:t>s in accordance with the</w:t>
      </w:r>
      <w:r w:rsidR="00ED1F09">
        <w:t xml:space="preserve"> Act.</w:t>
      </w:r>
    </w:p>
    <w:p w14:paraId="4BF4E9D8" w14:textId="2D834A7D" w:rsidR="00AF379E" w:rsidRDefault="00ED1F09" w:rsidP="00AF379E">
      <w:pPr>
        <w:pStyle w:val="Heading3"/>
      </w:pPr>
      <w:r>
        <w:t>To ensure the</w:t>
      </w:r>
      <w:r w:rsidR="00386DC9">
        <w:t>ir</w:t>
      </w:r>
      <w:r>
        <w:t xml:space="preserve"> accuracy, t</w:t>
      </w:r>
      <w:r w:rsidR="00AF379E">
        <w:t xml:space="preserve">he minutes of each </w:t>
      </w:r>
      <w:r w:rsidR="00E07229">
        <w:t>g</w:t>
      </w:r>
      <w:r w:rsidR="00AF379E">
        <w:t xml:space="preserve">eneral </w:t>
      </w:r>
      <w:r w:rsidR="00E07229">
        <w:t>m</w:t>
      </w:r>
      <w:r w:rsidR="00AF379E">
        <w:t xml:space="preserve">eeting must be signed by the </w:t>
      </w:r>
      <w:r w:rsidR="00425D75">
        <w:t>c</w:t>
      </w:r>
      <w:r w:rsidR="00AF379E">
        <w:t xml:space="preserve">hairperson of the meeting, or the </w:t>
      </w:r>
      <w:r w:rsidR="00425D75">
        <w:t>c</w:t>
      </w:r>
      <w:r w:rsidR="00AF379E">
        <w:t xml:space="preserve">hairperson of the next </w:t>
      </w:r>
      <w:r w:rsidR="00E07229">
        <w:t>g</w:t>
      </w:r>
      <w:r w:rsidR="00AF379E">
        <w:t xml:space="preserve">eneral </w:t>
      </w:r>
      <w:r w:rsidR="00E07229">
        <w:t>m</w:t>
      </w:r>
      <w:r w:rsidR="00AF379E">
        <w:t>eeting, verifying their accuracy.</w:t>
      </w:r>
    </w:p>
    <w:p w14:paraId="12BE6195" w14:textId="29717549" w:rsidR="002412B8" w:rsidRDefault="002412B8" w:rsidP="002412B8">
      <w:pPr>
        <w:pStyle w:val="Heading3"/>
      </w:pPr>
      <w:r>
        <w:t xml:space="preserve">If </w:t>
      </w:r>
      <w:r w:rsidR="00E07229">
        <w:t xml:space="preserve">requested </w:t>
      </w:r>
      <w:r w:rsidR="00D3517A">
        <w:t xml:space="preserve">by a </w:t>
      </w:r>
      <w:r w:rsidR="00E07229">
        <w:t>m</w:t>
      </w:r>
      <w:r w:rsidR="00D3517A">
        <w:t>ember</w:t>
      </w:r>
      <w:r w:rsidR="00386DC9">
        <w:t xml:space="preserve"> of the association</w:t>
      </w:r>
      <w:r w:rsidR="00D3517A">
        <w:t xml:space="preserve">, the </w:t>
      </w:r>
      <w:r w:rsidR="00852897">
        <w:t>secretary</w:t>
      </w:r>
      <w:r w:rsidR="00D3517A">
        <w:t xml:space="preserve"> must, within </w:t>
      </w:r>
      <w:r w:rsidR="00D3517A" w:rsidRPr="00386DC9">
        <w:t>28</w:t>
      </w:r>
      <w:r w:rsidR="00D3517A">
        <w:t xml:space="preserve"> days after the request is made:</w:t>
      </w:r>
    </w:p>
    <w:p w14:paraId="0A16E6DF" w14:textId="6BBCFE7D" w:rsidR="00D3517A" w:rsidRDefault="00D3517A" w:rsidP="00D3517A">
      <w:pPr>
        <w:pStyle w:val="Heading4"/>
      </w:pPr>
      <w:r>
        <w:t xml:space="preserve">make the minute book </w:t>
      </w:r>
      <w:r w:rsidRPr="00386DC9">
        <w:t xml:space="preserve">for a particular </w:t>
      </w:r>
      <w:r w:rsidR="00E07229" w:rsidRPr="00386DC9">
        <w:t>g</w:t>
      </w:r>
      <w:r w:rsidRPr="00386DC9">
        <w:t>eneral</w:t>
      </w:r>
      <w:r>
        <w:t xml:space="preserve"> </w:t>
      </w:r>
      <w:r w:rsidR="00E07229">
        <w:t>m</w:t>
      </w:r>
      <w:r>
        <w:t xml:space="preserve">eeting available for inspection by the </w:t>
      </w:r>
      <w:r w:rsidR="00E07229">
        <w:t>m</w:t>
      </w:r>
      <w:r>
        <w:t>ember at a mutually agreed time and place; and</w:t>
      </w:r>
    </w:p>
    <w:p w14:paraId="51AEB294" w14:textId="21E8B9E0" w:rsidR="00D3517A" w:rsidRDefault="00D3517A" w:rsidP="00D3517A">
      <w:pPr>
        <w:pStyle w:val="Heading4"/>
      </w:pPr>
      <w:r>
        <w:t xml:space="preserve">give the </w:t>
      </w:r>
      <w:r w:rsidR="00386DC9">
        <w:t>m</w:t>
      </w:r>
      <w:r>
        <w:t xml:space="preserve">ember copies of the minutes of the </w:t>
      </w:r>
      <w:r w:rsidR="00386DC9">
        <w:t>m</w:t>
      </w:r>
      <w:r>
        <w:t>eeting.</w:t>
      </w:r>
    </w:p>
    <w:p w14:paraId="2D82941C" w14:textId="3CB9F4CF" w:rsidR="00D3517A" w:rsidRDefault="00D3517A" w:rsidP="00002328">
      <w:pPr>
        <w:pStyle w:val="Heading3"/>
      </w:pPr>
      <w:r>
        <w:t xml:space="preserve">The </w:t>
      </w:r>
      <w:r w:rsidR="00386DC9">
        <w:t xml:space="preserve">association </w:t>
      </w:r>
      <w:r>
        <w:t xml:space="preserve">may require the </w:t>
      </w:r>
      <w:r w:rsidR="00386DC9">
        <w:t xml:space="preserve">member </w:t>
      </w:r>
      <w:r>
        <w:t xml:space="preserve">to pay </w:t>
      </w:r>
      <w:r w:rsidR="00386DC9">
        <w:t xml:space="preserve">the </w:t>
      </w:r>
      <w:r>
        <w:t>reasonable costs of providing copies of the minutes.</w:t>
      </w:r>
    </w:p>
    <w:p w14:paraId="430D1A69" w14:textId="0019E709" w:rsidR="008B3787" w:rsidRPr="009B20E8" w:rsidRDefault="00A407C3" w:rsidP="009D56BA">
      <w:pPr>
        <w:pStyle w:val="Heading1"/>
        <w:pBdr>
          <w:bottom w:val="threeDEngrave" w:sz="24" w:space="1" w:color="auto"/>
        </w:pBdr>
      </w:pPr>
      <w:bookmarkStart w:id="380" w:name="_Toc105011338"/>
      <w:bookmarkStart w:id="381" w:name="_Toc107342660"/>
      <w:bookmarkEnd w:id="380"/>
      <w:r>
        <w:t>MANAGEMENT</w:t>
      </w:r>
      <w:r w:rsidR="00090EFB">
        <w:t xml:space="preserve"> COMMITTEE</w:t>
      </w:r>
      <w:r w:rsidR="00E644AB">
        <w:t xml:space="preserve"> OF THE ASSOCIATION</w:t>
      </w:r>
      <w:bookmarkEnd w:id="381"/>
    </w:p>
    <w:p w14:paraId="68BB1911" w14:textId="192F84C0" w:rsidR="008B3787" w:rsidRPr="009B20E8" w:rsidRDefault="00945547">
      <w:pPr>
        <w:pStyle w:val="Heading2"/>
      </w:pPr>
      <w:bookmarkStart w:id="382" w:name="_Ref103701626"/>
      <w:bookmarkStart w:id="383" w:name="_Toc340148120"/>
      <w:bookmarkStart w:id="384" w:name="_Toc340226954"/>
      <w:bookmarkStart w:id="385" w:name="_Toc346713049"/>
      <w:bookmarkStart w:id="386" w:name="_Toc347755229"/>
      <w:bookmarkStart w:id="387" w:name="_Ref96541022"/>
      <w:bookmarkStart w:id="388" w:name="_Ref96541038"/>
      <w:bookmarkStart w:id="389" w:name="_Ref104275817"/>
      <w:r>
        <w:t xml:space="preserve">Composition of the </w:t>
      </w:r>
      <w:bookmarkEnd w:id="382"/>
      <w:bookmarkEnd w:id="383"/>
      <w:bookmarkEnd w:id="384"/>
      <w:bookmarkEnd w:id="385"/>
      <w:bookmarkEnd w:id="386"/>
      <w:bookmarkEnd w:id="387"/>
      <w:bookmarkEnd w:id="388"/>
      <w:r w:rsidR="00887336">
        <w:t>management c</w:t>
      </w:r>
      <w:r w:rsidR="00D13C28">
        <w:t>ommittee</w:t>
      </w:r>
      <w:bookmarkEnd w:id="389"/>
    </w:p>
    <w:p w14:paraId="3BCDCF8A" w14:textId="6DCF6E3D" w:rsidR="00B51B6A" w:rsidRDefault="008B3787" w:rsidP="00B32E5A">
      <w:pPr>
        <w:pStyle w:val="bodytext2"/>
      </w:pPr>
      <w:bookmarkStart w:id="390" w:name="_Ref104999199"/>
      <w:r>
        <w:t xml:space="preserve">The </w:t>
      </w:r>
      <w:r w:rsidR="00B51B6A">
        <w:t>management committee</w:t>
      </w:r>
      <w:r w:rsidR="005537BF">
        <w:t xml:space="preserve"> </w:t>
      </w:r>
      <w:r w:rsidR="00D16BD0">
        <w:t xml:space="preserve">shall </w:t>
      </w:r>
      <w:r w:rsidR="00016D3C">
        <w:t>consist of</w:t>
      </w:r>
      <w:r w:rsidR="00B51B6A">
        <w:t>:</w:t>
      </w:r>
    </w:p>
    <w:p w14:paraId="6E621AA7" w14:textId="5AC5686C" w:rsidR="00B51B6A" w:rsidRDefault="00B51B6A" w:rsidP="00B32E5A">
      <w:pPr>
        <w:pStyle w:val="Heading3"/>
      </w:pPr>
      <w:r>
        <w:t>the executive officeholders;</w:t>
      </w:r>
      <w:r w:rsidR="00016D3C">
        <w:t xml:space="preserve"> and</w:t>
      </w:r>
    </w:p>
    <w:p w14:paraId="3F01A61C" w14:textId="176EFD88" w:rsidR="00B51B6A" w:rsidRDefault="00016D3C" w:rsidP="00B32E5A">
      <w:pPr>
        <w:pStyle w:val="Heading3"/>
      </w:pPr>
      <w:r>
        <w:lastRenderedPageBreak/>
        <w:t xml:space="preserve">up to another </w:t>
      </w:r>
      <w:r w:rsidR="00DE447B">
        <w:t>6</w:t>
      </w:r>
      <w:r>
        <w:t xml:space="preserve"> </w:t>
      </w:r>
      <w:r w:rsidR="00B51B6A">
        <w:t xml:space="preserve">ordinary committee </w:t>
      </w:r>
      <w:r w:rsidR="00106D44">
        <w:t>members</w:t>
      </w:r>
      <w:r w:rsidR="00B51B6A">
        <w:t>,</w:t>
      </w:r>
    </w:p>
    <w:p w14:paraId="578C806D" w14:textId="6B451EC5" w:rsidR="003C6C8F" w:rsidRDefault="00887336" w:rsidP="00B32E5A">
      <w:pPr>
        <w:pStyle w:val="bodytext2"/>
      </w:pPr>
      <w:r>
        <w:t xml:space="preserve">each of whom </w:t>
      </w:r>
      <w:r w:rsidR="000F0F72">
        <w:t>must</w:t>
      </w:r>
      <w:r>
        <w:t xml:space="preserve"> be </w:t>
      </w:r>
      <w:r w:rsidR="008E08CE">
        <w:t xml:space="preserve">members of the association </w:t>
      </w:r>
      <w:r>
        <w:t xml:space="preserve">elected at </w:t>
      </w:r>
      <w:r w:rsidRPr="00914F68">
        <w:t>a general meeting</w:t>
      </w:r>
      <w:r w:rsidR="00496FED">
        <w:t xml:space="preserve"> in accordance with rule </w:t>
      </w:r>
      <w:r w:rsidR="00496FED">
        <w:fldChar w:fldCharType="begin"/>
      </w:r>
      <w:r w:rsidR="00496FED">
        <w:instrText xml:space="preserve"> REF _Ref96528548 \r \h </w:instrText>
      </w:r>
      <w:r w:rsidR="00496FED">
        <w:fldChar w:fldCharType="separate"/>
      </w:r>
      <w:r w:rsidR="0049043E">
        <w:t>8.2</w:t>
      </w:r>
      <w:r w:rsidR="00496FED">
        <w:fldChar w:fldCharType="end"/>
      </w:r>
      <w:r>
        <w:t xml:space="preserve"> (</w:t>
      </w:r>
      <w:r w:rsidR="009F633E">
        <w:t>or</w:t>
      </w:r>
      <w:r>
        <w:t xml:space="preserve"> appointed </w:t>
      </w:r>
      <w:r w:rsidR="009F633E">
        <w:t xml:space="preserve">to fill a </w:t>
      </w:r>
      <w:r w:rsidR="00294C46">
        <w:t xml:space="preserve">casual </w:t>
      </w:r>
      <w:r w:rsidR="009F633E">
        <w:t>vacancy in accordance with</w:t>
      </w:r>
      <w:r>
        <w:t xml:space="preserve"> rule </w:t>
      </w:r>
      <w:r>
        <w:fldChar w:fldCharType="begin"/>
      </w:r>
      <w:r>
        <w:instrText xml:space="preserve"> REF _Ref104275667 \w \h </w:instrText>
      </w:r>
      <w:r>
        <w:fldChar w:fldCharType="separate"/>
      </w:r>
      <w:r w:rsidR="0049043E">
        <w:t>8.7</w:t>
      </w:r>
      <w:r>
        <w:fldChar w:fldCharType="end"/>
      </w:r>
      <w:r>
        <w:t>)</w:t>
      </w:r>
      <w:r w:rsidR="008B3787" w:rsidRPr="00475A57">
        <w:t>.</w:t>
      </w:r>
      <w:bookmarkEnd w:id="390"/>
    </w:p>
    <w:p w14:paraId="68753541" w14:textId="53931D22" w:rsidR="00D13C28" w:rsidRPr="00945547" w:rsidRDefault="00D13C28" w:rsidP="005940BF">
      <w:pPr>
        <w:pStyle w:val="Heading2"/>
      </w:pPr>
      <w:bookmarkStart w:id="391" w:name="_Ref104999676"/>
      <w:r w:rsidRPr="00945547">
        <w:t>Functions</w:t>
      </w:r>
      <w:r w:rsidR="00090EFB">
        <w:t xml:space="preserve"> and </w:t>
      </w:r>
      <w:r w:rsidR="00887336">
        <w:t>p</w:t>
      </w:r>
      <w:r w:rsidR="00090EFB">
        <w:t>owers</w:t>
      </w:r>
      <w:bookmarkEnd w:id="391"/>
    </w:p>
    <w:p w14:paraId="3714D214" w14:textId="629E1D06" w:rsidR="00D16BD0" w:rsidRDefault="005751B8" w:rsidP="005751B8">
      <w:pPr>
        <w:pStyle w:val="Heading3"/>
      </w:pPr>
      <w:bookmarkStart w:id="392" w:name="_Ref104364509"/>
      <w:r>
        <w:t xml:space="preserve">Subject to these </w:t>
      </w:r>
      <w:r w:rsidR="000F568E">
        <w:t>r</w:t>
      </w:r>
      <w:r>
        <w:t xml:space="preserve">ules or a </w:t>
      </w:r>
      <w:r w:rsidRPr="00914F68">
        <w:t xml:space="preserve">resolution </w:t>
      </w:r>
      <w:r w:rsidR="00914F68">
        <w:t xml:space="preserve">of the </w:t>
      </w:r>
      <w:r w:rsidR="00276558">
        <w:t xml:space="preserve">members </w:t>
      </w:r>
      <w:r w:rsidR="00276558" w:rsidRPr="00D239FD">
        <w:t xml:space="preserve">of the </w:t>
      </w:r>
      <w:r w:rsidR="00914F68" w:rsidRPr="00D239FD">
        <w:t>association</w:t>
      </w:r>
      <w:r w:rsidR="00914F68">
        <w:t xml:space="preserve"> </w:t>
      </w:r>
      <w:r>
        <w:t xml:space="preserve">at a </w:t>
      </w:r>
      <w:r w:rsidR="000F568E">
        <w:t>g</w:t>
      </w:r>
      <w:r>
        <w:t xml:space="preserve">eneral </w:t>
      </w:r>
      <w:r w:rsidR="000F568E">
        <w:t>m</w:t>
      </w:r>
      <w:r>
        <w:t>eeting, t</w:t>
      </w:r>
      <w:r w:rsidR="00D16BD0">
        <w:t xml:space="preserve">he </w:t>
      </w:r>
      <w:r w:rsidR="000F568E">
        <w:t>management c</w:t>
      </w:r>
      <w:r w:rsidR="00D16BD0">
        <w:t>ommittee</w:t>
      </w:r>
      <w:r>
        <w:t xml:space="preserve"> </w:t>
      </w:r>
      <w:r w:rsidR="00496FED">
        <w:t xml:space="preserve">shall have </w:t>
      </w:r>
      <w:r>
        <w:t>general control and</w:t>
      </w:r>
      <w:r w:rsidR="00D16BD0">
        <w:t xml:space="preserve"> </w:t>
      </w:r>
      <w:r>
        <w:t>management of</w:t>
      </w:r>
      <w:r w:rsidR="00D16BD0">
        <w:t xml:space="preserve"> the affairs</w:t>
      </w:r>
      <w:r>
        <w:t xml:space="preserve">, </w:t>
      </w:r>
      <w:r w:rsidR="00002B9B">
        <w:t>assets</w:t>
      </w:r>
      <w:r>
        <w:t xml:space="preserve"> and funds</w:t>
      </w:r>
      <w:r w:rsidR="00D16BD0">
        <w:t xml:space="preserve"> of the </w:t>
      </w:r>
      <w:r w:rsidR="00496FED">
        <w:t>a</w:t>
      </w:r>
      <w:r w:rsidR="00D16BD0">
        <w:t>ssociation</w:t>
      </w:r>
      <w:r>
        <w:t>.</w:t>
      </w:r>
    </w:p>
    <w:p w14:paraId="5EBFA8ED" w14:textId="141DAD13" w:rsidR="000E37BA" w:rsidRDefault="00E456FA" w:rsidP="005751B8">
      <w:pPr>
        <w:pStyle w:val="Heading3"/>
      </w:pPr>
      <w:bookmarkStart w:id="393" w:name="_Ref104999665"/>
      <w:r>
        <w:t xml:space="preserve">Without limiting any </w:t>
      </w:r>
      <w:r w:rsidR="00B51B6A">
        <w:t xml:space="preserve">of its </w:t>
      </w:r>
      <w:r>
        <w:t xml:space="preserve">other </w:t>
      </w:r>
      <w:r w:rsidR="00496FED">
        <w:t xml:space="preserve">functions or </w:t>
      </w:r>
      <w:r>
        <w:t>responsibilities, t</w:t>
      </w:r>
      <w:r w:rsidR="005751B8">
        <w:t xml:space="preserve">he </w:t>
      </w:r>
      <w:r w:rsidR="00B51B6A">
        <w:t>management c</w:t>
      </w:r>
      <w:r w:rsidR="005751B8">
        <w:t xml:space="preserve">ommittee </w:t>
      </w:r>
      <w:r w:rsidR="00D239FD">
        <w:t>will be responsible for</w:t>
      </w:r>
      <w:r w:rsidR="005751B8">
        <w:t xml:space="preserve"> </w:t>
      </w:r>
      <w:r w:rsidR="00496FED">
        <w:t>ensur</w:t>
      </w:r>
      <w:r w:rsidR="00D239FD">
        <w:t>ing</w:t>
      </w:r>
      <w:r w:rsidR="00496FED">
        <w:t xml:space="preserve"> </w:t>
      </w:r>
      <w:r w:rsidR="00B51B6A">
        <w:t xml:space="preserve">that </w:t>
      </w:r>
      <w:r w:rsidR="00FE5184">
        <w:t xml:space="preserve">the </w:t>
      </w:r>
      <w:r w:rsidR="00B51B6A">
        <w:t>a</w:t>
      </w:r>
      <w:r w:rsidR="00FE5184">
        <w:t>ssociation complies with</w:t>
      </w:r>
      <w:r w:rsidR="000E37BA">
        <w:t>:</w:t>
      </w:r>
    </w:p>
    <w:p w14:paraId="5B3E6D54" w14:textId="069C21B3" w:rsidR="000E37BA" w:rsidRDefault="00FE5184" w:rsidP="000E37BA">
      <w:pPr>
        <w:pStyle w:val="Heading4"/>
      </w:pPr>
      <w:r>
        <w:t xml:space="preserve">these </w:t>
      </w:r>
      <w:r w:rsidR="00B51B6A">
        <w:t>r</w:t>
      </w:r>
      <w:r>
        <w:t>ules</w:t>
      </w:r>
      <w:r w:rsidR="000E37BA">
        <w:t>;</w:t>
      </w:r>
    </w:p>
    <w:p w14:paraId="07ED2382" w14:textId="37D01FA6" w:rsidR="000E37BA" w:rsidRDefault="00667340" w:rsidP="000E37BA">
      <w:pPr>
        <w:pStyle w:val="Heading4"/>
      </w:pPr>
      <w:r>
        <w:t>all applicable laws</w:t>
      </w:r>
      <w:r w:rsidR="00AB102F">
        <w:t xml:space="preserve">, </w:t>
      </w:r>
      <w:r>
        <w:t xml:space="preserve">including </w:t>
      </w:r>
      <w:r w:rsidR="00AB102F">
        <w:t xml:space="preserve">but not limited to </w:t>
      </w:r>
      <w:r>
        <w:t>the Act</w:t>
      </w:r>
      <w:r w:rsidR="00AB102F">
        <w:t xml:space="preserve"> and the Racing</w:t>
      </w:r>
      <w:r w:rsidR="00D239FD">
        <w:t xml:space="preserve"> Act</w:t>
      </w:r>
      <w:r w:rsidR="000E37BA">
        <w:t>;</w:t>
      </w:r>
      <w:r w:rsidR="003162A1">
        <w:t xml:space="preserve"> </w:t>
      </w:r>
      <w:r>
        <w:t>and</w:t>
      </w:r>
    </w:p>
    <w:p w14:paraId="4DCDAC41" w14:textId="2BE18FAE" w:rsidR="00FE5184" w:rsidRDefault="00AB102F" w:rsidP="000E37BA">
      <w:pPr>
        <w:pStyle w:val="Heading4"/>
      </w:pPr>
      <w:r>
        <w:t xml:space="preserve">any other </w:t>
      </w:r>
      <w:r w:rsidR="00FE5184" w:rsidRPr="00496FED">
        <w:t>obligations</w:t>
      </w:r>
      <w:r w:rsidR="00496FED">
        <w:t xml:space="preserve"> </w:t>
      </w:r>
      <w:r w:rsidRPr="00D239FD">
        <w:t xml:space="preserve">that the association </w:t>
      </w:r>
      <w:r w:rsidR="00D239FD">
        <w:t>owes</w:t>
      </w:r>
      <w:r>
        <w:t xml:space="preserve"> to Racing Queensland</w:t>
      </w:r>
      <w:r w:rsidR="00D239FD">
        <w:t xml:space="preserve"> as a club licensed for </w:t>
      </w:r>
      <w:r w:rsidR="00C1013F">
        <w:t>its</w:t>
      </w:r>
      <w:r w:rsidR="006D05B1">
        <w:t xml:space="preserve"> code of racing</w:t>
      </w:r>
      <w:r w:rsidR="003162A1">
        <w:t>.</w:t>
      </w:r>
      <w:bookmarkEnd w:id="393"/>
    </w:p>
    <w:p w14:paraId="0B19270E" w14:textId="77777777" w:rsidR="0096604F" w:rsidRDefault="008B3787" w:rsidP="00857183">
      <w:pPr>
        <w:pStyle w:val="Heading3"/>
      </w:pPr>
      <w:bookmarkStart w:id="394" w:name="_Ref104999737"/>
      <w:bookmarkStart w:id="395" w:name="_Ref107405676"/>
      <w:r>
        <w:t xml:space="preserve">The </w:t>
      </w:r>
      <w:r w:rsidR="00B51B6A">
        <w:t>management c</w:t>
      </w:r>
      <w:r>
        <w:t xml:space="preserve">ommittee may </w:t>
      </w:r>
      <w:r w:rsidRPr="005A680E">
        <w:t>exercise</w:t>
      </w:r>
      <w:r>
        <w:t xml:space="preserve"> all the powers of the </w:t>
      </w:r>
      <w:r w:rsidR="00B51B6A">
        <w:t>a</w:t>
      </w:r>
      <w:r>
        <w:t xml:space="preserve">ssociation except those powers that these </w:t>
      </w:r>
      <w:r w:rsidR="00B51B6A">
        <w:t>r</w:t>
      </w:r>
      <w:r w:rsidR="00EF5A0F">
        <w:t>ule</w:t>
      </w:r>
      <w:r>
        <w:t xml:space="preserve">s or the Act require to </w:t>
      </w:r>
      <w:r w:rsidRPr="005A680E">
        <w:t>be exercised by</w:t>
      </w:r>
      <w:r>
        <w:t xml:space="preserve"> the </w:t>
      </w:r>
      <w:r w:rsidR="00B51B6A">
        <w:t>m</w:t>
      </w:r>
      <w:r w:rsidR="00EF5A0F">
        <w:t>ember</w:t>
      </w:r>
      <w:r>
        <w:t xml:space="preserve">s of the </w:t>
      </w:r>
      <w:r w:rsidR="00B51B6A">
        <w:t>a</w:t>
      </w:r>
      <w:r>
        <w:t>ssociation</w:t>
      </w:r>
      <w:r w:rsidR="00DE447B">
        <w:t xml:space="preserve"> at a </w:t>
      </w:r>
      <w:r w:rsidR="00B51B6A">
        <w:t>g</w:t>
      </w:r>
      <w:r w:rsidR="00DE447B">
        <w:t xml:space="preserve">eneral </w:t>
      </w:r>
      <w:r w:rsidR="00B51B6A">
        <w:t>m</w:t>
      </w:r>
      <w:r w:rsidR="00DE447B">
        <w:t>eeting</w:t>
      </w:r>
      <w:bookmarkEnd w:id="392"/>
      <w:bookmarkEnd w:id="394"/>
      <w:r w:rsidR="0096604F">
        <w:t>.</w:t>
      </w:r>
      <w:bookmarkEnd w:id="395"/>
    </w:p>
    <w:p w14:paraId="5641D8B1" w14:textId="63E252A8" w:rsidR="005F41FF" w:rsidRDefault="0096604F" w:rsidP="00857183">
      <w:pPr>
        <w:pStyle w:val="Heading3"/>
      </w:pPr>
      <w:r>
        <w:t xml:space="preserve">Without limiting subrule </w:t>
      </w:r>
      <w:r>
        <w:fldChar w:fldCharType="begin"/>
      </w:r>
      <w:r>
        <w:instrText xml:space="preserve"> REF _Ref107405676 \r \h </w:instrText>
      </w:r>
      <w:r>
        <w:fldChar w:fldCharType="separate"/>
      </w:r>
      <w:r w:rsidR="0049043E">
        <w:t>(c)</w:t>
      </w:r>
      <w:r>
        <w:fldChar w:fldCharType="end"/>
      </w:r>
      <w:r>
        <w:t>, the management committee</w:t>
      </w:r>
      <w:r w:rsidR="00DA4DC4">
        <w:t xml:space="preserve"> </w:t>
      </w:r>
      <w:r w:rsidR="005F41FF">
        <w:t>may:</w:t>
      </w:r>
    </w:p>
    <w:p w14:paraId="1F5E4E87" w14:textId="305DE601" w:rsidR="00C36CA6" w:rsidRDefault="00607F84" w:rsidP="0044599C">
      <w:pPr>
        <w:pStyle w:val="Heading4"/>
      </w:pPr>
      <w:bookmarkStart w:id="396" w:name="_Ref104364468"/>
      <w:r>
        <w:t>make, amend or repeal</w:t>
      </w:r>
      <w:r w:rsidR="005F6FEA">
        <w:t xml:space="preserve"> </w:t>
      </w:r>
      <w:r w:rsidR="00C75975">
        <w:t xml:space="preserve">by-laws and </w:t>
      </w:r>
      <w:r w:rsidR="00B51B6A">
        <w:t>p</w:t>
      </w:r>
      <w:r w:rsidR="00727CAB">
        <w:t>rocedures</w:t>
      </w:r>
      <w:r>
        <w:t>, not inconsistent with these rules,</w:t>
      </w:r>
      <w:r w:rsidR="00C36CA6">
        <w:t xml:space="preserve"> for the internal management of the </w:t>
      </w:r>
      <w:r w:rsidR="00B51B6A">
        <w:t>a</w:t>
      </w:r>
      <w:r w:rsidR="00C36CA6">
        <w:t>ssociation;</w:t>
      </w:r>
      <w:bookmarkEnd w:id="396"/>
    </w:p>
    <w:p w14:paraId="3722EED8" w14:textId="47526E29" w:rsidR="005F41FF" w:rsidRDefault="005F41FF" w:rsidP="0044599C">
      <w:pPr>
        <w:pStyle w:val="Heading4"/>
      </w:pPr>
      <w:r>
        <w:t>appoint and remove staff members</w:t>
      </w:r>
      <w:r w:rsidR="00D60CE7">
        <w:t xml:space="preserve"> on such terms as the management committee thinks fit</w:t>
      </w:r>
      <w:r>
        <w:t>;</w:t>
      </w:r>
    </w:p>
    <w:p w14:paraId="5231A790" w14:textId="45D8348B" w:rsidR="005F41FF" w:rsidRDefault="005F41FF" w:rsidP="0044599C">
      <w:pPr>
        <w:pStyle w:val="Heading4"/>
      </w:pPr>
      <w:bookmarkStart w:id="397" w:name="_Ref107412852"/>
      <w:r>
        <w:t xml:space="preserve">establish subcommittees consisting of </w:t>
      </w:r>
      <w:r w:rsidR="00B51B6A">
        <w:t>m</w:t>
      </w:r>
      <w:r w:rsidR="00881F2B">
        <w:t xml:space="preserve">embers </w:t>
      </w:r>
      <w:r>
        <w:t>with terms of reference it considers appropriate</w:t>
      </w:r>
      <w:r w:rsidR="001720F4">
        <w:t xml:space="preserve"> to assist with the conduct of its functions</w:t>
      </w:r>
      <w:r>
        <w:t>;</w:t>
      </w:r>
      <w:bookmarkEnd w:id="397"/>
    </w:p>
    <w:p w14:paraId="55F62A02" w14:textId="23FAF6F1" w:rsidR="005F41FF" w:rsidRDefault="005F41FF" w:rsidP="0044599C">
      <w:pPr>
        <w:pStyle w:val="Heading4"/>
      </w:pPr>
      <w:r>
        <w:t xml:space="preserve">interpret the meaning of these </w:t>
      </w:r>
      <w:r w:rsidR="00B51B6A">
        <w:t>r</w:t>
      </w:r>
      <w:r>
        <w:t xml:space="preserve">ules and any matter relating to the </w:t>
      </w:r>
      <w:r w:rsidR="00B51B6A">
        <w:t>a</w:t>
      </w:r>
      <w:r>
        <w:t xml:space="preserve">ssociation on which these </w:t>
      </w:r>
      <w:r w:rsidR="00B51B6A">
        <w:t>r</w:t>
      </w:r>
      <w:r>
        <w:t>ules are silent</w:t>
      </w:r>
      <w:r w:rsidR="00496FED">
        <w:t xml:space="preserve"> having regard to the Act</w:t>
      </w:r>
      <w:r>
        <w:t>; and</w:t>
      </w:r>
    </w:p>
    <w:p w14:paraId="5FB681BD" w14:textId="4929D6F7" w:rsidR="005F41FF" w:rsidRDefault="005F41FF" w:rsidP="0044599C">
      <w:pPr>
        <w:pStyle w:val="Heading4"/>
      </w:pPr>
      <w:r>
        <w:t xml:space="preserve">refer questions of </w:t>
      </w:r>
      <w:r w:rsidR="00266C36">
        <w:t xml:space="preserve">genuine </w:t>
      </w:r>
      <w:r>
        <w:t xml:space="preserve">significance to the </w:t>
      </w:r>
      <w:r w:rsidR="00B51B6A">
        <w:t>a</w:t>
      </w:r>
      <w:r>
        <w:t xml:space="preserve">ssociation to the </w:t>
      </w:r>
      <w:r w:rsidR="00B51B6A">
        <w:t>m</w:t>
      </w:r>
      <w:r>
        <w:t xml:space="preserve">embers at a </w:t>
      </w:r>
      <w:r w:rsidR="00B51B6A">
        <w:t>g</w:t>
      </w:r>
      <w:r>
        <w:t xml:space="preserve">eneral </w:t>
      </w:r>
      <w:r w:rsidR="00B51B6A">
        <w:t>m</w:t>
      </w:r>
      <w:r>
        <w:t>eeting.</w:t>
      </w:r>
    </w:p>
    <w:p w14:paraId="24F8704D" w14:textId="4BFF81FB" w:rsidR="005B1395" w:rsidRPr="00187D5E" w:rsidRDefault="002113CA">
      <w:pPr>
        <w:pStyle w:val="Heading2"/>
      </w:pPr>
      <w:bookmarkStart w:id="398" w:name="_Toc340148121"/>
      <w:bookmarkStart w:id="399" w:name="_Toc340226955"/>
      <w:bookmarkStart w:id="400" w:name="_Toc346713050"/>
      <w:bookmarkStart w:id="401" w:name="_Toc347755230"/>
      <w:bookmarkStart w:id="402" w:name="_Ref83136426"/>
      <w:bookmarkStart w:id="403" w:name="_Ref92360604"/>
      <w:bookmarkStart w:id="404" w:name="_Ref92360611"/>
      <w:bookmarkStart w:id="405" w:name="_Ref92366343"/>
      <w:bookmarkStart w:id="406" w:name="_Ref92366345"/>
      <w:bookmarkStart w:id="407" w:name="_Ref96531122"/>
      <w:bookmarkStart w:id="408" w:name="_Ref96532456"/>
      <w:bookmarkStart w:id="409" w:name="_Ref99118096"/>
      <w:bookmarkStart w:id="410" w:name="_Ref99122306"/>
      <w:r w:rsidRPr="00DE1C20">
        <w:t>By-laws and p</w:t>
      </w:r>
      <w:r w:rsidR="00727CAB" w:rsidRPr="00187D5E">
        <w:t>rocedures</w:t>
      </w:r>
    </w:p>
    <w:p w14:paraId="0A27053D" w14:textId="518B0A37" w:rsidR="006D07A8" w:rsidRPr="00187D5E" w:rsidRDefault="00607F84" w:rsidP="005B1395">
      <w:pPr>
        <w:pStyle w:val="Heading3"/>
      </w:pPr>
      <w:r>
        <w:t>Any b</w:t>
      </w:r>
      <w:r w:rsidR="002113CA" w:rsidRPr="00DE1C20">
        <w:t>y-laws and</w:t>
      </w:r>
      <w:r w:rsidR="002113CA" w:rsidRPr="00187D5E">
        <w:t xml:space="preserve"> </w:t>
      </w:r>
      <w:r w:rsidR="002113CA" w:rsidRPr="00DE1C20">
        <w:t>p</w:t>
      </w:r>
      <w:r w:rsidR="00727CAB" w:rsidRPr="00187D5E">
        <w:t>rocedures</w:t>
      </w:r>
      <w:r w:rsidR="006920BF" w:rsidRPr="00187D5E">
        <w:t xml:space="preserve"> </w:t>
      </w:r>
      <w:r w:rsidR="00277E1A" w:rsidRPr="0049043E">
        <w:t>adopted</w:t>
      </w:r>
      <w:r w:rsidR="006920BF" w:rsidRPr="0049043E">
        <w:t xml:space="preserve"> by the </w:t>
      </w:r>
      <w:r w:rsidR="002113CA" w:rsidRPr="0049043E">
        <w:t>management c</w:t>
      </w:r>
      <w:r w:rsidR="006920BF" w:rsidRPr="0049043E">
        <w:t>ommittee</w:t>
      </w:r>
      <w:r w:rsidR="006920BF" w:rsidRPr="00187D5E">
        <w:t xml:space="preserve"> must be made available to the </w:t>
      </w:r>
      <w:r w:rsidR="002113CA" w:rsidRPr="00DE1C20">
        <w:t>m</w:t>
      </w:r>
      <w:r w:rsidR="006920BF" w:rsidRPr="00187D5E">
        <w:t>embers.</w:t>
      </w:r>
    </w:p>
    <w:p w14:paraId="166A3FE0" w14:textId="10BE7DE8" w:rsidR="006D07A8" w:rsidRPr="00187D5E" w:rsidRDefault="006D07A8" w:rsidP="005B1395">
      <w:pPr>
        <w:pStyle w:val="Heading3"/>
      </w:pPr>
      <w:r w:rsidRPr="00187D5E">
        <w:t xml:space="preserve">Members must comply with </w:t>
      </w:r>
      <w:r w:rsidR="00B7209C">
        <w:t xml:space="preserve">any </w:t>
      </w:r>
      <w:r w:rsidR="002113CA" w:rsidRPr="00DE1C20">
        <w:t>by-laws and p</w:t>
      </w:r>
      <w:r w:rsidR="00727CAB" w:rsidRPr="00187D5E">
        <w:t>rocedures</w:t>
      </w:r>
      <w:r w:rsidRPr="00187D5E">
        <w:t xml:space="preserve"> </w:t>
      </w:r>
      <w:r w:rsidR="00055162" w:rsidRPr="0049043E">
        <w:t xml:space="preserve">adopted by the management committee </w:t>
      </w:r>
      <w:r w:rsidRPr="0049043E">
        <w:t xml:space="preserve">as if they were a part of these </w:t>
      </w:r>
      <w:r w:rsidR="002113CA" w:rsidRPr="0049043E">
        <w:t>r</w:t>
      </w:r>
      <w:r w:rsidRPr="0049043E">
        <w:t>ule</w:t>
      </w:r>
      <w:r w:rsidRPr="00581AFC">
        <w:t>s</w:t>
      </w:r>
      <w:r w:rsidRPr="00187D5E">
        <w:t>.</w:t>
      </w:r>
    </w:p>
    <w:p w14:paraId="66C5CEB8" w14:textId="20456407" w:rsidR="005B1395" w:rsidRPr="00187D5E" w:rsidRDefault="00607F84" w:rsidP="005B1395">
      <w:pPr>
        <w:pStyle w:val="Heading3"/>
      </w:pPr>
      <w:r>
        <w:t>A</w:t>
      </w:r>
      <w:r w:rsidR="006316A4">
        <w:t>ny</w:t>
      </w:r>
      <w:r w:rsidRPr="00187D5E">
        <w:t xml:space="preserve"> </w:t>
      </w:r>
      <w:r w:rsidR="002113CA" w:rsidRPr="00DE1C20">
        <w:t>by-law</w:t>
      </w:r>
      <w:r w:rsidR="00187D5E">
        <w:t>s</w:t>
      </w:r>
      <w:r w:rsidR="002113CA" w:rsidRPr="00DE1C20">
        <w:t xml:space="preserve"> </w:t>
      </w:r>
      <w:r w:rsidR="00055162">
        <w:t>or</w:t>
      </w:r>
      <w:r w:rsidR="002113CA" w:rsidRPr="00DE1C20">
        <w:t xml:space="preserve"> p</w:t>
      </w:r>
      <w:r w:rsidR="00727CAB" w:rsidRPr="00187D5E">
        <w:t>rocedure</w:t>
      </w:r>
      <w:r w:rsidR="006316A4">
        <w:t>s</w:t>
      </w:r>
      <w:r w:rsidR="005B1395" w:rsidRPr="00187D5E">
        <w:t xml:space="preserve"> </w:t>
      </w:r>
      <w:r w:rsidR="00055162" w:rsidRPr="0049043E">
        <w:t>adopted by the management committee</w:t>
      </w:r>
      <w:r w:rsidR="005B1395" w:rsidRPr="0049043E">
        <w:t xml:space="preserve"> may</w:t>
      </w:r>
      <w:r w:rsidR="005B1395" w:rsidRPr="00187D5E">
        <w:t xml:space="preserve"> </w:t>
      </w:r>
      <w:r w:rsidR="005B1395" w:rsidRPr="005102AC">
        <w:t xml:space="preserve">be </w:t>
      </w:r>
      <w:r w:rsidR="005B1395" w:rsidRPr="00187D5E">
        <w:t xml:space="preserve">set aside by </w:t>
      </w:r>
      <w:r w:rsidR="00581AFC">
        <w:t>resolution</w:t>
      </w:r>
      <w:r>
        <w:t xml:space="preserve"> of </w:t>
      </w:r>
      <w:r w:rsidR="00581AFC">
        <w:t xml:space="preserve">the </w:t>
      </w:r>
      <w:r>
        <w:t>members at a general meeting</w:t>
      </w:r>
      <w:r w:rsidR="005B1395" w:rsidRPr="00187D5E">
        <w:t>.</w:t>
      </w:r>
    </w:p>
    <w:p w14:paraId="4BD6DC27" w14:textId="52B677CA" w:rsidR="00AF1CB3" w:rsidRDefault="001F5E28" w:rsidP="00187D5E">
      <w:pPr>
        <w:pStyle w:val="Heading3"/>
      </w:pPr>
      <w:bookmarkStart w:id="411" w:name="_Ref106709032"/>
      <w:bookmarkStart w:id="412" w:name="_Ref104306931"/>
      <w:r w:rsidRPr="00187D5E">
        <w:t xml:space="preserve">Without limiting </w:t>
      </w:r>
      <w:r w:rsidR="002113CA" w:rsidRPr="00DE1C20">
        <w:t>r</w:t>
      </w:r>
      <w:r w:rsidR="0044599C" w:rsidRPr="00187D5E">
        <w:t xml:space="preserve">ule </w:t>
      </w:r>
      <w:r w:rsidR="0044599C" w:rsidRPr="00187D5E">
        <w:fldChar w:fldCharType="begin"/>
      </w:r>
      <w:r w:rsidR="0044599C" w:rsidRPr="00187D5E">
        <w:instrText xml:space="preserve"> REF _Ref104364468 \w \h </w:instrText>
      </w:r>
      <w:r w:rsidR="00306A01" w:rsidRPr="00DE1C20">
        <w:instrText xml:space="preserve"> \* MERGEFORMAT </w:instrText>
      </w:r>
      <w:r w:rsidR="0044599C" w:rsidRPr="00187D5E">
        <w:fldChar w:fldCharType="separate"/>
      </w:r>
      <w:r w:rsidR="0049043E">
        <w:t>7.2(d)(</w:t>
      </w:r>
      <w:proofErr w:type="spellStart"/>
      <w:r w:rsidR="0049043E">
        <w:t>i</w:t>
      </w:r>
      <w:proofErr w:type="spellEnd"/>
      <w:r w:rsidR="0049043E">
        <w:t>)</w:t>
      </w:r>
      <w:r w:rsidR="0044599C" w:rsidRPr="00187D5E">
        <w:fldChar w:fldCharType="end"/>
      </w:r>
      <w:r w:rsidRPr="00187D5E">
        <w:t>, t</w:t>
      </w:r>
      <w:r w:rsidR="00226C7E" w:rsidRPr="00187D5E">
        <w:t xml:space="preserve">he </w:t>
      </w:r>
      <w:r w:rsidR="002113CA" w:rsidRPr="00DE1C20">
        <w:t>manage</w:t>
      </w:r>
      <w:r w:rsidR="007551D9" w:rsidRPr="00DE1C20">
        <w:t>ment c</w:t>
      </w:r>
      <w:r w:rsidR="00226C7E" w:rsidRPr="00187D5E">
        <w:t xml:space="preserve">ommittee must </w:t>
      </w:r>
      <w:r w:rsidR="0096604F">
        <w:t xml:space="preserve">ensure that it </w:t>
      </w:r>
      <w:r w:rsidR="00B7209C">
        <w:t xml:space="preserve">complies with </w:t>
      </w:r>
      <w:r w:rsidR="00AF1CB3">
        <w:t>the requirements of section 47A of the Act regarding disputes under these rules between:</w:t>
      </w:r>
    </w:p>
    <w:p w14:paraId="3964FEDC" w14:textId="77777777" w:rsidR="00AF1CB3" w:rsidRDefault="00AF1CB3" w:rsidP="00AF1CB3">
      <w:pPr>
        <w:pStyle w:val="Heading4"/>
      </w:pPr>
      <w:r>
        <w:t>a member and another member;</w:t>
      </w:r>
    </w:p>
    <w:p w14:paraId="442910A3" w14:textId="77777777" w:rsidR="00AF1CB3" w:rsidRDefault="00AF1CB3" w:rsidP="00AF1CB3">
      <w:pPr>
        <w:pStyle w:val="Heading4"/>
      </w:pPr>
      <w:r>
        <w:t>a member and the management committee; or</w:t>
      </w:r>
    </w:p>
    <w:p w14:paraId="4D1D488C" w14:textId="11322F68" w:rsidR="00055162" w:rsidRDefault="00AF1CB3" w:rsidP="00AF1CB3">
      <w:pPr>
        <w:pStyle w:val="Heading4"/>
      </w:pPr>
      <w:r>
        <w:t>a member and the association</w:t>
      </w:r>
      <w:r w:rsidR="00B7209C">
        <w:t>.</w:t>
      </w:r>
      <w:bookmarkEnd w:id="411"/>
    </w:p>
    <w:p w14:paraId="28854844" w14:textId="0193F8EC" w:rsidR="008B3787" w:rsidRPr="009B20E8" w:rsidRDefault="008B3787">
      <w:pPr>
        <w:pStyle w:val="Heading2"/>
      </w:pPr>
      <w:bookmarkStart w:id="413" w:name="_Ref103766575"/>
      <w:bookmarkStart w:id="414" w:name="_Ref104302290"/>
      <w:bookmarkEnd w:id="412"/>
      <w:r w:rsidRPr="009B20E8">
        <w:t>Delegation</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3"/>
      <w:bookmarkEnd w:id="414"/>
    </w:p>
    <w:p w14:paraId="1C3229C7" w14:textId="25410CEE" w:rsidR="008B3787" w:rsidRDefault="008B3787">
      <w:pPr>
        <w:pStyle w:val="Heading3"/>
      </w:pPr>
      <w:r>
        <w:t xml:space="preserve">The </w:t>
      </w:r>
      <w:r w:rsidR="009C19D2">
        <w:t>management c</w:t>
      </w:r>
      <w:r>
        <w:t>ommittee may</w:t>
      </w:r>
      <w:r w:rsidR="005102AC">
        <w:t xml:space="preserve"> </w:t>
      </w:r>
      <w:r>
        <w:t xml:space="preserve">delegate to a </w:t>
      </w:r>
      <w:r w:rsidR="009C19D2">
        <w:t>subcommittee</w:t>
      </w:r>
      <w:r w:rsidR="00D8731F">
        <w:t xml:space="preserve"> (including the executive subcommittee)</w:t>
      </w:r>
      <w:r w:rsidR="00E95A33">
        <w:t>,</w:t>
      </w:r>
      <w:r w:rsidR="0096604F">
        <w:t xml:space="preserve"> or</w:t>
      </w:r>
      <w:r w:rsidR="009C19D2">
        <w:t xml:space="preserve"> </w:t>
      </w:r>
      <w:r w:rsidR="007C279D">
        <w:t xml:space="preserve">any </w:t>
      </w:r>
      <w:r w:rsidR="009C19D2">
        <w:t>c</w:t>
      </w:r>
      <w:r>
        <w:t xml:space="preserve">ommittee </w:t>
      </w:r>
      <w:r w:rsidR="009C19D2">
        <w:t>member/s</w:t>
      </w:r>
      <w:r w:rsidR="00BC2FAC">
        <w:t>,</w:t>
      </w:r>
      <w:r>
        <w:t xml:space="preserve"> </w:t>
      </w:r>
      <w:r w:rsidR="009C19D2">
        <w:t xml:space="preserve">staff member/s </w:t>
      </w:r>
      <w:r w:rsidR="00BC2FAC">
        <w:t xml:space="preserve">or other </w:t>
      </w:r>
      <w:r w:rsidR="009C19D2">
        <w:t>m</w:t>
      </w:r>
      <w:r w:rsidR="00881F2B">
        <w:t>ember</w:t>
      </w:r>
      <w:r w:rsidR="009C19D2">
        <w:t>/s</w:t>
      </w:r>
      <w:r w:rsidR="00881F2B">
        <w:t xml:space="preserve"> </w:t>
      </w:r>
      <w:r w:rsidR="006316A4">
        <w:t xml:space="preserve">of the association </w:t>
      </w:r>
      <w:r w:rsidR="0096604F">
        <w:t>that</w:t>
      </w:r>
      <w:r w:rsidR="00BC2FAC">
        <w:t xml:space="preserve"> </w:t>
      </w:r>
      <w:r w:rsidR="006316A4">
        <w:t>it</w:t>
      </w:r>
      <w:r w:rsidR="00BC2FAC">
        <w:t xml:space="preserve"> consider</w:t>
      </w:r>
      <w:r w:rsidR="006316A4">
        <w:t>s</w:t>
      </w:r>
      <w:r w:rsidR="00BC2FAC">
        <w:t xml:space="preserve"> appropriate, </w:t>
      </w:r>
      <w:r w:rsidR="009C19D2" w:rsidRPr="007C279D">
        <w:t xml:space="preserve">any of </w:t>
      </w:r>
      <w:r w:rsidR="007C279D" w:rsidRPr="007C279D">
        <w:t>i</w:t>
      </w:r>
      <w:r w:rsidR="007C279D">
        <w:t>ts</w:t>
      </w:r>
      <w:r w:rsidR="009C19D2">
        <w:t xml:space="preserve"> functions </w:t>
      </w:r>
      <w:r w:rsidR="005102AC">
        <w:t>by</w:t>
      </w:r>
      <w:r w:rsidR="00055162">
        <w:t xml:space="preserve"> </w:t>
      </w:r>
      <w:r w:rsidR="009C19D2">
        <w:t>instrument</w:t>
      </w:r>
      <w:r w:rsidR="005102AC">
        <w:t xml:space="preserve"> in writing</w:t>
      </w:r>
      <w:r w:rsidR="009C19D2">
        <w:t xml:space="preserve">, </w:t>
      </w:r>
      <w:r>
        <w:t>other than:</w:t>
      </w:r>
    </w:p>
    <w:p w14:paraId="5D33065A" w14:textId="785AC6A2" w:rsidR="00BC2FAC" w:rsidRDefault="008B3787">
      <w:pPr>
        <w:pStyle w:val="Heading4"/>
      </w:pPr>
      <w:r>
        <w:t>this power of delegation;</w:t>
      </w:r>
      <w:r w:rsidR="0059328C">
        <w:t xml:space="preserve"> and</w:t>
      </w:r>
    </w:p>
    <w:p w14:paraId="0F1575CE" w14:textId="65B291D3" w:rsidR="008B3787" w:rsidRDefault="008B3787">
      <w:pPr>
        <w:pStyle w:val="Heading4"/>
      </w:pPr>
      <w:r>
        <w:t xml:space="preserve">a </w:t>
      </w:r>
      <w:r w:rsidR="0059328C">
        <w:t xml:space="preserve">function which is a </w:t>
      </w:r>
      <w:r>
        <w:t xml:space="preserve">duty imposed on the </w:t>
      </w:r>
      <w:r w:rsidR="009C19D2">
        <w:t>management c</w:t>
      </w:r>
      <w:r>
        <w:t xml:space="preserve">ommittee by the Act or </w:t>
      </w:r>
      <w:r w:rsidR="0059328C">
        <w:t xml:space="preserve">by </w:t>
      </w:r>
      <w:r>
        <w:t>any other law</w:t>
      </w:r>
      <w:r w:rsidR="002B1529">
        <w:t>.</w:t>
      </w:r>
    </w:p>
    <w:p w14:paraId="7F63F51C" w14:textId="15CF0588" w:rsidR="00957DAC" w:rsidRDefault="00266C36">
      <w:pPr>
        <w:pStyle w:val="Heading3"/>
      </w:pPr>
      <w:r>
        <w:t xml:space="preserve">A </w:t>
      </w:r>
      <w:r w:rsidR="000E67BB">
        <w:t>delegation</w:t>
      </w:r>
      <w:r>
        <w:t xml:space="preserve"> under this rule</w:t>
      </w:r>
      <w:r w:rsidR="00957DAC">
        <w:t>:</w:t>
      </w:r>
      <w:r w:rsidR="000E67BB">
        <w:t xml:space="preserve"> </w:t>
      </w:r>
    </w:p>
    <w:p w14:paraId="560AACCF" w14:textId="50C88AC2" w:rsidR="009D306C" w:rsidRDefault="000E67BB" w:rsidP="00957DAC">
      <w:pPr>
        <w:pStyle w:val="Heading4"/>
      </w:pPr>
      <w:r>
        <w:lastRenderedPageBreak/>
        <w:t>must be recorded in the minute book</w:t>
      </w:r>
      <w:r w:rsidR="005102AC">
        <w:t xml:space="preserve"> kept by the </w:t>
      </w:r>
      <w:r w:rsidR="00852897">
        <w:t>secretary</w:t>
      </w:r>
      <w:r w:rsidR="005102AC">
        <w:t xml:space="preserve"> in accordance with rule</w:t>
      </w:r>
      <w:r w:rsidR="0032093E">
        <w:t xml:space="preserve"> </w:t>
      </w:r>
      <w:r w:rsidR="0032093E">
        <w:fldChar w:fldCharType="begin"/>
      </w:r>
      <w:r w:rsidR="0032093E">
        <w:instrText xml:space="preserve"> REF _Ref96587698 \r \h </w:instrText>
      </w:r>
      <w:r w:rsidR="0032093E">
        <w:fldChar w:fldCharType="separate"/>
      </w:r>
      <w:r w:rsidR="0049043E">
        <w:t>9.5(a)</w:t>
      </w:r>
      <w:r w:rsidR="0032093E">
        <w:fldChar w:fldCharType="end"/>
      </w:r>
      <w:r w:rsidR="009D306C">
        <w:t>;</w:t>
      </w:r>
    </w:p>
    <w:p w14:paraId="6F031101" w14:textId="05A1AF42" w:rsidR="008B3787" w:rsidRDefault="008B3787" w:rsidP="00957DAC">
      <w:pPr>
        <w:pStyle w:val="Heading4"/>
      </w:pPr>
      <w:r>
        <w:t xml:space="preserve">may be subject to </w:t>
      </w:r>
      <w:r w:rsidR="00266C36">
        <w:t xml:space="preserve">any </w:t>
      </w:r>
      <w:r>
        <w:t xml:space="preserve">conditions and limitations the </w:t>
      </w:r>
      <w:r w:rsidR="009D306C">
        <w:t>management c</w:t>
      </w:r>
      <w:r>
        <w:t>ommittee considers appropriate</w:t>
      </w:r>
      <w:r w:rsidR="00306A01">
        <w:t>;</w:t>
      </w:r>
    </w:p>
    <w:p w14:paraId="78BE61D9" w14:textId="12F3BC45" w:rsidR="00055162" w:rsidRDefault="00055162" w:rsidP="00055162">
      <w:pPr>
        <w:pStyle w:val="Heading4"/>
      </w:pPr>
      <w:r>
        <w:t xml:space="preserve">must comply with any by-laws and </w:t>
      </w:r>
      <w:r w:rsidRPr="0049043E">
        <w:t>procedures adopted by the management committee</w:t>
      </w:r>
      <w:r w:rsidR="00E95A33" w:rsidRPr="0049043E">
        <w:t xml:space="preserve"> </w:t>
      </w:r>
      <w:r w:rsidR="00A85864" w:rsidRPr="0049043E">
        <w:t>in respect of the delegations proce</w:t>
      </w:r>
      <w:r w:rsidR="00A85864">
        <w:t>ss</w:t>
      </w:r>
      <w:r>
        <w:t>; and</w:t>
      </w:r>
    </w:p>
    <w:p w14:paraId="48D43E41" w14:textId="4DE8D2E8" w:rsidR="00306A01" w:rsidRDefault="00306A01" w:rsidP="00957DAC">
      <w:pPr>
        <w:pStyle w:val="Heading4"/>
      </w:pPr>
      <w:r>
        <w:t>may be revoked by the management committee, wholly or in part, by instrument in writing.</w:t>
      </w:r>
    </w:p>
    <w:p w14:paraId="7B8615D2" w14:textId="405893C8" w:rsidR="008B3787" w:rsidRDefault="009D306C" w:rsidP="005940BF">
      <w:pPr>
        <w:pStyle w:val="Heading3"/>
      </w:pPr>
      <w:r>
        <w:t xml:space="preserve">A function the exercise of which has been delegated under this rule may, while the delegation remains unrevoked, be exercised from time to time by the delegate in accordance with the terms of the </w:t>
      </w:r>
      <w:r w:rsidR="00055162">
        <w:t xml:space="preserve">relevant </w:t>
      </w:r>
      <w:r>
        <w:t>delegation.</w:t>
      </w:r>
    </w:p>
    <w:p w14:paraId="5EFBA55A" w14:textId="40C7F603" w:rsidR="00266C36" w:rsidRDefault="00266C36" w:rsidP="005940BF">
      <w:pPr>
        <w:pStyle w:val="Heading3"/>
      </w:pPr>
      <w:r>
        <w:t xml:space="preserve">Despite any delegation under this rule, the management committee may continue to exercise any </w:t>
      </w:r>
      <w:r w:rsidR="00B13DBF">
        <w:t xml:space="preserve">of its </w:t>
      </w:r>
      <w:r>
        <w:t>function</w:t>
      </w:r>
      <w:r w:rsidR="00B13DBF">
        <w:t>s so</w:t>
      </w:r>
      <w:r>
        <w:t xml:space="preserve"> delegated.</w:t>
      </w:r>
    </w:p>
    <w:p w14:paraId="2DE7097D" w14:textId="575D1CB1" w:rsidR="00266C36" w:rsidRDefault="00266C36" w:rsidP="005940BF">
      <w:pPr>
        <w:pStyle w:val="Heading3"/>
      </w:pPr>
      <w:r>
        <w:t>Any act or thing done or suffered by a delegate acting in the exercise of a delegation under this rule</w:t>
      </w:r>
      <w:r w:rsidR="00306A01">
        <w:t xml:space="preserve"> </w:t>
      </w:r>
      <w:r w:rsidR="009602A7">
        <w:t>will</w:t>
      </w:r>
      <w:r w:rsidR="00B13DBF">
        <w:t xml:space="preserve"> have</w:t>
      </w:r>
      <w:r w:rsidR="00306A01">
        <w:t xml:space="preserve"> the same force and effect as if it had been done or suffered by the management committee.</w:t>
      </w:r>
    </w:p>
    <w:p w14:paraId="54E38351" w14:textId="5E233ECE" w:rsidR="00B32E5A" w:rsidRDefault="00A24FE9" w:rsidP="005940BF">
      <w:pPr>
        <w:pStyle w:val="Heading3"/>
      </w:pPr>
      <w:r>
        <w:t xml:space="preserve">A subcommittee established </w:t>
      </w:r>
      <w:r w:rsidR="00D8731F">
        <w:t>under these rules</w:t>
      </w:r>
      <w:r w:rsidR="00B32E5A">
        <w:t xml:space="preserve"> (including the executive subcommittee)</w:t>
      </w:r>
      <w:r w:rsidR="00D8731F">
        <w:t xml:space="preserve"> </w:t>
      </w:r>
      <w:r w:rsidR="00B32E5A">
        <w:t>shall:</w:t>
      </w:r>
      <w:r>
        <w:t xml:space="preserve"> </w:t>
      </w:r>
    </w:p>
    <w:p w14:paraId="4C10608E" w14:textId="77777777" w:rsidR="00B32E5A" w:rsidRDefault="00A24FE9" w:rsidP="00B32E5A">
      <w:pPr>
        <w:pStyle w:val="Heading4"/>
      </w:pPr>
      <w:r>
        <w:t>subject</w:t>
      </w:r>
      <w:r w:rsidR="00606346">
        <w:t xml:space="preserve"> </w:t>
      </w:r>
      <w:r w:rsidR="009602A7">
        <w:t xml:space="preserve">to </w:t>
      </w:r>
      <w:r w:rsidR="00606346">
        <w:t>any terms of reference determined by the management committee, meet and adjourn as it thinks proper</w:t>
      </w:r>
      <w:r w:rsidR="00B32E5A">
        <w:t>; and</w:t>
      </w:r>
    </w:p>
    <w:p w14:paraId="233C182C" w14:textId="679B6E64" w:rsidR="00A24FE9" w:rsidRDefault="00B32E5A" w:rsidP="009D5DB3">
      <w:pPr>
        <w:pStyle w:val="Heading4"/>
      </w:pPr>
      <w:r>
        <w:t xml:space="preserve">have such functions prescribed to it by these rules or as delegated to it by the management committee under this rule </w:t>
      </w:r>
      <w:r>
        <w:fldChar w:fldCharType="begin"/>
      </w:r>
      <w:r>
        <w:instrText xml:space="preserve"> REF _Ref103766575 \r \h </w:instrText>
      </w:r>
      <w:r>
        <w:fldChar w:fldCharType="separate"/>
      </w:r>
      <w:r>
        <w:t>7.4</w:t>
      </w:r>
      <w:r>
        <w:fldChar w:fldCharType="end"/>
      </w:r>
      <w:r w:rsidR="00606346">
        <w:t>.</w:t>
      </w:r>
    </w:p>
    <w:p w14:paraId="6FCAA9F6" w14:textId="565304CA" w:rsidR="008B3787" w:rsidRPr="009B20E8" w:rsidRDefault="008B3787">
      <w:pPr>
        <w:pStyle w:val="Heading2"/>
      </w:pPr>
      <w:bookmarkStart w:id="415" w:name="_Toc340148124"/>
      <w:bookmarkStart w:id="416" w:name="_Toc340226958"/>
      <w:bookmarkStart w:id="417" w:name="_Toc346713053"/>
      <w:bookmarkStart w:id="418" w:name="_Toc347755234"/>
      <w:bookmarkStart w:id="419" w:name="_Ref347859743"/>
      <w:r w:rsidRPr="009B20E8">
        <w:t xml:space="preserve">General </w:t>
      </w:r>
      <w:r w:rsidR="00C838B8">
        <w:t>d</w:t>
      </w:r>
      <w:r w:rsidRPr="009B20E8">
        <w:t>uties</w:t>
      </w:r>
      <w:bookmarkEnd w:id="415"/>
      <w:bookmarkEnd w:id="416"/>
      <w:bookmarkEnd w:id="417"/>
      <w:bookmarkEnd w:id="418"/>
      <w:bookmarkEnd w:id="419"/>
      <w:r w:rsidR="00C838B8">
        <w:t xml:space="preserve"> of committee members</w:t>
      </w:r>
    </w:p>
    <w:p w14:paraId="2178533A" w14:textId="2C026AF4" w:rsidR="006B42A9" w:rsidRPr="007D5718" w:rsidRDefault="005102AC" w:rsidP="006B42A9">
      <w:pPr>
        <w:pStyle w:val="Heading3"/>
      </w:pPr>
      <w:r>
        <w:t>M</w:t>
      </w:r>
      <w:r w:rsidR="006B42A9" w:rsidRPr="007D5718">
        <w:t xml:space="preserve">embers </w:t>
      </w:r>
      <w:r>
        <w:t xml:space="preserve">of the management committee </w:t>
      </w:r>
      <w:r w:rsidR="006B42A9" w:rsidRPr="007D5718">
        <w:t xml:space="preserve">must exercise their </w:t>
      </w:r>
      <w:r w:rsidR="007D5718" w:rsidRPr="007D5718">
        <w:t>functions</w:t>
      </w:r>
      <w:r w:rsidR="006B42A9" w:rsidRPr="007D5718">
        <w:t>:</w:t>
      </w:r>
    </w:p>
    <w:p w14:paraId="201DA181" w14:textId="77777777" w:rsidR="006B42A9" w:rsidRDefault="006B42A9" w:rsidP="006B42A9">
      <w:pPr>
        <w:pStyle w:val="Heading4"/>
      </w:pPr>
      <w:r>
        <w:t>with reasonable care and diligence;</w:t>
      </w:r>
    </w:p>
    <w:p w14:paraId="2BC985A4" w14:textId="4838DA7E" w:rsidR="006B42A9" w:rsidRDefault="006B42A9" w:rsidP="006B42A9">
      <w:pPr>
        <w:pStyle w:val="Heading4"/>
      </w:pPr>
      <w:r>
        <w:t xml:space="preserve">in good faith in the best interests of the </w:t>
      </w:r>
      <w:r w:rsidR="00B808CB">
        <w:t>a</w:t>
      </w:r>
      <w:r>
        <w:t>ssociation; and</w:t>
      </w:r>
    </w:p>
    <w:p w14:paraId="6D18ABC2" w14:textId="77777777" w:rsidR="006B42A9" w:rsidRDefault="006B42A9" w:rsidP="006B42A9">
      <w:pPr>
        <w:pStyle w:val="Heading4"/>
      </w:pPr>
      <w:r>
        <w:t>for a proper purpose.</w:t>
      </w:r>
    </w:p>
    <w:p w14:paraId="668220BE" w14:textId="76CF9BB8" w:rsidR="006B42A9" w:rsidRDefault="005102AC" w:rsidP="006B42A9">
      <w:pPr>
        <w:pStyle w:val="Heading3"/>
      </w:pPr>
      <w:r>
        <w:rPr>
          <w:rFonts w:cs="Arial"/>
        </w:rPr>
        <w:t xml:space="preserve">Members </w:t>
      </w:r>
      <w:r w:rsidR="00B13DBF">
        <w:rPr>
          <w:rFonts w:cs="Arial"/>
        </w:rPr>
        <w:t>(</w:t>
      </w:r>
      <w:r w:rsidR="006B42A9">
        <w:t xml:space="preserve">and former </w:t>
      </w:r>
      <w:r w:rsidR="00B808CB">
        <w:t>m</w:t>
      </w:r>
      <w:r w:rsidR="006B42A9">
        <w:t>embers</w:t>
      </w:r>
      <w:r w:rsidR="00B13DBF">
        <w:t>)</w:t>
      </w:r>
      <w:r w:rsidR="006B42A9">
        <w:t xml:space="preserve"> </w:t>
      </w:r>
      <w:r w:rsidR="0099666F">
        <w:t xml:space="preserve">of the management committee </w:t>
      </w:r>
      <w:r w:rsidR="006B42A9">
        <w:t>must not make improper use of:</w:t>
      </w:r>
    </w:p>
    <w:p w14:paraId="292F0F30" w14:textId="77777777" w:rsidR="006B42A9" w:rsidRDefault="006B42A9" w:rsidP="006B42A9">
      <w:pPr>
        <w:pStyle w:val="Heading4"/>
      </w:pPr>
      <w:r>
        <w:t>their position; or</w:t>
      </w:r>
    </w:p>
    <w:p w14:paraId="0D666913" w14:textId="77777777" w:rsidR="006B42A9" w:rsidRDefault="006B42A9" w:rsidP="006B42A9">
      <w:pPr>
        <w:pStyle w:val="Heading4"/>
      </w:pPr>
      <w:r>
        <w:t>information acquired by virtue of holding their position,</w:t>
      </w:r>
    </w:p>
    <w:p w14:paraId="2CD9C011" w14:textId="240AE976" w:rsidR="006B42A9" w:rsidRDefault="006B42A9" w:rsidP="006B42A9">
      <w:pPr>
        <w:pStyle w:val="BodySectionSub"/>
        <w:spacing w:before="0"/>
        <w:jc w:val="both"/>
        <w:rPr>
          <w:rFonts w:ascii="Gotham Book" w:hAnsi="Gotham Book" w:cs="Arial"/>
          <w:sz w:val="20"/>
        </w:rPr>
      </w:pPr>
      <w:r w:rsidRPr="00140A85">
        <w:rPr>
          <w:rFonts w:ascii="Gotham Book" w:hAnsi="Gotham Book" w:cs="Arial"/>
          <w:sz w:val="20"/>
        </w:rPr>
        <w:t>so as to gain</w:t>
      </w:r>
      <w:r w:rsidR="00CA6A1D">
        <w:rPr>
          <w:rFonts w:ascii="Gotham Book" w:hAnsi="Gotham Book" w:cs="Arial"/>
          <w:sz w:val="20"/>
        </w:rPr>
        <w:t>, directly or indirectly,</w:t>
      </w:r>
      <w:r w:rsidRPr="00140A85">
        <w:rPr>
          <w:rFonts w:ascii="Gotham Book" w:hAnsi="Gotham Book" w:cs="Arial"/>
          <w:sz w:val="20"/>
        </w:rPr>
        <w:t xml:space="preserve"> an advantage for themselves or any other person </w:t>
      </w:r>
      <w:r w:rsidRPr="006316A4">
        <w:rPr>
          <w:rFonts w:ascii="Gotham Book" w:hAnsi="Gotham Book" w:cs="Arial"/>
          <w:sz w:val="20"/>
        </w:rPr>
        <w:t>or entity</w:t>
      </w:r>
      <w:r>
        <w:rPr>
          <w:rFonts w:ascii="Gotham Book" w:hAnsi="Gotham Book" w:cs="Arial"/>
          <w:sz w:val="20"/>
        </w:rPr>
        <w:t xml:space="preserve">, </w:t>
      </w:r>
      <w:r w:rsidRPr="00140A85">
        <w:rPr>
          <w:rFonts w:ascii="Gotham Book" w:hAnsi="Gotham Book" w:cs="Arial"/>
          <w:sz w:val="20"/>
        </w:rPr>
        <w:t xml:space="preserve">or to cause detriment to the </w:t>
      </w:r>
      <w:r w:rsidR="00B808CB">
        <w:rPr>
          <w:rFonts w:ascii="Gotham Book" w:hAnsi="Gotham Book" w:cs="Arial"/>
          <w:sz w:val="20"/>
        </w:rPr>
        <w:t>a</w:t>
      </w:r>
      <w:r w:rsidRPr="00140A85">
        <w:rPr>
          <w:rFonts w:ascii="Gotham Book" w:hAnsi="Gotham Book" w:cs="Arial"/>
          <w:sz w:val="20"/>
        </w:rPr>
        <w:t>ssociation.</w:t>
      </w:r>
    </w:p>
    <w:p w14:paraId="0B18AB9D" w14:textId="5D8BE5BA" w:rsidR="008B3787" w:rsidRDefault="008B3787" w:rsidP="00EB7CA6">
      <w:pPr>
        <w:pStyle w:val="Heading3"/>
      </w:pPr>
      <w:r>
        <w:t xml:space="preserve">In addition to any duties imposed by these </w:t>
      </w:r>
      <w:r w:rsidR="00B808CB">
        <w:t>r</w:t>
      </w:r>
      <w:r w:rsidR="00EF5A0F">
        <w:t>ule</w:t>
      </w:r>
      <w:r>
        <w:t>s</w:t>
      </w:r>
      <w:r w:rsidR="00B808CB">
        <w:t xml:space="preserve"> or the Act</w:t>
      </w:r>
      <w:r>
        <w:t xml:space="preserve">, a </w:t>
      </w:r>
      <w:r w:rsidR="00BE4321">
        <w:t xml:space="preserve">member </w:t>
      </w:r>
      <w:r w:rsidR="005102AC">
        <w:t xml:space="preserve">of the management committee </w:t>
      </w:r>
      <w:r>
        <w:t xml:space="preserve">must perform any other duties imposed </w:t>
      </w:r>
      <w:r w:rsidR="00BE4321">
        <w:t xml:space="preserve">on them </w:t>
      </w:r>
      <w:r w:rsidRPr="005102AC">
        <w:t>from time to time</w:t>
      </w:r>
      <w:r>
        <w:t xml:space="preserve"> by resolution </w:t>
      </w:r>
      <w:r w:rsidR="00F40860">
        <w:t xml:space="preserve">of the </w:t>
      </w:r>
      <w:r w:rsidR="00BE4321">
        <w:t>m</w:t>
      </w:r>
      <w:r w:rsidR="00F40860">
        <w:t xml:space="preserve">embers </w:t>
      </w:r>
      <w:r>
        <w:t xml:space="preserve">at a </w:t>
      </w:r>
      <w:r w:rsidR="00BE4321">
        <w:t>g</w:t>
      </w:r>
      <w:r>
        <w:t xml:space="preserve">eneral </w:t>
      </w:r>
      <w:r w:rsidR="00BE4321">
        <w:t>m</w:t>
      </w:r>
      <w:r w:rsidR="00EF5A0F">
        <w:t>eeting</w:t>
      </w:r>
      <w:r>
        <w:t>.</w:t>
      </w:r>
    </w:p>
    <w:p w14:paraId="0576369F" w14:textId="786A1162" w:rsidR="00DD2ACF" w:rsidRPr="009B20E8" w:rsidRDefault="00DD2ACF" w:rsidP="00DD2ACF">
      <w:pPr>
        <w:pStyle w:val="Heading2"/>
      </w:pPr>
      <w:bookmarkStart w:id="420" w:name="_Toc340148146"/>
      <w:bookmarkStart w:id="421" w:name="_Toc340226980"/>
      <w:bookmarkStart w:id="422" w:name="_Toc346713075"/>
      <w:bookmarkStart w:id="423" w:name="_Toc347755249"/>
      <w:bookmarkStart w:id="424" w:name="_Ref347859900"/>
      <w:bookmarkStart w:id="425" w:name="_Ref92369238"/>
      <w:bookmarkStart w:id="426" w:name="_Ref92369244"/>
      <w:bookmarkStart w:id="427" w:name="_Ref96529300"/>
      <w:r w:rsidRPr="009B20E8">
        <w:t>Conflict</w:t>
      </w:r>
      <w:r>
        <w:t>s</w:t>
      </w:r>
      <w:r w:rsidRPr="009B20E8">
        <w:t xml:space="preserve"> of interest</w:t>
      </w:r>
      <w:bookmarkEnd w:id="420"/>
      <w:bookmarkEnd w:id="421"/>
      <w:bookmarkEnd w:id="422"/>
      <w:bookmarkEnd w:id="423"/>
      <w:bookmarkEnd w:id="424"/>
      <w:bookmarkEnd w:id="425"/>
      <w:bookmarkEnd w:id="426"/>
      <w:bookmarkEnd w:id="427"/>
    </w:p>
    <w:p w14:paraId="231A13EE" w14:textId="77777777" w:rsidR="00DD2ACF" w:rsidRDefault="00DD2ACF" w:rsidP="00DD2ACF">
      <w:pPr>
        <w:pStyle w:val="Heading3"/>
      </w:pPr>
      <w:r>
        <w:t xml:space="preserve">A member of the management committee who has a material personal interest in a matter being considered at a committee meeting must: </w:t>
      </w:r>
    </w:p>
    <w:p w14:paraId="3A7B64B5" w14:textId="77777777" w:rsidR="00DD2ACF" w:rsidRDefault="00DD2ACF" w:rsidP="00DD2ACF">
      <w:pPr>
        <w:pStyle w:val="Heading4"/>
      </w:pPr>
      <w:r>
        <w:t>as soon they become aware of the interest, disclose the nature and extent of the interest to the management committee; and</w:t>
      </w:r>
    </w:p>
    <w:p w14:paraId="2AD34607" w14:textId="77777777" w:rsidR="00DD2ACF" w:rsidRDefault="00DD2ACF" w:rsidP="00DD2ACF">
      <w:pPr>
        <w:pStyle w:val="Heading4"/>
      </w:pPr>
      <w:r w:rsidRPr="0032093E">
        <w:t>disclose the nature and extent of the interest at the next general meeting of the association</w:t>
      </w:r>
      <w:r>
        <w:t>.</w:t>
      </w:r>
    </w:p>
    <w:p w14:paraId="06323EF5" w14:textId="77777777" w:rsidR="00DD2ACF" w:rsidRDefault="00DD2ACF" w:rsidP="00DD2ACF">
      <w:pPr>
        <w:pStyle w:val="Heading3"/>
      </w:pPr>
      <w:r>
        <w:t>The committee member:</w:t>
      </w:r>
    </w:p>
    <w:p w14:paraId="50A5EA43" w14:textId="77777777" w:rsidR="00DD2ACF" w:rsidRDefault="00DD2ACF" w:rsidP="00DD2ACF">
      <w:pPr>
        <w:pStyle w:val="Heading4"/>
      </w:pPr>
      <w:r>
        <w:t>must not be present while the matter is being considered at the meeting; and</w:t>
      </w:r>
    </w:p>
    <w:p w14:paraId="0818DB18" w14:textId="77777777" w:rsidR="00DD2ACF" w:rsidRDefault="00DD2ACF" w:rsidP="00DD2ACF">
      <w:pPr>
        <w:pStyle w:val="Heading4"/>
      </w:pPr>
      <w:r>
        <w:t xml:space="preserve">must not vote on the matter </w:t>
      </w:r>
      <w:r w:rsidRPr="00A6088D">
        <w:t>(and</w:t>
      </w:r>
      <w:r w:rsidRPr="00DE1C20">
        <w:t>,</w:t>
      </w:r>
      <w:r w:rsidRPr="00A6088D">
        <w:t xml:space="preserve"> if the member does vote, the vote must not be counted)</w:t>
      </w:r>
      <w:r>
        <w:t>.</w:t>
      </w:r>
    </w:p>
    <w:p w14:paraId="3C99D786" w14:textId="77777777" w:rsidR="00DD2ACF" w:rsidRDefault="00DD2ACF" w:rsidP="00DD2ACF">
      <w:pPr>
        <w:pStyle w:val="Heading3"/>
      </w:pPr>
      <w:r>
        <w:t>This rule does not apply to a material personal interest:</w:t>
      </w:r>
    </w:p>
    <w:p w14:paraId="74EE052C" w14:textId="77777777" w:rsidR="00DD2ACF" w:rsidRDefault="00DD2ACF" w:rsidP="00DD2ACF">
      <w:pPr>
        <w:pStyle w:val="Heading4"/>
      </w:pPr>
      <w:r>
        <w:t>that exists only because the committee member belongs to a class of persons for whose benefit the association is established; or</w:t>
      </w:r>
    </w:p>
    <w:p w14:paraId="6A494C7D" w14:textId="77777777" w:rsidR="00DD2ACF" w:rsidRDefault="00DD2ACF" w:rsidP="00DD2ACF">
      <w:pPr>
        <w:pStyle w:val="Heading4"/>
      </w:pPr>
      <w:r>
        <w:lastRenderedPageBreak/>
        <w:t>that the committee member has in common with all, or a substantial proportion of, the members of the association.</w:t>
      </w:r>
    </w:p>
    <w:p w14:paraId="190839A5" w14:textId="05B636F9" w:rsidR="00DD2ACF" w:rsidRDefault="00DD2ACF" w:rsidP="00DD2ACF">
      <w:pPr>
        <w:pStyle w:val="Heading3"/>
      </w:pPr>
      <w:r>
        <w:t>If there are not enough committee members to form the quorum necessary to consider a</w:t>
      </w:r>
      <w:r w:rsidR="009602A7">
        <w:t xml:space="preserve"> matter </w:t>
      </w:r>
      <w:r>
        <w:t xml:space="preserve">at a </w:t>
      </w:r>
      <w:r w:rsidR="009602A7">
        <w:t>relevant</w:t>
      </w:r>
      <w:r>
        <w:t xml:space="preserve"> meeting because of this rule, any 1</w:t>
      </w:r>
      <w:r w:rsidRPr="00DC1F30">
        <w:t xml:space="preserve"> </w:t>
      </w:r>
      <w:r>
        <w:t>or more committee member/s (including the committee member/s who have a material personal interest in the matter) may call a general meeting to deal with the matter.</w:t>
      </w:r>
    </w:p>
    <w:p w14:paraId="0072A375" w14:textId="6F836A7E" w:rsidR="008B3787" w:rsidRPr="00AC53E7" w:rsidRDefault="00E644AB" w:rsidP="009D56BA">
      <w:pPr>
        <w:pStyle w:val="Heading1"/>
        <w:pBdr>
          <w:bottom w:val="threeDEngrave" w:sz="24" w:space="1" w:color="auto"/>
        </w:pBdr>
      </w:pPr>
      <w:bookmarkStart w:id="428" w:name="_Toc104315110"/>
      <w:bookmarkStart w:id="429" w:name="_Toc104315168"/>
      <w:bookmarkStart w:id="430" w:name="_Toc104315226"/>
      <w:bookmarkStart w:id="431" w:name="_Toc104315111"/>
      <w:bookmarkStart w:id="432" w:name="_Toc104315169"/>
      <w:bookmarkStart w:id="433" w:name="_Toc104315227"/>
      <w:bookmarkStart w:id="434" w:name="_Toc104315112"/>
      <w:bookmarkStart w:id="435" w:name="_Toc104315170"/>
      <w:bookmarkStart w:id="436" w:name="_Toc104315228"/>
      <w:bookmarkStart w:id="437" w:name="_Toc104315113"/>
      <w:bookmarkStart w:id="438" w:name="_Toc104315171"/>
      <w:bookmarkStart w:id="439" w:name="_Toc104315229"/>
      <w:bookmarkStart w:id="440" w:name="_Toc104315114"/>
      <w:bookmarkStart w:id="441" w:name="_Toc104315172"/>
      <w:bookmarkStart w:id="442" w:name="_Toc104315230"/>
      <w:bookmarkStart w:id="443" w:name="_Toc104315115"/>
      <w:bookmarkStart w:id="444" w:name="_Toc104315173"/>
      <w:bookmarkStart w:id="445" w:name="_Toc104315231"/>
      <w:bookmarkStart w:id="446" w:name="_Toc104315116"/>
      <w:bookmarkStart w:id="447" w:name="_Toc104315174"/>
      <w:bookmarkStart w:id="448" w:name="_Toc104315232"/>
      <w:bookmarkStart w:id="449" w:name="_Toc104315117"/>
      <w:bookmarkStart w:id="450" w:name="_Toc104315175"/>
      <w:bookmarkStart w:id="451" w:name="_Toc104315233"/>
      <w:bookmarkStart w:id="452" w:name="_Ref347859668"/>
      <w:bookmarkStart w:id="453" w:name="_Toc81230339"/>
      <w:bookmarkStart w:id="454" w:name="_Toc107342661"/>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t xml:space="preserve">THE </w:t>
      </w:r>
      <w:r w:rsidR="00A407C3">
        <w:t xml:space="preserve">OFFICE OF A </w:t>
      </w:r>
      <w:r w:rsidR="005102AC">
        <w:t xml:space="preserve">MANAGEMENT </w:t>
      </w:r>
      <w:r w:rsidR="00140A85">
        <w:t>COMMITTEE</w:t>
      </w:r>
      <w:r w:rsidR="00A407C3">
        <w:t xml:space="preserve"> MEMBER</w:t>
      </w:r>
      <w:bookmarkEnd w:id="452"/>
      <w:bookmarkEnd w:id="453"/>
      <w:bookmarkEnd w:id="454"/>
    </w:p>
    <w:p w14:paraId="21DD73BF" w14:textId="7583263A" w:rsidR="00FF7C25" w:rsidRDefault="00EE49CD">
      <w:pPr>
        <w:pStyle w:val="Heading2"/>
      </w:pPr>
      <w:bookmarkStart w:id="455" w:name="_Ref96594308"/>
      <w:bookmarkStart w:id="456" w:name="_Ref20379905"/>
      <w:bookmarkStart w:id="457" w:name="_Ref83127984"/>
      <w:r>
        <w:t>Tenure of members of management committee</w:t>
      </w:r>
      <w:bookmarkEnd w:id="455"/>
    </w:p>
    <w:p w14:paraId="7CC7EE2B" w14:textId="1DA71E9A" w:rsidR="00FF7C25" w:rsidRDefault="00FF7C25" w:rsidP="00FF7C25">
      <w:pPr>
        <w:pStyle w:val="Heading3"/>
      </w:pPr>
      <w:bookmarkStart w:id="458" w:name="_Ref105050633"/>
      <w:r>
        <w:t xml:space="preserve">At </w:t>
      </w:r>
      <w:r w:rsidR="00804946">
        <w:t>each</w:t>
      </w:r>
      <w:r>
        <w:t xml:space="preserve"> </w:t>
      </w:r>
      <w:r w:rsidR="00D9209A">
        <w:t>a</w:t>
      </w:r>
      <w:r>
        <w:t xml:space="preserve">nnual </w:t>
      </w:r>
      <w:r w:rsidR="00D9209A">
        <w:t>g</w:t>
      </w:r>
      <w:r>
        <w:t xml:space="preserve">eneral </w:t>
      </w:r>
      <w:r w:rsidR="00D9209A">
        <w:t>m</w:t>
      </w:r>
      <w:r w:rsidR="00002328">
        <w:t>eeting</w:t>
      </w:r>
      <w:r w:rsidR="00804946">
        <w:t xml:space="preserve"> (or a special general meeting called for the purpose of </w:t>
      </w:r>
      <w:r w:rsidR="007E4296">
        <w:t>conducting a</w:t>
      </w:r>
      <w:r w:rsidR="00804946">
        <w:t xml:space="preserve"> </w:t>
      </w:r>
      <w:r w:rsidR="008A336C">
        <w:t xml:space="preserve">committee </w:t>
      </w:r>
      <w:r w:rsidR="007E4296">
        <w:t>election</w:t>
      </w:r>
      <w:r w:rsidR="00804946">
        <w:t>)</w:t>
      </w:r>
      <w:r w:rsidR="00002328">
        <w:t>,</w:t>
      </w:r>
      <w:r>
        <w:t xml:space="preserve"> </w:t>
      </w:r>
      <w:r w:rsidR="009647A4">
        <w:t>the office</w:t>
      </w:r>
      <w:r w:rsidR="008301A1">
        <w:t>/s</w:t>
      </w:r>
      <w:r w:rsidRPr="00475A57">
        <w:t xml:space="preserve"> of </w:t>
      </w:r>
      <w:r w:rsidR="009647A4">
        <w:t xml:space="preserve">at least </w:t>
      </w:r>
      <w:r w:rsidR="003B00C2">
        <w:t>33%</w:t>
      </w:r>
      <w:r w:rsidR="005B309E">
        <w:t xml:space="preserve"> of the</w:t>
      </w:r>
      <w:r>
        <w:t xml:space="preserve"> </w:t>
      </w:r>
      <w:r w:rsidR="007E4296">
        <w:t xml:space="preserve">committee </w:t>
      </w:r>
      <w:r w:rsidR="00FB7BF1">
        <w:t xml:space="preserve">members </w:t>
      </w:r>
      <w:r w:rsidR="007E4296">
        <w:t>in office</w:t>
      </w:r>
      <w:r w:rsidR="009647A4">
        <w:t xml:space="preserve"> </w:t>
      </w:r>
      <w:r w:rsidR="00D9209A">
        <w:t>must</w:t>
      </w:r>
      <w:r w:rsidR="00107A05">
        <w:t xml:space="preserve"> </w:t>
      </w:r>
      <w:r>
        <w:t>be declared vacant for election.</w:t>
      </w:r>
      <w:bookmarkEnd w:id="458"/>
    </w:p>
    <w:p w14:paraId="1D08F457" w14:textId="73A4A927" w:rsidR="00FF7C25" w:rsidRDefault="00FF7C25" w:rsidP="00FF7C25">
      <w:pPr>
        <w:pStyle w:val="Heading3"/>
      </w:pPr>
      <w:bookmarkStart w:id="459" w:name="_Ref96527909"/>
      <w:r>
        <w:t xml:space="preserve">The </w:t>
      </w:r>
      <w:r w:rsidR="00107A05">
        <w:t>office</w:t>
      </w:r>
      <w:r w:rsidR="008301A1">
        <w:t>/</w:t>
      </w:r>
      <w:r w:rsidR="00107A05">
        <w:t xml:space="preserve">s </w:t>
      </w:r>
      <w:r w:rsidR="002D0EB4">
        <w:t xml:space="preserve">to be declared vacant for the purposes of subrule </w:t>
      </w:r>
      <w:r w:rsidR="002D0EB4">
        <w:fldChar w:fldCharType="begin"/>
      </w:r>
      <w:r w:rsidR="002D0EB4">
        <w:instrText xml:space="preserve"> REF _Ref105050633 \r \h </w:instrText>
      </w:r>
      <w:r w:rsidR="002D0EB4">
        <w:fldChar w:fldCharType="separate"/>
      </w:r>
      <w:r w:rsidR="0049043E">
        <w:t>(a)</w:t>
      </w:r>
      <w:r w:rsidR="002D0EB4">
        <w:fldChar w:fldCharType="end"/>
      </w:r>
      <w:r w:rsidR="002D0EB4">
        <w:t xml:space="preserve"> </w:t>
      </w:r>
      <w:r>
        <w:t>will be as follows</w:t>
      </w:r>
      <w:bookmarkStart w:id="460" w:name="_Ref104208744"/>
      <w:r>
        <w:t>:</w:t>
      </w:r>
      <w:bookmarkEnd w:id="459"/>
      <w:bookmarkEnd w:id="460"/>
    </w:p>
    <w:p w14:paraId="7B9265E0" w14:textId="2E7C1501" w:rsidR="00FF7C25" w:rsidRDefault="009647A4" w:rsidP="00FF7C25">
      <w:pPr>
        <w:pStyle w:val="Heading4"/>
      </w:pPr>
      <w:r>
        <w:t>firstly, the office</w:t>
      </w:r>
      <w:r w:rsidR="008301A1">
        <w:t>/s</w:t>
      </w:r>
      <w:r>
        <w:t xml:space="preserve"> of any </w:t>
      </w:r>
      <w:r w:rsidR="00AB267B">
        <w:t xml:space="preserve">committee </w:t>
      </w:r>
      <w:r w:rsidR="005102AC">
        <w:t>member</w:t>
      </w:r>
      <w:r w:rsidR="008301A1">
        <w:t>s</w:t>
      </w:r>
      <w:r>
        <w:t xml:space="preserve"> appointed </w:t>
      </w:r>
      <w:r w:rsidR="005102AC">
        <w:t xml:space="preserve">to </w:t>
      </w:r>
      <w:r w:rsidR="009F633E">
        <w:t xml:space="preserve">fill a </w:t>
      </w:r>
      <w:r w:rsidR="00294C46">
        <w:t xml:space="preserve">casual </w:t>
      </w:r>
      <w:r w:rsidR="009F633E">
        <w:t>vacancy</w:t>
      </w:r>
      <w:r w:rsidR="00ED71F7">
        <w:t xml:space="preserve"> </w:t>
      </w:r>
      <w:r w:rsidR="008301A1">
        <w:t xml:space="preserve">on the management committee </w:t>
      </w:r>
      <w:r w:rsidR="00D9209A">
        <w:t xml:space="preserve">under rule </w:t>
      </w:r>
      <w:r w:rsidR="00D9209A">
        <w:fldChar w:fldCharType="begin"/>
      </w:r>
      <w:r w:rsidR="00D9209A">
        <w:instrText xml:space="preserve"> REF _Ref104275667 \r \h </w:instrText>
      </w:r>
      <w:r w:rsidR="00D9209A">
        <w:fldChar w:fldCharType="separate"/>
      </w:r>
      <w:r w:rsidR="0049043E">
        <w:t>8.7</w:t>
      </w:r>
      <w:r w:rsidR="00D9209A">
        <w:fldChar w:fldCharType="end"/>
      </w:r>
      <w:r w:rsidR="00FF7C25">
        <w:t>; and</w:t>
      </w:r>
    </w:p>
    <w:p w14:paraId="3A5B2C06" w14:textId="4EEC5CB0" w:rsidR="00BD5BAD" w:rsidRDefault="00414552" w:rsidP="00FF7C25">
      <w:pPr>
        <w:pStyle w:val="Heading4"/>
      </w:pPr>
      <w:r>
        <w:t xml:space="preserve">thereafter, </w:t>
      </w:r>
      <w:r w:rsidR="00BD5BAD">
        <w:t xml:space="preserve">the </w:t>
      </w:r>
      <w:r>
        <w:t>office</w:t>
      </w:r>
      <w:r w:rsidR="008301A1">
        <w:t>/s</w:t>
      </w:r>
      <w:r w:rsidR="00BD5BAD">
        <w:t xml:space="preserve"> of a</w:t>
      </w:r>
      <w:r>
        <w:t>ny</w:t>
      </w:r>
      <w:r w:rsidR="00BD5BAD">
        <w:t xml:space="preserve"> </w:t>
      </w:r>
      <w:r w:rsidR="00AB267B">
        <w:t xml:space="preserve">committee </w:t>
      </w:r>
      <w:r w:rsidR="005102AC">
        <w:t>member</w:t>
      </w:r>
      <w:r w:rsidR="008301A1">
        <w:t>s</w:t>
      </w:r>
      <w:r w:rsidR="00BD5BAD">
        <w:t xml:space="preserve"> who </w:t>
      </w:r>
      <w:r w:rsidR="008301A1">
        <w:t>have</w:t>
      </w:r>
      <w:r w:rsidR="00BD5BAD">
        <w:t xml:space="preserve"> held office for 3</w:t>
      </w:r>
      <w:r w:rsidR="005102AC">
        <w:t xml:space="preserve"> </w:t>
      </w:r>
      <w:r w:rsidR="005102AC" w:rsidRPr="00FB7BF1">
        <w:t>or more</w:t>
      </w:r>
      <w:r w:rsidR="00BD5BAD">
        <w:t xml:space="preserve"> </w:t>
      </w:r>
      <w:r w:rsidR="007E4296">
        <w:t xml:space="preserve">consecutive </w:t>
      </w:r>
      <w:r w:rsidR="00BD5BAD">
        <w:t>years</w:t>
      </w:r>
      <w:bookmarkStart w:id="461" w:name="_Ref104208746"/>
      <w:r>
        <w:t xml:space="preserve"> without </w:t>
      </w:r>
      <w:r w:rsidR="00294C46">
        <w:t xml:space="preserve">being </w:t>
      </w:r>
      <w:r>
        <w:t>re-elect</w:t>
      </w:r>
      <w:r w:rsidR="00294C46">
        <w:t>ed</w:t>
      </w:r>
      <w:r w:rsidR="00BD5BAD">
        <w:t>.</w:t>
      </w:r>
      <w:bookmarkEnd w:id="461"/>
    </w:p>
    <w:p w14:paraId="6F4A55BA" w14:textId="220601B6" w:rsidR="00FF7C25" w:rsidRDefault="00BD5BAD" w:rsidP="00701FD5">
      <w:pPr>
        <w:pStyle w:val="Heading3"/>
      </w:pPr>
      <w:r>
        <w:t xml:space="preserve">If the required number of </w:t>
      </w:r>
      <w:r w:rsidR="00B2223F">
        <w:t>vacancies</w:t>
      </w:r>
      <w:r>
        <w:t xml:space="preserve"> cannot be declared by following the actions in subrule </w:t>
      </w:r>
      <w:r>
        <w:fldChar w:fldCharType="begin"/>
      </w:r>
      <w:r>
        <w:instrText xml:space="preserve"> REF _Ref96527909 \r \h </w:instrText>
      </w:r>
      <w:r>
        <w:fldChar w:fldCharType="separate"/>
      </w:r>
      <w:r w:rsidR="0049043E">
        <w:t>(b)</w:t>
      </w:r>
      <w:r>
        <w:fldChar w:fldCharType="end"/>
      </w:r>
      <w:r w:rsidR="00FF7C25">
        <w:t xml:space="preserve">, the </w:t>
      </w:r>
      <w:r>
        <w:t xml:space="preserve">remaining </w:t>
      </w:r>
      <w:r w:rsidR="00B2223F">
        <w:t>office</w:t>
      </w:r>
      <w:r w:rsidR="008301A1">
        <w:t>/</w:t>
      </w:r>
      <w:r w:rsidR="00B2223F">
        <w:t xml:space="preserve">s </w:t>
      </w:r>
      <w:r w:rsidR="00AB267B">
        <w:t xml:space="preserve">to be declared vacant will be those </w:t>
      </w:r>
      <w:r>
        <w:t xml:space="preserve">of the </w:t>
      </w:r>
      <w:r w:rsidR="00FF7C25">
        <w:t>longest</w:t>
      </w:r>
      <w:r w:rsidR="008301A1">
        <w:t>-</w:t>
      </w:r>
      <w:r w:rsidR="00B2223F">
        <w:t>serving committee member/s</w:t>
      </w:r>
      <w:r w:rsidR="00FF7C25">
        <w:t xml:space="preserve"> since last being elected (or re-elected)</w:t>
      </w:r>
      <w:r>
        <w:t>.</w:t>
      </w:r>
      <w:r w:rsidR="00FF7C25">
        <w:t xml:space="preserve"> </w:t>
      </w:r>
      <w:r>
        <w:t>I</w:t>
      </w:r>
      <w:r w:rsidR="00FF7C25">
        <w:t xml:space="preserve">f there is an equal period between </w:t>
      </w:r>
      <w:r w:rsidR="00AB267B">
        <w:t xml:space="preserve">any </w:t>
      </w:r>
      <w:r w:rsidR="00FF7C25">
        <w:t xml:space="preserve">such </w:t>
      </w:r>
      <w:r w:rsidR="00AB267B">
        <w:t xml:space="preserve">committee </w:t>
      </w:r>
      <w:r w:rsidR="00B2223F">
        <w:t>m</w:t>
      </w:r>
      <w:r w:rsidR="00FF7C25">
        <w:t xml:space="preserve">embers and none of them are prepared to retire, the </w:t>
      </w:r>
      <w:r w:rsidR="00E17A82">
        <w:t xml:space="preserve">vacant </w:t>
      </w:r>
      <w:r w:rsidR="00C12D1C">
        <w:t>office</w:t>
      </w:r>
      <w:r w:rsidR="002D0EB4">
        <w:t>/s</w:t>
      </w:r>
      <w:r w:rsidR="00E17A82">
        <w:t xml:space="preserve"> </w:t>
      </w:r>
      <w:r w:rsidR="00C12D1C">
        <w:t>must</w:t>
      </w:r>
      <w:r w:rsidR="00E66AE4" w:rsidRPr="00602F2E">
        <w:t xml:space="preserve"> </w:t>
      </w:r>
      <w:r w:rsidR="00FF7C25">
        <w:t>be determined by lot amongst them.</w:t>
      </w:r>
    </w:p>
    <w:p w14:paraId="1992A4B1" w14:textId="506B44D7" w:rsidR="00FF7C25" w:rsidRDefault="00FF7C25" w:rsidP="00D51592">
      <w:pPr>
        <w:pStyle w:val="Heading3"/>
      </w:pPr>
      <w:r>
        <w:t xml:space="preserve">A </w:t>
      </w:r>
      <w:r w:rsidR="00B2223F">
        <w:t>m</w:t>
      </w:r>
      <w:r>
        <w:t xml:space="preserve">ember </w:t>
      </w:r>
      <w:r w:rsidR="00FB7BF1">
        <w:t xml:space="preserve">of the management committee </w:t>
      </w:r>
      <w:r>
        <w:t>who</w:t>
      </w:r>
      <w:r w:rsidR="00ED71F7">
        <w:t xml:space="preserve">se </w:t>
      </w:r>
      <w:r w:rsidR="00A433E0">
        <w:t>office</w:t>
      </w:r>
      <w:r w:rsidR="00ED71F7">
        <w:t xml:space="preserve"> is declared vacant in accordance with this </w:t>
      </w:r>
      <w:r w:rsidR="00B2223F">
        <w:t>r</w:t>
      </w:r>
      <w:r w:rsidR="00ED71F7">
        <w:t xml:space="preserve">ule must </w:t>
      </w:r>
      <w:r w:rsidR="00E66AE4" w:rsidRPr="00602F2E">
        <w:t xml:space="preserve">retire from </w:t>
      </w:r>
      <w:r w:rsidR="00ED71F7">
        <w:t xml:space="preserve">that </w:t>
      </w:r>
      <w:r w:rsidR="00A433E0">
        <w:t>office</w:t>
      </w:r>
      <w:r w:rsidR="00ED71F7">
        <w:t xml:space="preserve"> and will </w:t>
      </w:r>
      <w:r>
        <w:t>be eligible for re-election</w:t>
      </w:r>
      <w:r w:rsidR="00ED71F7">
        <w:t xml:space="preserve"> in accordance with </w:t>
      </w:r>
      <w:r w:rsidR="00B2223F">
        <w:t>r</w:t>
      </w:r>
      <w:r w:rsidR="00ED71F7">
        <w:t xml:space="preserve">ule </w:t>
      </w:r>
      <w:r w:rsidR="00ED71F7">
        <w:fldChar w:fldCharType="begin"/>
      </w:r>
      <w:r w:rsidR="00ED71F7">
        <w:instrText xml:space="preserve"> REF _Ref96528548 \w \h </w:instrText>
      </w:r>
      <w:r w:rsidR="00ED71F7">
        <w:fldChar w:fldCharType="separate"/>
      </w:r>
      <w:r w:rsidR="0049043E">
        <w:t>8.2</w:t>
      </w:r>
      <w:r w:rsidR="00ED71F7">
        <w:fldChar w:fldCharType="end"/>
      </w:r>
      <w:r>
        <w:t>.</w:t>
      </w:r>
    </w:p>
    <w:p w14:paraId="48F57FDE" w14:textId="1E23CE85" w:rsidR="008B3787" w:rsidRDefault="008B3787">
      <w:pPr>
        <w:pStyle w:val="Heading2"/>
      </w:pPr>
      <w:bookmarkStart w:id="462" w:name="_Ref96528548"/>
      <w:r>
        <w:t>Election of</w:t>
      </w:r>
      <w:r w:rsidRPr="009B20E8">
        <w:t xml:space="preserve"> </w:t>
      </w:r>
      <w:r w:rsidR="0076004B">
        <w:t>c</w:t>
      </w:r>
      <w:r>
        <w:t xml:space="preserve">ommittee </w:t>
      </w:r>
      <w:r w:rsidR="0076004B">
        <w:t>m</w:t>
      </w:r>
      <w:r w:rsidR="00EF5A0F">
        <w:t>ember</w:t>
      </w:r>
      <w:r w:rsidRPr="009B20E8">
        <w:t>s</w:t>
      </w:r>
      <w:bookmarkEnd w:id="456"/>
      <w:bookmarkEnd w:id="457"/>
      <w:bookmarkEnd w:id="462"/>
    </w:p>
    <w:p w14:paraId="0D37429E" w14:textId="18B599FD" w:rsidR="008B3787" w:rsidRPr="007511EC" w:rsidRDefault="008B3787" w:rsidP="007D4249">
      <w:pPr>
        <w:pStyle w:val="Heading3"/>
      </w:pPr>
      <w:bookmarkStart w:id="463" w:name="_Ref104208705"/>
      <w:r>
        <w:t xml:space="preserve">A </w:t>
      </w:r>
      <w:r w:rsidR="00002328">
        <w:t>person</w:t>
      </w:r>
      <w:r>
        <w:t xml:space="preserve"> may only be elected </w:t>
      </w:r>
      <w:r w:rsidR="00002328" w:rsidRPr="00C853F7">
        <w:t xml:space="preserve">to the </w:t>
      </w:r>
      <w:r w:rsidR="00556FAC" w:rsidRPr="00C853F7">
        <w:t>management c</w:t>
      </w:r>
      <w:r w:rsidR="00002328" w:rsidRPr="00C853F7">
        <w:t>ommittee</w:t>
      </w:r>
      <w:r w:rsidR="00002328">
        <w:t xml:space="preserve"> </w:t>
      </w:r>
      <w:r w:rsidR="0076004B">
        <w:t xml:space="preserve">at a </w:t>
      </w:r>
      <w:r w:rsidR="00804946">
        <w:t xml:space="preserve">relevant </w:t>
      </w:r>
      <w:r w:rsidR="0076004B">
        <w:t xml:space="preserve">general meeting </w:t>
      </w:r>
      <w:r w:rsidR="00556FAC">
        <w:t>in accordance with this rule.</w:t>
      </w:r>
      <w:bookmarkEnd w:id="463"/>
    </w:p>
    <w:p w14:paraId="1C03539C" w14:textId="41183CFC" w:rsidR="008B3787" w:rsidRDefault="00556FAC" w:rsidP="00E61975">
      <w:pPr>
        <w:pStyle w:val="Heading3"/>
      </w:pPr>
      <w:bookmarkStart w:id="464" w:name="_Ref104321678"/>
      <w:bookmarkStart w:id="465" w:name="_Ref347301699"/>
      <w:r>
        <w:t>A</w:t>
      </w:r>
      <w:r w:rsidR="008B3787">
        <w:t xml:space="preserve">ny </w:t>
      </w:r>
      <w:r w:rsidR="00B6772B">
        <w:t>member</w:t>
      </w:r>
      <w:r w:rsidR="008B3787">
        <w:t xml:space="preserve"> </w:t>
      </w:r>
      <w:r w:rsidR="00E61975">
        <w:t xml:space="preserve">entitled to vote </w:t>
      </w:r>
      <w:r w:rsidR="00014328">
        <w:t xml:space="preserve">may nominate </w:t>
      </w:r>
      <w:r w:rsidR="008301A1">
        <w:t>for election</w:t>
      </w:r>
      <w:r w:rsidR="00014328">
        <w:t xml:space="preserve"> </w:t>
      </w:r>
      <w:r w:rsidR="00C853F7">
        <w:t>to the management committee</w:t>
      </w:r>
      <w:r w:rsidR="00D734F2">
        <w:t xml:space="preserve"> at </w:t>
      </w:r>
      <w:r w:rsidR="00804946">
        <w:t>the</w:t>
      </w:r>
      <w:r w:rsidR="00D734F2">
        <w:t xml:space="preserve"> meeting</w:t>
      </w:r>
      <w:r w:rsidR="00014328">
        <w:t>, provided that</w:t>
      </w:r>
      <w:bookmarkStart w:id="466" w:name="_Hlk104208366"/>
      <w:bookmarkEnd w:id="464"/>
      <w:r w:rsidR="00E61975">
        <w:t xml:space="preserve"> </w:t>
      </w:r>
      <w:r w:rsidR="000F6A8C">
        <w:t>the</w:t>
      </w:r>
      <w:r>
        <w:t xml:space="preserve"> </w:t>
      </w:r>
      <w:r w:rsidR="00B6772B">
        <w:t>member</w:t>
      </w:r>
      <w:r>
        <w:t xml:space="preserve"> is</w:t>
      </w:r>
      <w:r w:rsidR="008B3787">
        <w:t xml:space="preserve"> not ineligible </w:t>
      </w:r>
      <w:r w:rsidR="00FB7BF1">
        <w:t xml:space="preserve">to be </w:t>
      </w:r>
      <w:r w:rsidR="001F5D50">
        <w:t xml:space="preserve">elected </w:t>
      </w:r>
      <w:r w:rsidR="008B3787">
        <w:t>under section 61A of the Act</w:t>
      </w:r>
      <w:bookmarkEnd w:id="466"/>
      <w:r w:rsidR="00E61975">
        <w:t>.</w:t>
      </w:r>
    </w:p>
    <w:p w14:paraId="46AB4197" w14:textId="4FCB30D8" w:rsidR="008B3787" w:rsidRDefault="00556FAC" w:rsidP="00DE1C20">
      <w:pPr>
        <w:pStyle w:val="Heading3"/>
      </w:pPr>
      <w:bookmarkStart w:id="467" w:name="_Ref81226195"/>
      <w:r>
        <w:t xml:space="preserve">A nomination </w:t>
      </w:r>
      <w:r w:rsidR="001F5D50">
        <w:t>under</w:t>
      </w:r>
      <w:r>
        <w:t xml:space="preserve"> this rule</w:t>
      </w:r>
      <w:r w:rsidR="008B3787">
        <w:t xml:space="preserve"> must:</w:t>
      </w:r>
      <w:bookmarkEnd w:id="467"/>
    </w:p>
    <w:p w14:paraId="4EB73262" w14:textId="1E06ABE8" w:rsidR="00CC6788" w:rsidRDefault="008B3787" w:rsidP="00DE1C20">
      <w:pPr>
        <w:pStyle w:val="Heading4"/>
      </w:pPr>
      <w:r>
        <w:t>be made in writing</w:t>
      </w:r>
      <w:r w:rsidR="0076004B">
        <w:t xml:space="preserve"> and </w:t>
      </w:r>
      <w:r w:rsidR="002E5054">
        <w:t>accompanied by the written consent of</w:t>
      </w:r>
      <w:r w:rsidR="0076004B">
        <w:t xml:space="preserve"> the </w:t>
      </w:r>
      <w:r w:rsidR="00FB7BF1">
        <w:t>member (“</w:t>
      </w:r>
      <w:r w:rsidR="0076004B" w:rsidRPr="00DE1C20">
        <w:rPr>
          <w:rFonts w:ascii="Gotham Bold" w:hAnsi="Gotham Bold"/>
        </w:rPr>
        <w:t>candidate</w:t>
      </w:r>
      <w:r w:rsidR="00FB7BF1">
        <w:t>”)</w:t>
      </w:r>
      <w:r w:rsidR="00CC6788">
        <w:t>;</w:t>
      </w:r>
    </w:p>
    <w:p w14:paraId="3300275B" w14:textId="3CEE7B9E" w:rsidR="008B3787" w:rsidRDefault="00CC6788" w:rsidP="00DE1C20">
      <w:pPr>
        <w:pStyle w:val="Heading4"/>
      </w:pPr>
      <w:r>
        <w:t>be</w:t>
      </w:r>
      <w:r w:rsidR="008B3787">
        <w:t xml:space="preserve"> signed by 2 </w:t>
      </w:r>
      <w:r w:rsidR="00556FAC">
        <w:t>m</w:t>
      </w:r>
      <w:r w:rsidR="00EF5A0F">
        <w:t>ember</w:t>
      </w:r>
      <w:r w:rsidR="008B3787">
        <w:t xml:space="preserve">s </w:t>
      </w:r>
      <w:r w:rsidR="002E5054">
        <w:t>of the association</w:t>
      </w:r>
      <w:r w:rsidR="00F067BA">
        <w:t xml:space="preserve"> </w:t>
      </w:r>
      <w:r w:rsidR="008B3787">
        <w:t>(</w:t>
      </w:r>
      <w:r>
        <w:t xml:space="preserve">unless the </w:t>
      </w:r>
      <w:r w:rsidR="00107A05">
        <w:t xml:space="preserve">candidate </w:t>
      </w:r>
      <w:r>
        <w:t xml:space="preserve">was previously elected </w:t>
      </w:r>
      <w:r w:rsidR="00FB7BF1">
        <w:t>as a member of</w:t>
      </w:r>
      <w:r w:rsidR="00556FAC">
        <w:t xml:space="preserve"> the management committee</w:t>
      </w:r>
      <w:r>
        <w:t xml:space="preserve"> </w:t>
      </w:r>
      <w:r w:rsidR="0076004B">
        <w:t xml:space="preserve">at a general meeting </w:t>
      </w:r>
      <w:r>
        <w:t xml:space="preserve">and has </w:t>
      </w:r>
      <w:r w:rsidR="00556FAC">
        <w:t xml:space="preserve">held office </w:t>
      </w:r>
      <w:r>
        <w:t>since that meeting</w:t>
      </w:r>
      <w:r w:rsidR="008B3787">
        <w:t>);</w:t>
      </w:r>
    </w:p>
    <w:p w14:paraId="27F29E4F" w14:textId="6ED0D287" w:rsidR="008B3787" w:rsidRDefault="0076004B" w:rsidP="00DE1C20">
      <w:pPr>
        <w:pStyle w:val="Heading4"/>
      </w:pPr>
      <w:r>
        <w:t xml:space="preserve">be </w:t>
      </w:r>
      <w:r w:rsidR="000B3EA0">
        <w:t>lodged with</w:t>
      </w:r>
      <w:r w:rsidR="008B3787">
        <w:t xml:space="preserve"> the </w:t>
      </w:r>
      <w:r w:rsidR="00852897">
        <w:t>secretary</w:t>
      </w:r>
      <w:r w:rsidR="008B3787">
        <w:t xml:space="preserve"> </w:t>
      </w:r>
      <w:r w:rsidR="004339E9">
        <w:t>at least</w:t>
      </w:r>
      <w:r w:rsidR="008B3787">
        <w:t xml:space="preserve"> </w:t>
      </w:r>
      <w:r w:rsidR="008B3787" w:rsidRPr="00911C1F">
        <w:t>14</w:t>
      </w:r>
      <w:r w:rsidR="008B3787">
        <w:t xml:space="preserve"> days before the </w:t>
      </w:r>
      <w:r w:rsidR="008B3787" w:rsidRPr="00FB7BF1">
        <w:t xml:space="preserve">date </w:t>
      </w:r>
      <w:r w:rsidR="00627BF1" w:rsidRPr="00DE1C20">
        <w:t>appointed</w:t>
      </w:r>
      <w:r w:rsidR="00627BF1" w:rsidRPr="00FB7BF1">
        <w:t xml:space="preserve"> </w:t>
      </w:r>
      <w:r w:rsidR="008B3787" w:rsidRPr="00FB7BF1">
        <w:t xml:space="preserve">for </w:t>
      </w:r>
      <w:r w:rsidR="002E5054" w:rsidRPr="00FB7BF1">
        <w:t xml:space="preserve">the </w:t>
      </w:r>
      <w:r w:rsidRPr="00FB7BF1">
        <w:t xml:space="preserve">general </w:t>
      </w:r>
      <w:r w:rsidR="000F6A8C" w:rsidRPr="00FB7BF1">
        <w:t>meeting</w:t>
      </w:r>
      <w:r w:rsidRPr="00FB7BF1">
        <w:t xml:space="preserve"> at which the election is to be conducted</w:t>
      </w:r>
      <w:r w:rsidR="008B3787">
        <w:t>; and</w:t>
      </w:r>
    </w:p>
    <w:p w14:paraId="21B004C8" w14:textId="2EDBEBCE" w:rsidR="008B3787" w:rsidRDefault="008B3787" w:rsidP="00DE1C20">
      <w:pPr>
        <w:pStyle w:val="Heading4"/>
      </w:pPr>
      <w:bookmarkStart w:id="468" w:name="_Hlk104396001"/>
      <w:r>
        <w:t xml:space="preserve">comply with any </w:t>
      </w:r>
      <w:r w:rsidR="0076004B">
        <w:t>by-laws or p</w:t>
      </w:r>
      <w:r w:rsidR="00727CAB">
        <w:t>rocedures</w:t>
      </w:r>
      <w:r>
        <w:t xml:space="preserve"> </w:t>
      </w:r>
      <w:r w:rsidR="00357534" w:rsidRPr="009602A7">
        <w:t>adopted</w:t>
      </w:r>
      <w:r w:rsidRPr="009602A7">
        <w:t xml:space="preserve"> by the </w:t>
      </w:r>
      <w:r w:rsidR="0076004B" w:rsidRPr="009602A7">
        <w:t>management c</w:t>
      </w:r>
      <w:r w:rsidRPr="009602A7">
        <w:t>ommittee</w:t>
      </w:r>
      <w:r w:rsidR="00C049C4">
        <w:t xml:space="preserve"> </w:t>
      </w:r>
      <w:bookmarkEnd w:id="468"/>
      <w:r w:rsidR="00A85864">
        <w:t>in respect of the committee nominations process</w:t>
      </w:r>
      <w:r w:rsidR="002E5054">
        <w:t>.</w:t>
      </w:r>
    </w:p>
    <w:p w14:paraId="2BDFA567" w14:textId="0156AB5D" w:rsidR="0076004B" w:rsidRDefault="0076004B" w:rsidP="0076004B">
      <w:pPr>
        <w:pStyle w:val="Heading3"/>
      </w:pPr>
      <w:r>
        <w:t>A</w:t>
      </w:r>
      <w:r w:rsidR="00014328" w:rsidRPr="00014328">
        <w:t xml:space="preserve"> list of candidates’ names in alphabetical order, with the names of the </w:t>
      </w:r>
      <w:r>
        <w:t>m</w:t>
      </w:r>
      <w:r w:rsidR="00014328" w:rsidRPr="00014328">
        <w:t xml:space="preserve">embers who nominated </w:t>
      </w:r>
      <w:r w:rsidR="00FB7BF1">
        <w:t>them</w:t>
      </w:r>
      <w:r w:rsidR="00014328" w:rsidRPr="00014328">
        <w:t xml:space="preserve">, </w:t>
      </w:r>
      <w:r w:rsidR="005E2278">
        <w:t>must be</w:t>
      </w:r>
      <w:r w:rsidR="00014328" w:rsidRPr="00014328">
        <w:t xml:space="preserve"> </w:t>
      </w:r>
      <w:r>
        <w:t xml:space="preserve">made </w:t>
      </w:r>
      <w:r w:rsidR="00E175AC">
        <w:t>available</w:t>
      </w:r>
      <w:r w:rsidR="00730CCB">
        <w:t xml:space="preserve"> for inspection by any member</w:t>
      </w:r>
      <w:r>
        <w:t>:</w:t>
      </w:r>
    </w:p>
    <w:p w14:paraId="1A2206AF" w14:textId="2764BEAA" w:rsidR="0076004B" w:rsidRDefault="00324D5C" w:rsidP="0076004B">
      <w:pPr>
        <w:pStyle w:val="Heading4"/>
      </w:pPr>
      <w:r>
        <w:t>up</w:t>
      </w:r>
      <w:r w:rsidR="00E175AC">
        <w:t xml:space="preserve">on </w:t>
      </w:r>
      <w:r w:rsidR="00730CCB">
        <w:t xml:space="preserve">the member giving a </w:t>
      </w:r>
      <w:r>
        <w:t xml:space="preserve">written </w:t>
      </w:r>
      <w:r w:rsidR="00E175AC">
        <w:t xml:space="preserve">request to the </w:t>
      </w:r>
      <w:r w:rsidR="00852897">
        <w:t>secretary</w:t>
      </w:r>
      <w:r w:rsidR="00014328" w:rsidRPr="00014328">
        <w:t xml:space="preserve"> </w:t>
      </w:r>
      <w:r w:rsidR="00E125F0" w:rsidRPr="00FB7BF1">
        <w:t>within</w:t>
      </w:r>
      <w:r w:rsidR="00014328" w:rsidRPr="00FB7BF1">
        <w:t xml:space="preserve"> 7 days </w:t>
      </w:r>
      <w:r w:rsidR="00901682">
        <w:t>before</w:t>
      </w:r>
      <w:r w:rsidR="00901682" w:rsidRPr="00FB7BF1">
        <w:t xml:space="preserve"> </w:t>
      </w:r>
      <w:r w:rsidR="00014328" w:rsidRPr="00FB7BF1">
        <w:t xml:space="preserve">the </w:t>
      </w:r>
      <w:r w:rsidR="00446C13" w:rsidRPr="00FB7BF1">
        <w:t xml:space="preserve">relevant </w:t>
      </w:r>
      <w:r w:rsidR="0076004B" w:rsidRPr="00DE1C20">
        <w:t xml:space="preserve">general </w:t>
      </w:r>
      <w:r w:rsidR="00446C13" w:rsidRPr="00FB7BF1">
        <w:t>meeting</w:t>
      </w:r>
      <w:r w:rsidR="0076004B">
        <w:t>;</w:t>
      </w:r>
      <w:r w:rsidR="00E175AC">
        <w:t xml:space="preserve"> and</w:t>
      </w:r>
    </w:p>
    <w:p w14:paraId="12A874BC" w14:textId="4C39DB21" w:rsidR="00014328" w:rsidRDefault="00E175AC">
      <w:pPr>
        <w:pStyle w:val="Heading4"/>
      </w:pPr>
      <w:r>
        <w:t xml:space="preserve">at the commencement of the </w:t>
      </w:r>
      <w:r w:rsidR="00446C13">
        <w:t>meeting</w:t>
      </w:r>
      <w:r w:rsidR="0076004B">
        <w:t>.</w:t>
      </w:r>
    </w:p>
    <w:p w14:paraId="21DDFE3B" w14:textId="6D86DBBF" w:rsidR="008B3787" w:rsidRDefault="0076004B" w:rsidP="00DE1C20">
      <w:pPr>
        <w:pStyle w:val="Heading3"/>
      </w:pPr>
      <w:r>
        <w:t>I</w:t>
      </w:r>
      <w:r w:rsidR="00E175AC">
        <w:t xml:space="preserve">f </w:t>
      </w:r>
      <w:r w:rsidR="008B3787">
        <w:t xml:space="preserve">insufficient nominations </w:t>
      </w:r>
      <w:r w:rsidR="00E175AC">
        <w:t xml:space="preserve">are </w:t>
      </w:r>
      <w:r w:rsidR="008B3787">
        <w:t>received to fill all vacan</w:t>
      </w:r>
      <w:r w:rsidR="0037528A">
        <w:t>t offices</w:t>
      </w:r>
      <w:r w:rsidR="008B3787">
        <w:t xml:space="preserve"> on the </w:t>
      </w:r>
      <w:r w:rsidR="002E5054">
        <w:t>management c</w:t>
      </w:r>
      <w:r w:rsidR="008B3787">
        <w:t>ommittee, the</w:t>
      </w:r>
      <w:r w:rsidR="00E175AC">
        <w:t xml:space="preserve"> candidates nominated</w:t>
      </w:r>
      <w:r w:rsidR="005E2278">
        <w:t xml:space="preserve"> </w:t>
      </w:r>
      <w:r w:rsidR="008B3787">
        <w:t>will be deemed to be elected and further</w:t>
      </w:r>
      <w:r w:rsidR="00E175AC">
        <w:t xml:space="preserve"> nominations </w:t>
      </w:r>
      <w:r w:rsidR="008B3787">
        <w:t xml:space="preserve">for the remaining vacancies </w:t>
      </w:r>
      <w:r w:rsidR="00E175AC">
        <w:t xml:space="preserve">may be </w:t>
      </w:r>
      <w:r w:rsidR="008B3787">
        <w:t>received</w:t>
      </w:r>
      <w:r w:rsidR="00E175AC">
        <w:t xml:space="preserve"> from the floor </w:t>
      </w:r>
      <w:r w:rsidR="008B3787">
        <w:t xml:space="preserve">at the </w:t>
      </w:r>
      <w:r w:rsidR="00446C13">
        <w:t>meeting</w:t>
      </w:r>
      <w:r>
        <w:t>.</w:t>
      </w:r>
    </w:p>
    <w:p w14:paraId="78B43C74" w14:textId="7A9E48CF" w:rsidR="008B3787" w:rsidRDefault="0076004B" w:rsidP="00DE1C20">
      <w:pPr>
        <w:pStyle w:val="Heading3"/>
      </w:pPr>
      <w:r>
        <w:t>I</w:t>
      </w:r>
      <w:r w:rsidR="008B3787">
        <w:t xml:space="preserve">f the number of valid nominations received is equal to the number </w:t>
      </w:r>
      <w:r w:rsidR="00E175AC">
        <w:t xml:space="preserve">of </w:t>
      </w:r>
      <w:r w:rsidR="0037528A">
        <w:t>vacant offices</w:t>
      </w:r>
      <w:r w:rsidR="008B3787">
        <w:t xml:space="preserve"> to be filled, the </w:t>
      </w:r>
      <w:r w:rsidR="00BB52D0">
        <w:t xml:space="preserve">candidates </w:t>
      </w:r>
      <w:r w:rsidR="008B3787">
        <w:t>nominated will be deemed to be elected</w:t>
      </w:r>
      <w:r>
        <w:t>.</w:t>
      </w:r>
    </w:p>
    <w:p w14:paraId="402486B9" w14:textId="78DB627A" w:rsidR="00385F9E" w:rsidRDefault="0076004B" w:rsidP="00E71495">
      <w:pPr>
        <w:pStyle w:val="Heading3"/>
      </w:pPr>
      <w:bookmarkStart w:id="469" w:name="_Ref106651237"/>
      <w:r>
        <w:lastRenderedPageBreak/>
        <w:t>I</w:t>
      </w:r>
      <w:r w:rsidR="00E175AC">
        <w:t xml:space="preserve">f the number of valid nominations </w:t>
      </w:r>
      <w:r>
        <w:t xml:space="preserve">received </w:t>
      </w:r>
      <w:r w:rsidR="008B3787">
        <w:t xml:space="preserve">exceeds the number of </w:t>
      </w:r>
      <w:r w:rsidR="0037528A">
        <w:t>vacant offices</w:t>
      </w:r>
      <w:r w:rsidR="008B3787">
        <w:t xml:space="preserve"> to be filled, a ballot must be held </w:t>
      </w:r>
      <w:bookmarkEnd w:id="469"/>
      <w:r w:rsidR="00385F9E">
        <w:t xml:space="preserve">in any usual and proper manner that the </w:t>
      </w:r>
      <w:r w:rsidR="003B5270">
        <w:t>chairperson of the meeting</w:t>
      </w:r>
      <w:r w:rsidR="00385F9E">
        <w:t xml:space="preserve"> directs.</w:t>
      </w:r>
    </w:p>
    <w:p w14:paraId="5D80D8E9" w14:textId="3E4B3D87" w:rsidR="008B3787" w:rsidRDefault="00E333A2" w:rsidP="00DE1C20">
      <w:pPr>
        <w:pStyle w:val="Heading3"/>
      </w:pPr>
      <w:r>
        <w:t>S</w:t>
      </w:r>
      <w:r w:rsidR="008B3787">
        <w:t xml:space="preserve">hould any </w:t>
      </w:r>
      <w:r>
        <w:t>vacant</w:t>
      </w:r>
      <w:r w:rsidR="00A433E0">
        <w:t xml:space="preserve"> office</w:t>
      </w:r>
      <w:r w:rsidR="008B3787">
        <w:t xml:space="preserve"> not be filled in this manner at a relevant </w:t>
      </w:r>
      <w:r w:rsidR="002F17A6">
        <w:t>m</w:t>
      </w:r>
      <w:r w:rsidR="00EF5A0F">
        <w:t>eeting</w:t>
      </w:r>
      <w:r w:rsidR="008B3787">
        <w:t>, th</w:t>
      </w:r>
      <w:r w:rsidR="00A433E0">
        <w:t>e</w:t>
      </w:r>
      <w:r w:rsidR="008B3787">
        <w:t xml:space="preserve"> </w:t>
      </w:r>
      <w:r w:rsidR="00A433E0">
        <w:t>office</w:t>
      </w:r>
      <w:r w:rsidR="008B3787">
        <w:t xml:space="preserve"> may be filled for the ensuing term by the </w:t>
      </w:r>
      <w:r>
        <w:t>management c</w:t>
      </w:r>
      <w:r w:rsidR="008B3787">
        <w:t xml:space="preserve">ommittee in </w:t>
      </w:r>
      <w:r w:rsidR="00963315">
        <w:t xml:space="preserve">the manner prescribed </w:t>
      </w:r>
      <w:r w:rsidR="002A4239">
        <w:t>by</w:t>
      </w:r>
      <w:r w:rsidR="00804946">
        <w:t xml:space="preserve"> these rules for filling casual vacancies (see rule </w:t>
      </w:r>
      <w:r w:rsidR="00804946">
        <w:fldChar w:fldCharType="begin"/>
      </w:r>
      <w:r w:rsidR="00804946">
        <w:instrText xml:space="preserve"> REF _Ref107407587 \r \h </w:instrText>
      </w:r>
      <w:r w:rsidR="00804946">
        <w:fldChar w:fldCharType="separate"/>
      </w:r>
      <w:r w:rsidR="0049043E">
        <w:t>8.7</w:t>
      </w:r>
      <w:r w:rsidR="00804946">
        <w:fldChar w:fldCharType="end"/>
      </w:r>
      <w:r w:rsidR="00804946">
        <w:t>)</w:t>
      </w:r>
      <w:r w:rsidR="008B3787">
        <w:t>.</w:t>
      </w:r>
    </w:p>
    <w:bookmarkEnd w:id="465"/>
    <w:p w14:paraId="0FBA6D41" w14:textId="1A1C4A25" w:rsidR="008B3787" w:rsidRDefault="00CC6788" w:rsidP="00E96C25">
      <w:pPr>
        <w:pStyle w:val="Heading3"/>
      </w:pPr>
      <w:r>
        <w:t>A</w:t>
      </w:r>
      <w:r w:rsidR="008B3787">
        <w:t xml:space="preserve"> </w:t>
      </w:r>
      <w:r w:rsidR="00E333A2">
        <w:t>m</w:t>
      </w:r>
      <w:r w:rsidR="00EF5A0F">
        <w:t>ember</w:t>
      </w:r>
      <w:r>
        <w:t xml:space="preserve"> </w:t>
      </w:r>
      <w:r w:rsidR="00362582">
        <w:t>elected to the management committee in accordance with this rule</w:t>
      </w:r>
      <w:r w:rsidR="00E96C25">
        <w:t xml:space="preserve"> </w:t>
      </w:r>
      <w:r w:rsidR="00362582">
        <w:t xml:space="preserve">will hold office from the time they are elected at </w:t>
      </w:r>
      <w:r w:rsidR="00B32E5A">
        <w:t>a</w:t>
      </w:r>
      <w:r w:rsidR="00362582">
        <w:t xml:space="preserve"> relevant general meeting</w:t>
      </w:r>
      <w:r w:rsidR="008B3787">
        <w:t xml:space="preserve"> until the </w:t>
      </w:r>
      <w:r w:rsidR="00362582">
        <w:t xml:space="preserve">conclusion </w:t>
      </w:r>
      <w:r w:rsidR="008B3787">
        <w:t xml:space="preserve">of the </w:t>
      </w:r>
      <w:r w:rsidR="00362582">
        <w:t xml:space="preserve">committee election conducted at the </w:t>
      </w:r>
      <w:r w:rsidR="00FD1659">
        <w:t>m</w:t>
      </w:r>
      <w:r w:rsidR="00EF5A0F">
        <w:t>eeting</w:t>
      </w:r>
      <w:r w:rsidR="008B3787">
        <w:t xml:space="preserve"> at which that person </w:t>
      </w:r>
      <w:r w:rsidR="00362582">
        <w:t xml:space="preserve">is required to </w:t>
      </w:r>
      <w:r w:rsidR="008B3787">
        <w:t>retire</w:t>
      </w:r>
      <w:r w:rsidR="00362582">
        <w:t xml:space="preserve"> </w:t>
      </w:r>
      <w:r w:rsidR="00E96C25">
        <w:t xml:space="preserve">from office </w:t>
      </w:r>
      <w:r w:rsidR="00362582">
        <w:t xml:space="preserve">in accordance with rule </w:t>
      </w:r>
      <w:r w:rsidR="00362582">
        <w:fldChar w:fldCharType="begin"/>
      </w:r>
      <w:r w:rsidR="00362582">
        <w:instrText xml:space="preserve"> REF _Ref96594308 \r \h </w:instrText>
      </w:r>
      <w:r w:rsidR="00362582">
        <w:fldChar w:fldCharType="separate"/>
      </w:r>
      <w:r w:rsidR="00362582">
        <w:t>8.1</w:t>
      </w:r>
      <w:r w:rsidR="00362582">
        <w:fldChar w:fldCharType="end"/>
      </w:r>
      <w:r w:rsidR="00362582">
        <w:t xml:space="preserve"> (unless </w:t>
      </w:r>
      <w:r w:rsidR="00B32E5A">
        <w:t xml:space="preserve">that office is </w:t>
      </w:r>
      <w:r w:rsidR="00E96C25">
        <w:t xml:space="preserve">vacated earlier under rule </w:t>
      </w:r>
      <w:r w:rsidR="00E96C25">
        <w:fldChar w:fldCharType="begin"/>
      </w:r>
      <w:r w:rsidR="00E96C25">
        <w:instrText xml:space="preserve"> REF _Ref107340227 \r \h </w:instrText>
      </w:r>
      <w:r w:rsidR="00E96C25">
        <w:fldChar w:fldCharType="separate"/>
      </w:r>
      <w:r w:rsidR="00E96C25">
        <w:t>8.6</w:t>
      </w:r>
      <w:r w:rsidR="00E96C25">
        <w:fldChar w:fldCharType="end"/>
      </w:r>
      <w:r w:rsidR="00E96C25">
        <w:t>)</w:t>
      </w:r>
      <w:r w:rsidR="00362582">
        <w:t xml:space="preserve">, provided that the chairperson </w:t>
      </w:r>
      <w:r w:rsidR="00B32E5A">
        <w:t>of any meeting</w:t>
      </w:r>
      <w:r w:rsidR="00362582">
        <w:t xml:space="preserve"> </w:t>
      </w:r>
      <w:r w:rsidR="00E96C25">
        <w:t xml:space="preserve">shall preside </w:t>
      </w:r>
      <w:r w:rsidR="00362582">
        <w:t>until its conclusion</w:t>
      </w:r>
      <w:r w:rsidR="008B3787">
        <w:t>.</w:t>
      </w:r>
    </w:p>
    <w:p w14:paraId="6723F49D" w14:textId="237934E0" w:rsidR="008A336C" w:rsidRDefault="008A336C" w:rsidP="005940BF">
      <w:pPr>
        <w:pStyle w:val="Heading3"/>
      </w:pPr>
      <w:r>
        <w:t xml:space="preserve">For the purposes of this rule </w:t>
      </w:r>
      <w:r>
        <w:fldChar w:fldCharType="begin"/>
      </w:r>
      <w:r>
        <w:instrText xml:space="preserve"> REF _Ref96528548 \r \h </w:instrText>
      </w:r>
      <w:r>
        <w:fldChar w:fldCharType="separate"/>
      </w:r>
      <w:r>
        <w:t>8.2</w:t>
      </w:r>
      <w:r>
        <w:fldChar w:fldCharType="end"/>
      </w:r>
      <w:r>
        <w:t>, the number of vacant offices on the management committee shall include (where the context permits), any vacant office/s not previously filled by election at a relevant general meeting of the association</w:t>
      </w:r>
      <w:r w:rsidR="00B32E5A">
        <w:t xml:space="preserve"> or by appointment in accordance with rule </w:t>
      </w:r>
      <w:r w:rsidR="00B32E5A">
        <w:fldChar w:fldCharType="begin"/>
      </w:r>
      <w:r w:rsidR="00B32E5A">
        <w:instrText xml:space="preserve"> REF _Ref107407587 \r \h </w:instrText>
      </w:r>
      <w:r w:rsidR="00B32E5A">
        <w:fldChar w:fldCharType="separate"/>
      </w:r>
      <w:r w:rsidR="00B32E5A">
        <w:t>8.7</w:t>
      </w:r>
      <w:r w:rsidR="00B32E5A">
        <w:fldChar w:fldCharType="end"/>
      </w:r>
      <w:r>
        <w:t>.</w:t>
      </w:r>
    </w:p>
    <w:p w14:paraId="7A7BFAE0" w14:textId="53CD227D" w:rsidR="00D94553" w:rsidRDefault="00D94553">
      <w:pPr>
        <w:pStyle w:val="Heading2"/>
      </w:pPr>
      <w:bookmarkStart w:id="470" w:name="_Ref96531011"/>
      <w:bookmarkStart w:id="471" w:name="_Ref107401077"/>
      <w:bookmarkStart w:id="472" w:name="_Toc340148136"/>
      <w:bookmarkStart w:id="473" w:name="_Toc340226970"/>
      <w:bookmarkStart w:id="474" w:name="_Toc346713065"/>
      <w:bookmarkStart w:id="475" w:name="_Ref347475679"/>
      <w:bookmarkStart w:id="476" w:name="_Toc347755239"/>
      <w:bookmarkStart w:id="477" w:name="_Ref92362235"/>
      <w:bookmarkStart w:id="478" w:name="_Ref92362241"/>
      <w:bookmarkStart w:id="479" w:name="_Ref92368982"/>
      <w:bookmarkStart w:id="480" w:name="_Ref92368985"/>
      <w:r>
        <w:t>Executive</w:t>
      </w:r>
      <w:bookmarkEnd w:id="470"/>
      <w:r w:rsidR="00B82C99">
        <w:t xml:space="preserve"> </w:t>
      </w:r>
      <w:r w:rsidR="00374F79">
        <w:t>sub</w:t>
      </w:r>
      <w:r w:rsidR="00B82C99">
        <w:t>committee</w:t>
      </w:r>
      <w:bookmarkEnd w:id="471"/>
    </w:p>
    <w:p w14:paraId="2D94E3E7" w14:textId="12A9B2D6" w:rsidR="00DB4A7C" w:rsidRDefault="00056095" w:rsidP="00D94553">
      <w:pPr>
        <w:pStyle w:val="Heading3"/>
      </w:pPr>
      <w:bookmarkStart w:id="481" w:name="_Ref104308114"/>
      <w:bookmarkStart w:id="482" w:name="_Ref106648084"/>
      <w:r>
        <w:t xml:space="preserve">At the first meeting of the management committee after the close of the general meeting at which </w:t>
      </w:r>
      <w:r w:rsidR="002A4239">
        <w:t>the committee</w:t>
      </w:r>
      <w:r>
        <w:t xml:space="preserve"> was formed, or during an adjournment of that meeting, t</w:t>
      </w:r>
      <w:r w:rsidR="00B82C99">
        <w:t xml:space="preserve">he </w:t>
      </w:r>
      <w:r w:rsidR="00CB5F1B">
        <w:t xml:space="preserve">members </w:t>
      </w:r>
      <w:r w:rsidR="001F5D50">
        <w:t>of the</w:t>
      </w:r>
      <w:r w:rsidR="00CB5F1B">
        <w:t xml:space="preserve"> </w:t>
      </w:r>
      <w:r w:rsidR="00B82C99">
        <w:t>management committee must</w:t>
      </w:r>
      <w:r w:rsidR="00460AC9">
        <w:t xml:space="preserve">, </w:t>
      </w:r>
      <w:r>
        <w:t>by simple majority, appoint from its number</w:t>
      </w:r>
      <w:r w:rsidR="00DB4A7C">
        <w:t>:</w:t>
      </w:r>
      <w:bookmarkEnd w:id="481"/>
      <w:bookmarkEnd w:id="482"/>
    </w:p>
    <w:p w14:paraId="43F7E34B" w14:textId="3E47827E" w:rsidR="00DB4A7C" w:rsidRDefault="00DB4A7C" w:rsidP="00DB4A7C">
      <w:pPr>
        <w:pStyle w:val="Heading4"/>
      </w:pPr>
      <w:r>
        <w:t xml:space="preserve">a </w:t>
      </w:r>
      <w:r w:rsidR="00852897">
        <w:t>president</w:t>
      </w:r>
      <w:r>
        <w:t>;</w:t>
      </w:r>
    </w:p>
    <w:p w14:paraId="17D78DF0" w14:textId="5966507C" w:rsidR="00DB4A7C" w:rsidRPr="0094498E" w:rsidRDefault="00DB4A7C" w:rsidP="00DB4A7C">
      <w:pPr>
        <w:pStyle w:val="Heading4"/>
      </w:pPr>
      <w:r w:rsidRPr="0094498E">
        <w:t xml:space="preserve">a </w:t>
      </w:r>
      <w:r w:rsidR="00852897">
        <w:t>vice</w:t>
      </w:r>
      <w:r w:rsidR="00DC1F30" w:rsidRPr="0094498E">
        <w:t xml:space="preserve"> </w:t>
      </w:r>
      <w:r w:rsidR="00852897">
        <w:t>president</w:t>
      </w:r>
      <w:r w:rsidRPr="0094498E">
        <w:t>;</w:t>
      </w:r>
    </w:p>
    <w:p w14:paraId="436CF3EC" w14:textId="452A83E8" w:rsidR="00DB4A7C" w:rsidRDefault="00DB4A7C" w:rsidP="00DB4A7C">
      <w:pPr>
        <w:pStyle w:val="Heading4"/>
      </w:pPr>
      <w:r>
        <w:t xml:space="preserve">a </w:t>
      </w:r>
      <w:r w:rsidR="00852897">
        <w:t>treasurer</w:t>
      </w:r>
      <w:r>
        <w:t>; and</w:t>
      </w:r>
    </w:p>
    <w:p w14:paraId="21F879EC" w14:textId="246F55A6" w:rsidR="00D94553" w:rsidRDefault="004C52B5" w:rsidP="005940BF">
      <w:pPr>
        <w:pStyle w:val="Heading4"/>
      </w:pPr>
      <w:r>
        <w:t xml:space="preserve">if </w:t>
      </w:r>
      <w:r w:rsidRPr="00056095">
        <w:t xml:space="preserve">the </w:t>
      </w:r>
      <w:r w:rsidR="00056095">
        <w:t xml:space="preserve">committee </w:t>
      </w:r>
      <w:r w:rsidR="000A1108" w:rsidRPr="00056095">
        <w:t>members</w:t>
      </w:r>
      <w:r w:rsidR="000A1108">
        <w:t xml:space="preserve"> </w:t>
      </w:r>
      <w:r w:rsidR="00460AC9">
        <w:t>resolve</w:t>
      </w:r>
      <w:r w:rsidR="00AD17FB">
        <w:t xml:space="preserve"> that</w:t>
      </w:r>
      <w:r w:rsidR="0094498E">
        <w:t xml:space="preserve"> the </w:t>
      </w:r>
      <w:r w:rsidR="00852897">
        <w:t>secretary</w:t>
      </w:r>
      <w:r>
        <w:t xml:space="preserve"> </w:t>
      </w:r>
      <w:r w:rsidR="00460AC9">
        <w:t>shall</w:t>
      </w:r>
      <w:r>
        <w:t xml:space="preserve"> be </w:t>
      </w:r>
      <w:r w:rsidR="000A1108">
        <w:t>one of its number</w:t>
      </w:r>
      <w:r>
        <w:t xml:space="preserve">, </w:t>
      </w:r>
      <w:r w:rsidR="00DB4A7C">
        <w:t xml:space="preserve">a </w:t>
      </w:r>
      <w:r w:rsidR="00852897">
        <w:t>secretary</w:t>
      </w:r>
      <w:r>
        <w:t>,</w:t>
      </w:r>
    </w:p>
    <w:p w14:paraId="5DB7DB71" w14:textId="5FD58E2A" w:rsidR="0094498E" w:rsidRDefault="001F5D50" w:rsidP="001F5D50">
      <w:pPr>
        <w:pStyle w:val="Heading3"/>
        <w:numPr>
          <w:ilvl w:val="0"/>
          <w:numId w:val="0"/>
        </w:numPr>
        <w:ind w:left="1361"/>
      </w:pPr>
      <w:bookmarkStart w:id="483" w:name="_Ref96594850"/>
      <w:r>
        <w:t>who</w:t>
      </w:r>
      <w:r w:rsidR="0094498E">
        <w:t xml:space="preserve"> </w:t>
      </w:r>
      <w:r w:rsidR="000A1108">
        <w:t xml:space="preserve">will </w:t>
      </w:r>
      <w:r w:rsidR="0094498E">
        <w:t>form a subcommittee of the management committee known as the “</w:t>
      </w:r>
      <w:r w:rsidR="0094498E" w:rsidRPr="00A665F9">
        <w:rPr>
          <w:rFonts w:ascii="Gotham Bold" w:hAnsi="Gotham Bold"/>
        </w:rPr>
        <w:t>executive subcommittee</w:t>
      </w:r>
      <w:r w:rsidR="0094498E">
        <w:t>”.</w:t>
      </w:r>
    </w:p>
    <w:p w14:paraId="39872438" w14:textId="154C591B" w:rsidR="001F5D50" w:rsidRDefault="001F5D50" w:rsidP="0094498E">
      <w:pPr>
        <w:pStyle w:val="Heading3"/>
      </w:pPr>
      <w:r>
        <w:t>Each member of the executive subcommittee (“</w:t>
      </w:r>
      <w:r>
        <w:rPr>
          <w:rFonts w:ascii="Gotham Bold" w:hAnsi="Gotham Bold"/>
        </w:rPr>
        <w:t>e</w:t>
      </w:r>
      <w:r w:rsidRPr="000248D3">
        <w:rPr>
          <w:rFonts w:ascii="Gotham Bold" w:hAnsi="Gotham Bold"/>
        </w:rPr>
        <w:t>xecutive</w:t>
      </w:r>
      <w:r>
        <w:rPr>
          <w:rFonts w:ascii="Gotham Bold" w:hAnsi="Gotham Bold"/>
        </w:rPr>
        <w:t xml:space="preserve"> officeholder</w:t>
      </w:r>
      <w:r>
        <w:t>”) will hold such office until the next annual general meeting of the association.</w:t>
      </w:r>
    </w:p>
    <w:p w14:paraId="7C574D88" w14:textId="53E981D4" w:rsidR="00CB5F1B" w:rsidRDefault="00CB5F1B" w:rsidP="00DE1C20">
      <w:pPr>
        <w:pStyle w:val="Heading3"/>
      </w:pPr>
      <w:r>
        <w:t xml:space="preserve">A member </w:t>
      </w:r>
      <w:r w:rsidR="0094498E">
        <w:t xml:space="preserve">of the management committee </w:t>
      </w:r>
      <w:r>
        <w:t>may hold up to 2 offices</w:t>
      </w:r>
      <w:r w:rsidR="00C5048F">
        <w:t xml:space="preserve"> on the executive subcommittee</w:t>
      </w:r>
      <w:r>
        <w:t xml:space="preserve"> (other than both the offices of </w:t>
      </w:r>
      <w:r w:rsidR="00852897">
        <w:t>president</w:t>
      </w:r>
      <w:r>
        <w:t xml:space="preserve"> and </w:t>
      </w:r>
      <w:r w:rsidR="00852897">
        <w:t>treasurer</w:t>
      </w:r>
      <w:r w:rsidR="00C5048F">
        <w:t>).</w:t>
      </w:r>
    </w:p>
    <w:p w14:paraId="4E58455D" w14:textId="121BD005" w:rsidR="00D94553" w:rsidRPr="00EE7721" w:rsidRDefault="004920EA" w:rsidP="00E13E76">
      <w:pPr>
        <w:pStyle w:val="Heading3"/>
      </w:pPr>
      <w:bookmarkStart w:id="484" w:name="_Ref99120854"/>
      <w:r>
        <w:t xml:space="preserve">A </w:t>
      </w:r>
      <w:r w:rsidR="00C5048F">
        <w:t>member of the management committee</w:t>
      </w:r>
      <w:r>
        <w:t xml:space="preserve"> may not hold office </w:t>
      </w:r>
      <w:r w:rsidR="00C5048F">
        <w:t xml:space="preserve">on the executive subcommittee </w:t>
      </w:r>
      <w:r>
        <w:t>for more than 6 consecutive terms</w:t>
      </w:r>
      <w:r w:rsidR="00D94553" w:rsidRPr="00EE7721">
        <w:t>.</w:t>
      </w:r>
      <w:bookmarkEnd w:id="483"/>
      <w:bookmarkEnd w:id="484"/>
      <w:r>
        <w:t xml:space="preserve"> Where </w:t>
      </w:r>
      <w:r w:rsidR="00C5048F">
        <w:t>a member of the management committee</w:t>
      </w:r>
      <w:r>
        <w:t xml:space="preserve"> reaches 6 consecutive terms </w:t>
      </w:r>
      <w:r w:rsidR="00C5048F">
        <w:t>on the executive subcommittee</w:t>
      </w:r>
      <w:r>
        <w:t xml:space="preserve">, that person must stand down for at least </w:t>
      </w:r>
      <w:r w:rsidR="00C5048F">
        <w:t>1</w:t>
      </w:r>
      <w:r>
        <w:t xml:space="preserve"> term before being eligible for re-election as an executive officeholder.</w:t>
      </w:r>
    </w:p>
    <w:p w14:paraId="3A681246" w14:textId="078B0838" w:rsidR="00D94553" w:rsidRDefault="00D94553" w:rsidP="00D51592">
      <w:pPr>
        <w:pStyle w:val="Heading3"/>
      </w:pPr>
      <w:r>
        <w:t>Should a</w:t>
      </w:r>
      <w:r w:rsidR="00CB6BD5">
        <w:t>n</w:t>
      </w:r>
      <w:r>
        <w:t xml:space="preserve"> </w:t>
      </w:r>
      <w:r w:rsidR="00CB6BD5">
        <w:t xml:space="preserve">office </w:t>
      </w:r>
      <w:r w:rsidR="000248D3">
        <w:t xml:space="preserve">on the </w:t>
      </w:r>
      <w:r w:rsidR="00374F79">
        <w:t>e</w:t>
      </w:r>
      <w:r w:rsidR="000248D3">
        <w:t>xecutive</w:t>
      </w:r>
      <w:r>
        <w:t xml:space="preserve"> </w:t>
      </w:r>
      <w:r w:rsidR="00374F79">
        <w:t xml:space="preserve">subcommittee </w:t>
      </w:r>
      <w:r>
        <w:t xml:space="preserve">become vacant at any time, the </w:t>
      </w:r>
      <w:r w:rsidR="00374F79">
        <w:t>management committee</w:t>
      </w:r>
      <w:r>
        <w:t xml:space="preserve"> must</w:t>
      </w:r>
      <w:r w:rsidR="00460AC9">
        <w:t>, by simple majority,</w:t>
      </w:r>
      <w:r>
        <w:t xml:space="preserve"> </w:t>
      </w:r>
      <w:r w:rsidR="00460AC9">
        <w:t>appoint</w:t>
      </w:r>
      <w:r>
        <w:t xml:space="preserve"> </w:t>
      </w:r>
      <w:r w:rsidR="00C5048F">
        <w:t xml:space="preserve">1 </w:t>
      </w:r>
      <w:r>
        <w:t xml:space="preserve">of its number to </w:t>
      </w:r>
      <w:r w:rsidR="00B77504">
        <w:t>fill</w:t>
      </w:r>
      <w:r>
        <w:t xml:space="preserve"> that </w:t>
      </w:r>
      <w:r w:rsidR="00CB6BD5">
        <w:t>office</w:t>
      </w:r>
      <w:r>
        <w:t>.</w:t>
      </w:r>
    </w:p>
    <w:p w14:paraId="61D6F8F5" w14:textId="175792FB" w:rsidR="00374F79" w:rsidRDefault="00374F79" w:rsidP="00B32E5A">
      <w:pPr>
        <w:pStyle w:val="Heading3"/>
      </w:pPr>
      <w:r>
        <w:t xml:space="preserve">The executive subcommittee shall have such </w:t>
      </w:r>
      <w:r w:rsidR="00604B3C">
        <w:t>functions</w:t>
      </w:r>
      <w:r>
        <w:t xml:space="preserve"> prescribed to it in these rules or as delegated to it by the management committee under rule </w:t>
      </w:r>
      <w:r w:rsidR="00604B3C">
        <w:fldChar w:fldCharType="begin"/>
      </w:r>
      <w:r w:rsidR="00604B3C">
        <w:instrText xml:space="preserve"> REF _Ref103766575 \r \h </w:instrText>
      </w:r>
      <w:r w:rsidR="00604B3C">
        <w:fldChar w:fldCharType="separate"/>
      </w:r>
      <w:r w:rsidR="0049043E">
        <w:t>7.4</w:t>
      </w:r>
      <w:r w:rsidR="00604B3C">
        <w:fldChar w:fldCharType="end"/>
      </w:r>
      <w:r>
        <w:t>.</w:t>
      </w:r>
    </w:p>
    <w:p w14:paraId="61AD29FE" w14:textId="7FF30F95" w:rsidR="00C36CA6" w:rsidRPr="00604B3C" w:rsidRDefault="00C36CA6" w:rsidP="00C36CA6">
      <w:pPr>
        <w:pStyle w:val="Heading2"/>
      </w:pPr>
      <w:bookmarkStart w:id="485" w:name="_Ref104986512"/>
      <w:bookmarkStart w:id="486" w:name="_Ref96529041"/>
      <w:r w:rsidRPr="00604B3C">
        <w:t xml:space="preserve">Role of </w:t>
      </w:r>
      <w:bookmarkEnd w:id="485"/>
      <w:r w:rsidR="00852897">
        <w:t>president</w:t>
      </w:r>
    </w:p>
    <w:p w14:paraId="6C81885C" w14:textId="568E991D" w:rsidR="00205E18" w:rsidRDefault="00205E18" w:rsidP="00DE1C20">
      <w:pPr>
        <w:pStyle w:val="Heading3"/>
        <w:numPr>
          <w:ilvl w:val="0"/>
          <w:numId w:val="0"/>
        </w:numPr>
        <w:ind w:left="680"/>
      </w:pPr>
      <w:r w:rsidRPr="00D7792B">
        <w:t xml:space="preserve">The </w:t>
      </w:r>
      <w:r w:rsidR="00852897">
        <w:t>president</w:t>
      </w:r>
      <w:r w:rsidRPr="00D7792B">
        <w:t xml:space="preserve"> will be responsible for such duties </w:t>
      </w:r>
      <w:r>
        <w:t xml:space="preserve">prescribed </w:t>
      </w:r>
      <w:r w:rsidR="00604B3C">
        <w:t xml:space="preserve">to them </w:t>
      </w:r>
      <w:r>
        <w:t xml:space="preserve">in the Act, these </w:t>
      </w:r>
      <w:r w:rsidR="00B82C99">
        <w:t>r</w:t>
      </w:r>
      <w:r>
        <w:t xml:space="preserve">ules or as </w:t>
      </w:r>
      <w:r w:rsidRPr="00D7792B">
        <w:t xml:space="preserve">delegated by the </w:t>
      </w:r>
      <w:r w:rsidR="00B82C99">
        <w:t>management c</w:t>
      </w:r>
      <w:r>
        <w:t xml:space="preserve">ommittee </w:t>
      </w:r>
      <w:r w:rsidR="00B82C99">
        <w:t>under</w:t>
      </w:r>
      <w:r>
        <w:t xml:space="preserve"> </w:t>
      </w:r>
      <w:r w:rsidR="00B82C99">
        <w:t>r</w:t>
      </w:r>
      <w:r>
        <w:t xml:space="preserve">ule </w:t>
      </w:r>
      <w:r>
        <w:fldChar w:fldCharType="begin"/>
      </w:r>
      <w:r>
        <w:instrText xml:space="preserve"> REF _Ref103766575 \r \h </w:instrText>
      </w:r>
      <w:r>
        <w:fldChar w:fldCharType="separate"/>
      </w:r>
      <w:r w:rsidR="0049043E">
        <w:t>7.4</w:t>
      </w:r>
      <w:r>
        <w:fldChar w:fldCharType="end"/>
      </w:r>
      <w:r w:rsidRPr="00D7792B">
        <w:t>.</w:t>
      </w:r>
    </w:p>
    <w:p w14:paraId="702A781B" w14:textId="29FB8716" w:rsidR="00C36CA6" w:rsidRDefault="00C36CA6" w:rsidP="00C36CA6">
      <w:pPr>
        <w:pStyle w:val="Heading2"/>
      </w:pPr>
      <w:bookmarkStart w:id="487" w:name="_Ref105010926"/>
      <w:r>
        <w:t xml:space="preserve">Role of </w:t>
      </w:r>
      <w:bookmarkEnd w:id="487"/>
      <w:r w:rsidR="00852897">
        <w:t>treasurer</w:t>
      </w:r>
    </w:p>
    <w:p w14:paraId="6B3C0151" w14:textId="650CF8E0" w:rsidR="00C36CA6" w:rsidRDefault="00C36CA6" w:rsidP="00C36CA6">
      <w:pPr>
        <w:pStyle w:val="Heading3"/>
      </w:pPr>
      <w:bookmarkStart w:id="488" w:name="_Ref105010929"/>
      <w:r w:rsidRPr="00D7792B">
        <w:t xml:space="preserve">The </w:t>
      </w:r>
      <w:r w:rsidR="00852897">
        <w:t>treasurer</w:t>
      </w:r>
      <w:r w:rsidRPr="00D7792B">
        <w:t xml:space="preserve"> will be responsible for such duties </w:t>
      </w:r>
      <w:r>
        <w:t xml:space="preserve">prescribed </w:t>
      </w:r>
      <w:r w:rsidR="00604B3C">
        <w:t xml:space="preserve">to them </w:t>
      </w:r>
      <w:r>
        <w:t xml:space="preserve">in the Act, these </w:t>
      </w:r>
      <w:r w:rsidR="00B816B0">
        <w:t>r</w:t>
      </w:r>
      <w:r>
        <w:t xml:space="preserve">ules or as </w:t>
      </w:r>
      <w:r w:rsidRPr="00D7792B">
        <w:t xml:space="preserve">delegated by the </w:t>
      </w:r>
      <w:r w:rsidR="00B816B0">
        <w:t>management c</w:t>
      </w:r>
      <w:r>
        <w:t xml:space="preserve">ommittee </w:t>
      </w:r>
      <w:r w:rsidR="00B816B0">
        <w:t>under</w:t>
      </w:r>
      <w:r>
        <w:t xml:space="preserve"> </w:t>
      </w:r>
      <w:r w:rsidR="00B816B0">
        <w:t>r</w:t>
      </w:r>
      <w:r>
        <w:t xml:space="preserve">ule </w:t>
      </w:r>
      <w:r>
        <w:fldChar w:fldCharType="begin"/>
      </w:r>
      <w:r>
        <w:instrText xml:space="preserve"> REF _Ref103766575 \r \h </w:instrText>
      </w:r>
      <w:r>
        <w:fldChar w:fldCharType="separate"/>
      </w:r>
      <w:r w:rsidR="0049043E">
        <w:t>7.4</w:t>
      </w:r>
      <w:r>
        <w:fldChar w:fldCharType="end"/>
      </w:r>
      <w:r w:rsidRPr="00D7792B">
        <w:t>.</w:t>
      </w:r>
      <w:bookmarkEnd w:id="488"/>
    </w:p>
    <w:p w14:paraId="258B4A10" w14:textId="5619CD1A" w:rsidR="00E00E76" w:rsidRDefault="00E00E76" w:rsidP="00E00E76">
      <w:pPr>
        <w:pStyle w:val="Heading3"/>
      </w:pPr>
      <w:r>
        <w:t xml:space="preserve">Without limiting subrule </w:t>
      </w:r>
      <w:r w:rsidR="00205E18">
        <w:fldChar w:fldCharType="begin"/>
      </w:r>
      <w:r w:rsidR="00205E18">
        <w:instrText xml:space="preserve"> REF _Ref105010929 \r \h </w:instrText>
      </w:r>
      <w:r w:rsidR="00205E18">
        <w:fldChar w:fldCharType="separate"/>
      </w:r>
      <w:r w:rsidR="0049043E">
        <w:t>(a)</w:t>
      </w:r>
      <w:r w:rsidR="00205E18">
        <w:fldChar w:fldCharType="end"/>
      </w:r>
      <w:r>
        <w:t>, th</w:t>
      </w:r>
      <w:r w:rsidR="00966C6A">
        <w:t>e</w:t>
      </w:r>
      <w:r>
        <w:t xml:space="preserve"> duties </w:t>
      </w:r>
      <w:r w:rsidR="00966C6A">
        <w:t xml:space="preserve">of the </w:t>
      </w:r>
      <w:r w:rsidR="00852897">
        <w:t>treasurer</w:t>
      </w:r>
      <w:r w:rsidR="00966C6A">
        <w:t xml:space="preserve"> </w:t>
      </w:r>
      <w:r>
        <w:t>include:</w:t>
      </w:r>
    </w:p>
    <w:p w14:paraId="17BEBE79" w14:textId="1A9ACE1B" w:rsidR="00205E18" w:rsidRDefault="00205E18" w:rsidP="00205E18">
      <w:pPr>
        <w:pStyle w:val="Heading4"/>
      </w:pPr>
      <w:r>
        <w:t xml:space="preserve">receiving all </w:t>
      </w:r>
      <w:r w:rsidR="002F7A2B">
        <w:t>fund</w:t>
      </w:r>
      <w:r>
        <w:t xml:space="preserve">s paid to the </w:t>
      </w:r>
      <w:r w:rsidR="00966C6A">
        <w:t>a</w:t>
      </w:r>
      <w:r>
        <w:t xml:space="preserve">ssociation and issuing receipts for those </w:t>
      </w:r>
      <w:r w:rsidR="002F7A2B">
        <w:t>funds</w:t>
      </w:r>
      <w:r>
        <w:t xml:space="preserve"> in the name of the </w:t>
      </w:r>
      <w:r w:rsidR="00966C6A">
        <w:t>a</w:t>
      </w:r>
      <w:r>
        <w:t>ssociation;</w:t>
      </w:r>
    </w:p>
    <w:p w14:paraId="0B9DEBB2" w14:textId="33E69C7C" w:rsidR="00205E18" w:rsidRDefault="00205E18" w:rsidP="00205E18">
      <w:pPr>
        <w:pStyle w:val="Heading4"/>
      </w:pPr>
      <w:r>
        <w:t xml:space="preserve">ensuring that all </w:t>
      </w:r>
      <w:r w:rsidR="002F7A2B">
        <w:t>funds</w:t>
      </w:r>
      <w:r>
        <w:t xml:space="preserve"> received are deposited into the account of the </w:t>
      </w:r>
      <w:r w:rsidR="00966C6A">
        <w:t>a</w:t>
      </w:r>
      <w:r>
        <w:t>ssociation as soon as reasonably practicable after receipt;</w:t>
      </w:r>
    </w:p>
    <w:p w14:paraId="5C478C4C" w14:textId="589AB41A" w:rsidR="00205E18" w:rsidRDefault="00205E18" w:rsidP="00205E18">
      <w:pPr>
        <w:pStyle w:val="Heading4"/>
      </w:pPr>
      <w:r>
        <w:lastRenderedPageBreak/>
        <w:t xml:space="preserve">ensuring </w:t>
      </w:r>
      <w:r w:rsidR="00794D41">
        <w:t xml:space="preserve">that </w:t>
      </w:r>
      <w:r w:rsidR="00460AC9">
        <w:t xml:space="preserve">any </w:t>
      </w:r>
      <w:r w:rsidR="00794D41">
        <w:t>expenditure</w:t>
      </w:r>
      <w:r w:rsidR="00460AC9">
        <w:t xml:space="preserve"> of the association </w:t>
      </w:r>
      <w:r w:rsidR="00794D41">
        <w:t>is</w:t>
      </w:r>
      <w:r>
        <w:t xml:space="preserve"> </w:t>
      </w:r>
      <w:r w:rsidR="00460AC9">
        <w:t xml:space="preserve">properly authorised under these rules, any by-laws </w:t>
      </w:r>
      <w:r w:rsidR="00231960">
        <w:t>or</w:t>
      </w:r>
      <w:r w:rsidR="00460AC9">
        <w:t xml:space="preserve"> procedures </w:t>
      </w:r>
      <w:r w:rsidR="00794D41">
        <w:t xml:space="preserve">adopted by the management committee </w:t>
      </w:r>
      <w:r w:rsidR="00460AC9">
        <w:t xml:space="preserve">in respect of </w:t>
      </w:r>
      <w:r w:rsidR="00794D41">
        <w:t>payments made by the association</w:t>
      </w:r>
      <w:r w:rsidR="00460AC9">
        <w:t>, and the requirements of the Act</w:t>
      </w:r>
      <w:r>
        <w:t>;</w:t>
      </w:r>
    </w:p>
    <w:p w14:paraId="790A871D" w14:textId="29A3F03C" w:rsidR="00C45638" w:rsidRDefault="00794D41" w:rsidP="00C45638">
      <w:pPr>
        <w:pStyle w:val="Heading4"/>
      </w:pPr>
      <w:r>
        <w:t>causing</w:t>
      </w:r>
      <w:r w:rsidR="00C45638">
        <w:t xml:space="preserve"> any payments authorised by the management committee or by the members at a general meeting </w:t>
      </w:r>
      <w:r>
        <w:t xml:space="preserve">to be made </w:t>
      </w:r>
      <w:r w:rsidR="00C45638">
        <w:t xml:space="preserve">from the association’s </w:t>
      </w:r>
      <w:r w:rsidR="00C45638" w:rsidRPr="002F7A2B">
        <w:t>funds;</w:t>
      </w:r>
    </w:p>
    <w:p w14:paraId="3FDE38C5" w14:textId="12AF3E43" w:rsidR="00205E18" w:rsidRDefault="00205E18" w:rsidP="00205E18">
      <w:pPr>
        <w:pStyle w:val="Heading4"/>
      </w:pPr>
      <w:bookmarkStart w:id="489" w:name="_Ref106655857"/>
      <w:r>
        <w:t xml:space="preserve">ensuring that the </w:t>
      </w:r>
      <w:r w:rsidRPr="0077744C">
        <w:t>financial records of the</w:t>
      </w:r>
      <w:r>
        <w:t xml:space="preserve"> </w:t>
      </w:r>
      <w:r w:rsidR="00B82C99">
        <w:t>a</w:t>
      </w:r>
      <w:r>
        <w:t>ssociation are kept in accordance with the Act;</w:t>
      </w:r>
      <w:bookmarkEnd w:id="489"/>
    </w:p>
    <w:p w14:paraId="72CFF16E" w14:textId="336F90CE" w:rsidR="002C1D2F" w:rsidRPr="008A0063" w:rsidRDefault="00F06DEF" w:rsidP="00205E18">
      <w:pPr>
        <w:pStyle w:val="Heading4"/>
      </w:pPr>
      <w:r>
        <w:t>ensuring that the</w:t>
      </w:r>
      <w:r w:rsidR="00205E18">
        <w:t xml:space="preserve"> </w:t>
      </w:r>
      <w:r w:rsidR="0077744C">
        <w:t>a</w:t>
      </w:r>
      <w:r>
        <w:t xml:space="preserve">ssociation’s </w:t>
      </w:r>
      <w:r w:rsidR="00205E18">
        <w:t>financial statement</w:t>
      </w:r>
      <w:r>
        <w:t xml:space="preserve"> and </w:t>
      </w:r>
      <w:r w:rsidRPr="00DE0BEF">
        <w:t>audit report</w:t>
      </w:r>
      <w:r w:rsidR="00DE0BEF">
        <w:t xml:space="preserve"> or signed statement (as applicable under Part 6, Division 2 of the Act)</w:t>
      </w:r>
      <w:r w:rsidR="00205E18">
        <w:t xml:space="preserve"> </w:t>
      </w:r>
      <w:r w:rsidR="00E91ADE">
        <w:t xml:space="preserve">are </w:t>
      </w:r>
      <w:r w:rsidR="00E91ADE" w:rsidRPr="002B7461">
        <w:t xml:space="preserve">prepared and </w:t>
      </w:r>
      <w:r w:rsidR="00E91ADE" w:rsidRPr="008A0063">
        <w:t>certified</w:t>
      </w:r>
      <w:r w:rsidR="00205E18" w:rsidRPr="008A0063">
        <w:t xml:space="preserve"> </w:t>
      </w:r>
      <w:r w:rsidR="00E91ADE" w:rsidRPr="008A0063">
        <w:t>in the manner required by the</w:t>
      </w:r>
      <w:r w:rsidR="00E91ADE" w:rsidRPr="002B7461">
        <w:t xml:space="preserve"> Act </w:t>
      </w:r>
      <w:r w:rsidR="008A0063" w:rsidRPr="008A0063">
        <w:t>prior to being submitted</w:t>
      </w:r>
      <w:r w:rsidR="00205E18" w:rsidRPr="008A0063">
        <w:t xml:space="preserve"> to the </w:t>
      </w:r>
      <w:r w:rsidR="00B82C99" w:rsidRPr="008A0063">
        <w:t>m</w:t>
      </w:r>
      <w:r w:rsidR="00205E18" w:rsidRPr="008A0063">
        <w:t xml:space="preserve">embers at an </w:t>
      </w:r>
      <w:r w:rsidR="00B82C99" w:rsidRPr="008A0063">
        <w:t>a</w:t>
      </w:r>
      <w:r w:rsidR="00205E18" w:rsidRPr="008A0063">
        <w:t xml:space="preserve">nnual </w:t>
      </w:r>
      <w:r w:rsidR="00B82C99" w:rsidRPr="008A0063">
        <w:t>g</w:t>
      </w:r>
      <w:r w:rsidR="00205E18" w:rsidRPr="008A0063">
        <w:t xml:space="preserve">eneral </w:t>
      </w:r>
      <w:r w:rsidR="00B82C99" w:rsidRPr="008A0063">
        <w:t>m</w:t>
      </w:r>
      <w:r w:rsidR="00205E18" w:rsidRPr="008A0063">
        <w:t>eeting</w:t>
      </w:r>
      <w:r w:rsidR="002C1D2F" w:rsidRPr="008A0063">
        <w:t>;</w:t>
      </w:r>
    </w:p>
    <w:p w14:paraId="5EFAA197" w14:textId="7121283E" w:rsidR="000A1108" w:rsidRDefault="002C1D2F" w:rsidP="00205E18">
      <w:pPr>
        <w:pStyle w:val="Heading4"/>
      </w:pPr>
      <w:r>
        <w:t xml:space="preserve">lodging the financial documents with the </w:t>
      </w:r>
      <w:r w:rsidR="00852897">
        <w:t>c</w:t>
      </w:r>
      <w:r>
        <w:t xml:space="preserve">hief </w:t>
      </w:r>
      <w:r w:rsidR="00852897">
        <w:t>e</w:t>
      </w:r>
      <w:r>
        <w:t xml:space="preserve">xecutive </w:t>
      </w:r>
      <w:r w:rsidR="008A0063">
        <w:t>in the manner required by</w:t>
      </w:r>
      <w:r>
        <w:t xml:space="preserve"> the Act</w:t>
      </w:r>
      <w:r w:rsidR="000A1108">
        <w:t>; and</w:t>
      </w:r>
    </w:p>
    <w:p w14:paraId="4B34AC64" w14:textId="7D2E6FED" w:rsidR="00205E18" w:rsidRDefault="000A1108" w:rsidP="00205E18">
      <w:pPr>
        <w:pStyle w:val="Heading4"/>
      </w:pPr>
      <w:r>
        <w:t xml:space="preserve">ensuring the </w:t>
      </w:r>
      <w:r w:rsidRPr="008A0063">
        <w:t>club statements</w:t>
      </w:r>
      <w:r>
        <w:t xml:space="preserve"> are given to Racing Queensland </w:t>
      </w:r>
      <w:r w:rsidR="008A0063">
        <w:t>in the manner required by</w:t>
      </w:r>
      <w:r>
        <w:t xml:space="preserve"> the Racing Act</w:t>
      </w:r>
      <w:r w:rsidR="00335E32">
        <w:t>.</w:t>
      </w:r>
    </w:p>
    <w:p w14:paraId="7694C277" w14:textId="60672280" w:rsidR="00E00E76" w:rsidRDefault="00E00E76" w:rsidP="00E00E76">
      <w:pPr>
        <w:pStyle w:val="Heading3"/>
      </w:pPr>
      <w:r>
        <w:t xml:space="preserve">The </w:t>
      </w:r>
      <w:r w:rsidR="00852897">
        <w:t>treasurer</w:t>
      </w:r>
      <w:r>
        <w:t xml:space="preserve"> must ensure that at least 1 other </w:t>
      </w:r>
      <w:r w:rsidR="00E91ADE">
        <w:t>member of the management committee</w:t>
      </w:r>
      <w:r>
        <w:t xml:space="preserve"> has access to </w:t>
      </w:r>
      <w:r w:rsidRPr="00872CCB">
        <w:t>the accounts and financial records of</w:t>
      </w:r>
      <w:r>
        <w:t xml:space="preserve"> the </w:t>
      </w:r>
      <w:r w:rsidR="003C7B33">
        <w:t>a</w:t>
      </w:r>
      <w:r>
        <w:t>ssociation.</w:t>
      </w:r>
    </w:p>
    <w:p w14:paraId="1C9775AF" w14:textId="0C557CC6" w:rsidR="008B3787" w:rsidRPr="009B20E8" w:rsidRDefault="008B3787">
      <w:pPr>
        <w:pStyle w:val="Heading2"/>
      </w:pPr>
      <w:bookmarkStart w:id="490" w:name="_Ref107340227"/>
      <w:r w:rsidRPr="009B20E8">
        <w:t>Vacation of office</w:t>
      </w:r>
      <w:bookmarkEnd w:id="472"/>
      <w:bookmarkEnd w:id="473"/>
      <w:bookmarkEnd w:id="474"/>
      <w:bookmarkEnd w:id="475"/>
      <w:bookmarkEnd w:id="476"/>
      <w:bookmarkEnd w:id="477"/>
      <w:bookmarkEnd w:id="478"/>
      <w:bookmarkEnd w:id="479"/>
      <w:bookmarkEnd w:id="480"/>
      <w:bookmarkEnd w:id="486"/>
      <w:bookmarkEnd w:id="490"/>
    </w:p>
    <w:p w14:paraId="798A72B1" w14:textId="51E0D9DE" w:rsidR="008B3787" w:rsidRDefault="005435F4">
      <w:pPr>
        <w:pStyle w:val="Heading3"/>
      </w:pPr>
      <w:bookmarkStart w:id="491" w:name="_Ref107411530"/>
      <w:r>
        <w:t xml:space="preserve">Without limiting </w:t>
      </w:r>
      <w:r w:rsidR="009B31A7">
        <w:t>r</w:t>
      </w:r>
      <w:r>
        <w:t xml:space="preserve">ule </w:t>
      </w:r>
      <w:r>
        <w:fldChar w:fldCharType="begin"/>
      </w:r>
      <w:r>
        <w:instrText xml:space="preserve"> REF _Ref96594308 \w \h </w:instrText>
      </w:r>
      <w:r>
        <w:fldChar w:fldCharType="separate"/>
      </w:r>
      <w:r w:rsidR="0049043E">
        <w:t>8.1</w:t>
      </w:r>
      <w:r>
        <w:fldChar w:fldCharType="end"/>
      </w:r>
      <w:r>
        <w:t>, t</w:t>
      </w:r>
      <w:r w:rsidR="008B3787">
        <w:t xml:space="preserve">he office of a </w:t>
      </w:r>
      <w:r w:rsidR="009B31A7">
        <w:t>m</w:t>
      </w:r>
      <w:r w:rsidR="00EF5A0F">
        <w:t>ember</w:t>
      </w:r>
      <w:r w:rsidR="00872CCB">
        <w:t xml:space="preserve"> of the management committee</w:t>
      </w:r>
      <w:r w:rsidR="008B3787">
        <w:t xml:space="preserve"> </w:t>
      </w:r>
      <w:r w:rsidR="009B31A7">
        <w:t xml:space="preserve">will </w:t>
      </w:r>
      <w:r w:rsidR="008B3787">
        <w:t>become vacant if</w:t>
      </w:r>
      <w:r w:rsidR="006D2A1A">
        <w:t xml:space="preserve"> the </w:t>
      </w:r>
      <w:r w:rsidR="009B31A7">
        <w:t>m</w:t>
      </w:r>
      <w:r w:rsidR="006D2A1A">
        <w:t>ember</w:t>
      </w:r>
      <w:r w:rsidR="008B3787">
        <w:t>:</w:t>
      </w:r>
      <w:bookmarkEnd w:id="491"/>
    </w:p>
    <w:p w14:paraId="662C1AB5" w14:textId="6CCEF4E8" w:rsidR="00CB6BD5" w:rsidRDefault="00CB6BD5" w:rsidP="00CB6BD5">
      <w:pPr>
        <w:pStyle w:val="Heading4"/>
      </w:pPr>
      <w:r w:rsidRPr="00BF182E">
        <w:t xml:space="preserve">resigns their office </w:t>
      </w:r>
      <w:r w:rsidR="00FC134C">
        <w:t xml:space="preserve">by </w:t>
      </w:r>
      <w:r w:rsidR="000A1108">
        <w:t xml:space="preserve">written </w:t>
      </w:r>
      <w:r w:rsidR="00FC134C">
        <w:t xml:space="preserve">notice </w:t>
      </w:r>
      <w:r w:rsidRPr="00BF182E">
        <w:t xml:space="preserve">to the </w:t>
      </w:r>
      <w:r w:rsidR="00852897">
        <w:t>secretary</w:t>
      </w:r>
      <w:r w:rsidRPr="00BF182E">
        <w:t>;</w:t>
      </w:r>
    </w:p>
    <w:p w14:paraId="4F5EF260" w14:textId="1A96BA33" w:rsidR="008B3787" w:rsidRDefault="00A24FE9">
      <w:pPr>
        <w:pStyle w:val="Heading4"/>
      </w:pPr>
      <w:r>
        <w:t>is absent from</w:t>
      </w:r>
      <w:r w:rsidR="008B3787">
        <w:t xml:space="preserve"> 3 consecutive </w:t>
      </w:r>
      <w:r w:rsidR="009B31A7">
        <w:t>m</w:t>
      </w:r>
      <w:r w:rsidR="00EF5A0F">
        <w:t>eeting</w:t>
      </w:r>
      <w:r w:rsidR="008B3787">
        <w:t>s</w:t>
      </w:r>
      <w:r w:rsidR="0099666F">
        <w:t xml:space="preserve"> </w:t>
      </w:r>
      <w:r>
        <w:t xml:space="preserve">of the management committee </w:t>
      </w:r>
      <w:r w:rsidR="008B3787">
        <w:t xml:space="preserve">without </w:t>
      </w:r>
      <w:r>
        <w:t>approval obtained</w:t>
      </w:r>
      <w:r w:rsidR="0099666F">
        <w:t xml:space="preserve"> in accordance with subrule </w:t>
      </w:r>
      <w:r w:rsidR="0099666F">
        <w:fldChar w:fldCharType="begin"/>
      </w:r>
      <w:r w:rsidR="0099666F">
        <w:instrText xml:space="preserve"> REF _Ref106653155 \r \h </w:instrText>
      </w:r>
      <w:r w:rsidR="0099666F">
        <w:fldChar w:fldCharType="separate"/>
      </w:r>
      <w:r w:rsidR="0049043E">
        <w:t>(b)</w:t>
      </w:r>
      <w:r w:rsidR="0099666F">
        <w:fldChar w:fldCharType="end"/>
      </w:r>
      <w:r w:rsidR="008B3787">
        <w:t>;</w:t>
      </w:r>
    </w:p>
    <w:p w14:paraId="0885334E" w14:textId="398C4303" w:rsidR="008B3787" w:rsidRDefault="008B3787">
      <w:pPr>
        <w:pStyle w:val="Heading4"/>
      </w:pPr>
      <w:r>
        <w:t xml:space="preserve">ceases to be a </w:t>
      </w:r>
      <w:r w:rsidR="009B31A7">
        <w:t>m</w:t>
      </w:r>
      <w:r w:rsidR="00EF5A0F">
        <w:t>ember</w:t>
      </w:r>
      <w:r>
        <w:t xml:space="preserve"> of the </w:t>
      </w:r>
      <w:r w:rsidR="009B31A7">
        <w:t>a</w:t>
      </w:r>
      <w:r>
        <w:t>ssociation</w:t>
      </w:r>
      <w:r w:rsidR="009E4816">
        <w:t>, or loses their entitlement to vote at a general meeting of the association</w:t>
      </w:r>
      <w:r>
        <w:t>;</w:t>
      </w:r>
    </w:p>
    <w:p w14:paraId="7AE82E1E" w14:textId="49C5B811" w:rsidR="00D94553" w:rsidRPr="00FA7750" w:rsidRDefault="0080425F">
      <w:pPr>
        <w:pStyle w:val="Heading4"/>
      </w:pPr>
      <w:r>
        <w:t xml:space="preserve">becomes mentally incapacitated or is of unsound mind as defined in the </w:t>
      </w:r>
      <w:r>
        <w:rPr>
          <w:i/>
          <w:iCs w:val="0"/>
        </w:rPr>
        <w:t>Mental Health Act 2016</w:t>
      </w:r>
      <w:r>
        <w:t xml:space="preserve"> (Qld)</w:t>
      </w:r>
      <w:r w:rsidR="00D94553" w:rsidRPr="00FA7750">
        <w:t xml:space="preserve"> or has personal decisions made for them by an attorney</w:t>
      </w:r>
      <w:r w:rsidR="0099666F">
        <w:t xml:space="preserve"> or guardian</w:t>
      </w:r>
      <w:r w:rsidR="00D94553" w:rsidRPr="00FA7750">
        <w:t>;</w:t>
      </w:r>
    </w:p>
    <w:p w14:paraId="2AE0FC11" w14:textId="2610415E" w:rsidR="008B3787" w:rsidRDefault="00CB6BD5" w:rsidP="005940BF">
      <w:pPr>
        <w:pStyle w:val="Heading4"/>
      </w:pPr>
      <w:r>
        <w:t xml:space="preserve">vacates their office </w:t>
      </w:r>
      <w:r w:rsidR="009B31A7">
        <w:t>under</w:t>
      </w:r>
      <w:r w:rsidR="008B3787">
        <w:t xml:space="preserve"> section 64(2) of the Act</w:t>
      </w:r>
      <w:r>
        <w:t>;</w:t>
      </w:r>
    </w:p>
    <w:p w14:paraId="0985D3D1" w14:textId="2A3B0177" w:rsidR="00F02A5B" w:rsidRDefault="008B3787">
      <w:pPr>
        <w:pStyle w:val="Heading4"/>
      </w:pPr>
      <w:bookmarkStart w:id="492" w:name="_Ref81149016"/>
      <w:bookmarkStart w:id="493" w:name="_Ref84433978"/>
      <w:r w:rsidRPr="00BF182E">
        <w:t xml:space="preserve">is removed </w:t>
      </w:r>
      <w:r w:rsidR="00FC134C">
        <w:t xml:space="preserve">from office </w:t>
      </w:r>
      <w:r w:rsidRPr="00BF182E">
        <w:t xml:space="preserve">by resolution </w:t>
      </w:r>
      <w:r w:rsidR="009B31A7">
        <w:t xml:space="preserve">of the members </w:t>
      </w:r>
      <w:bookmarkStart w:id="494" w:name="_Ref84415332"/>
      <w:bookmarkEnd w:id="492"/>
      <w:r w:rsidR="009B31A7">
        <w:t>at a general meeting</w:t>
      </w:r>
      <w:r w:rsidR="00F02A5B">
        <w:t>; or</w:t>
      </w:r>
    </w:p>
    <w:p w14:paraId="7FAF69D0" w14:textId="475E1D03" w:rsidR="008B3787" w:rsidRDefault="00F02A5B">
      <w:pPr>
        <w:pStyle w:val="Heading4"/>
      </w:pPr>
      <w:r>
        <w:t xml:space="preserve">materially breaches or commits multiple non-material breaches of </w:t>
      </w:r>
      <w:r w:rsidR="00794D41">
        <w:t>any</w:t>
      </w:r>
      <w:r>
        <w:t xml:space="preserve"> by-law</w:t>
      </w:r>
      <w:r w:rsidR="00497BCD">
        <w:t>s</w:t>
      </w:r>
      <w:r>
        <w:t xml:space="preserve"> or procedure</w:t>
      </w:r>
      <w:r w:rsidR="00497BCD">
        <w:t>s</w:t>
      </w:r>
      <w:r>
        <w:t xml:space="preserve"> </w:t>
      </w:r>
      <w:r w:rsidR="00794D41">
        <w:t>adopted by the management committee in respect of</w:t>
      </w:r>
      <w:r w:rsidR="00497BCD">
        <w:t xml:space="preserve"> </w:t>
      </w:r>
      <w:r>
        <w:t>the conduct of committee members</w:t>
      </w:r>
      <w:r w:rsidR="009164D5">
        <w:t xml:space="preserve"> or </w:t>
      </w:r>
      <w:r w:rsidR="00C9127F">
        <w:t xml:space="preserve">the </w:t>
      </w:r>
      <w:r w:rsidR="009164D5">
        <w:t>conduct of members generally</w:t>
      </w:r>
      <w:r w:rsidR="00497BCD">
        <w:t xml:space="preserve"> </w:t>
      </w:r>
      <w:r w:rsidR="009164D5">
        <w:t>(</w:t>
      </w:r>
      <w:r w:rsidR="00497BCD">
        <w:t>as determined in the reasonable opinion of the management committee</w:t>
      </w:r>
      <w:r w:rsidR="009164D5">
        <w:t>)</w:t>
      </w:r>
      <w:r w:rsidR="008B3787">
        <w:t>.</w:t>
      </w:r>
      <w:bookmarkEnd w:id="493"/>
      <w:bookmarkEnd w:id="494"/>
    </w:p>
    <w:p w14:paraId="0B3BEB27" w14:textId="56BA800E" w:rsidR="0099666F" w:rsidRDefault="0099666F" w:rsidP="00D75597">
      <w:pPr>
        <w:pStyle w:val="Heading3"/>
      </w:pPr>
      <w:bookmarkStart w:id="495" w:name="_Ref106653155"/>
      <w:r>
        <w:t xml:space="preserve">The management committee may grant approval for any of its members to </w:t>
      </w:r>
      <w:r w:rsidRPr="00794D41">
        <w:t>be absent</w:t>
      </w:r>
      <w:r>
        <w:t xml:space="preserve"> from its meetings for a period not exceeding 3 months. Such approval cannot be granted retrospectively unless the management committee is satisfied that it was not feasible for the </w:t>
      </w:r>
      <w:r w:rsidRPr="000575D7">
        <w:t>member</w:t>
      </w:r>
      <w:r>
        <w:t xml:space="preserve"> to seek the approval in advance.</w:t>
      </w:r>
      <w:bookmarkEnd w:id="495"/>
    </w:p>
    <w:p w14:paraId="077B5783" w14:textId="02FC80B4" w:rsidR="008B3787" w:rsidRDefault="008B3787">
      <w:pPr>
        <w:pStyle w:val="Heading3"/>
      </w:pPr>
      <w:r>
        <w:t xml:space="preserve">Before a vote is taken about removing a </w:t>
      </w:r>
      <w:r w:rsidR="00966C6A">
        <w:t>m</w:t>
      </w:r>
      <w:r w:rsidR="00EF5A0F">
        <w:t>ember</w:t>
      </w:r>
      <w:r>
        <w:t xml:space="preserve"> </w:t>
      </w:r>
      <w:r w:rsidR="00FC134C">
        <w:t xml:space="preserve">of the management committee </w:t>
      </w:r>
      <w:r>
        <w:t xml:space="preserve">from office </w:t>
      </w:r>
      <w:r w:rsidR="00966C6A">
        <w:t xml:space="preserve">under </w:t>
      </w:r>
      <w:r w:rsidR="00FC134C">
        <w:t>sub</w:t>
      </w:r>
      <w:r w:rsidR="00966C6A">
        <w:t>r</w:t>
      </w:r>
      <w:r w:rsidR="00EF5A0F">
        <w:t>ule</w:t>
      </w:r>
      <w:r w:rsidR="00FC134C">
        <w:t xml:space="preserve"> </w:t>
      </w:r>
      <w:r w:rsidR="00FC134C">
        <w:fldChar w:fldCharType="begin"/>
      </w:r>
      <w:r w:rsidR="00FC134C">
        <w:instrText xml:space="preserve"> REF _Ref84433978 \r \h </w:instrText>
      </w:r>
      <w:r w:rsidR="00FC134C">
        <w:fldChar w:fldCharType="separate"/>
      </w:r>
      <w:r w:rsidR="0049043E">
        <w:t>(a)(vi)</w:t>
      </w:r>
      <w:r w:rsidR="00FC134C">
        <w:fldChar w:fldCharType="end"/>
      </w:r>
      <w:r>
        <w:t xml:space="preserve">, the </w:t>
      </w:r>
      <w:r w:rsidR="00966C6A">
        <w:t>relevant c</w:t>
      </w:r>
      <w:r w:rsidR="008823F8">
        <w:t xml:space="preserve">ommittee </w:t>
      </w:r>
      <w:r w:rsidR="00966C6A">
        <w:t>m</w:t>
      </w:r>
      <w:r w:rsidR="008823F8">
        <w:t>ember</w:t>
      </w:r>
      <w:r>
        <w:t xml:space="preserve"> must be given a full and fair opportunity to show cause as to why they should not be removed from office.</w:t>
      </w:r>
    </w:p>
    <w:p w14:paraId="21D8F550" w14:textId="1DDA7E18" w:rsidR="008B3787" w:rsidRDefault="00966C6A">
      <w:pPr>
        <w:pStyle w:val="Heading3"/>
      </w:pPr>
      <w:r>
        <w:t>A</w:t>
      </w:r>
      <w:r w:rsidR="008B3787">
        <w:t xml:space="preserve"> </w:t>
      </w:r>
      <w:r>
        <w:t>m</w:t>
      </w:r>
      <w:r w:rsidR="00EF5A0F">
        <w:t>ember</w:t>
      </w:r>
      <w:r w:rsidR="008B3787">
        <w:t xml:space="preserve"> </w:t>
      </w:r>
      <w:r w:rsidR="00497BCD">
        <w:t xml:space="preserve">of the management committee </w:t>
      </w:r>
      <w:r w:rsidR="008B3787">
        <w:t xml:space="preserve">who is removed from office </w:t>
      </w:r>
      <w:r w:rsidR="009621CF">
        <w:t>under</w:t>
      </w:r>
      <w:r w:rsidR="008B3787">
        <w:t xml:space="preserve"> </w:t>
      </w:r>
      <w:r w:rsidR="00497BCD">
        <w:t xml:space="preserve">this rule </w:t>
      </w:r>
      <w:r w:rsidR="00497BCD">
        <w:fldChar w:fldCharType="begin"/>
      </w:r>
      <w:r w:rsidR="00497BCD">
        <w:instrText xml:space="preserve"> REF _Ref107340227 \r \h </w:instrText>
      </w:r>
      <w:r w:rsidR="00497BCD">
        <w:fldChar w:fldCharType="separate"/>
      </w:r>
      <w:r w:rsidR="0049043E">
        <w:t>8.6</w:t>
      </w:r>
      <w:r w:rsidR="00497BCD">
        <w:fldChar w:fldCharType="end"/>
      </w:r>
      <w:r w:rsidR="008B3787">
        <w:t xml:space="preserve"> has no right of appeal </w:t>
      </w:r>
      <w:r w:rsidR="00497BCD">
        <w:t>against the removal</w:t>
      </w:r>
      <w:r w:rsidR="008B3787">
        <w:t>.</w:t>
      </w:r>
    </w:p>
    <w:p w14:paraId="23B867EB" w14:textId="504A45D3" w:rsidR="005B7E77" w:rsidRPr="00633AF5" w:rsidRDefault="005B7E77" w:rsidP="005B7E77">
      <w:pPr>
        <w:pStyle w:val="Heading3"/>
      </w:pPr>
      <w:r w:rsidRPr="00893BD7">
        <w:t xml:space="preserve">The resignation of a </w:t>
      </w:r>
      <w:r w:rsidR="00966C6A">
        <w:t>m</w:t>
      </w:r>
      <w:r>
        <w:t>ember</w:t>
      </w:r>
      <w:r w:rsidRPr="00893BD7">
        <w:t xml:space="preserve"> </w:t>
      </w:r>
      <w:r w:rsidR="00FC134C">
        <w:t xml:space="preserve">of the management committee </w:t>
      </w:r>
      <w:r w:rsidRPr="00633AF5">
        <w:t>takes effect from:</w:t>
      </w:r>
    </w:p>
    <w:p w14:paraId="74776415" w14:textId="4C659FAB" w:rsidR="005B7E77" w:rsidRDefault="005B7E77" w:rsidP="005B7E77">
      <w:pPr>
        <w:pStyle w:val="Heading4"/>
      </w:pPr>
      <w:r>
        <w:t xml:space="preserve">the time the </w:t>
      </w:r>
      <w:r w:rsidR="00FC134C">
        <w:t xml:space="preserve">relevant </w:t>
      </w:r>
      <w:r>
        <w:t xml:space="preserve">notice is received by the </w:t>
      </w:r>
      <w:r w:rsidR="00852897">
        <w:t>secretary</w:t>
      </w:r>
      <w:r>
        <w:t>; or</w:t>
      </w:r>
    </w:p>
    <w:p w14:paraId="23475EEF" w14:textId="7027311D" w:rsidR="005B7E77" w:rsidRDefault="005B7E77" w:rsidP="005B7E77">
      <w:pPr>
        <w:pStyle w:val="Heading4"/>
      </w:pPr>
      <w:r>
        <w:t xml:space="preserve">if a later time is </w:t>
      </w:r>
      <w:r w:rsidR="000A65E7">
        <w:t>specified</w:t>
      </w:r>
      <w:r>
        <w:t xml:space="preserve"> in the notice, the later time.</w:t>
      </w:r>
    </w:p>
    <w:p w14:paraId="1B47C4CC" w14:textId="4B345379" w:rsidR="008B3787" w:rsidRPr="009B20E8" w:rsidRDefault="00637865">
      <w:pPr>
        <w:pStyle w:val="Heading2"/>
      </w:pPr>
      <w:bookmarkStart w:id="496" w:name="_Ref104275667"/>
      <w:bookmarkStart w:id="497" w:name="_Ref107407587"/>
      <w:r>
        <w:t xml:space="preserve">Appointment </w:t>
      </w:r>
      <w:bookmarkEnd w:id="496"/>
      <w:r w:rsidR="00406B52">
        <w:t>to the management committee</w:t>
      </w:r>
      <w:bookmarkEnd w:id="497"/>
    </w:p>
    <w:p w14:paraId="7DA20767" w14:textId="200B615C" w:rsidR="008B3787" w:rsidRDefault="008B3787" w:rsidP="000756E8">
      <w:pPr>
        <w:pStyle w:val="Heading3"/>
      </w:pPr>
      <w:bookmarkStart w:id="498" w:name="_Ref347475715"/>
      <w:r>
        <w:t xml:space="preserve">The </w:t>
      </w:r>
      <w:r w:rsidR="00551B1C">
        <w:t>management c</w:t>
      </w:r>
      <w:r>
        <w:t xml:space="preserve">ommittee </w:t>
      </w:r>
      <w:r w:rsidR="002F7C1C">
        <w:t>may</w:t>
      </w:r>
      <w:r w:rsidR="00ED71F7">
        <w:t xml:space="preserve"> </w:t>
      </w:r>
      <w:r>
        <w:t>appoint a</w:t>
      </w:r>
      <w:r w:rsidR="00D94553">
        <w:t xml:space="preserve"> </w:t>
      </w:r>
      <w:r w:rsidR="002F7C1C" w:rsidRPr="00794D41">
        <w:t>person</w:t>
      </w:r>
      <w:r w:rsidR="00390AE7">
        <w:t xml:space="preserve"> </w:t>
      </w:r>
      <w:r w:rsidR="00551B1C">
        <w:t xml:space="preserve">to fill a </w:t>
      </w:r>
      <w:r w:rsidR="00294C46">
        <w:t xml:space="preserve">casual </w:t>
      </w:r>
      <w:r w:rsidR="00551B1C">
        <w:t xml:space="preserve">vacancy on </w:t>
      </w:r>
      <w:r w:rsidR="00406B52">
        <w:t xml:space="preserve">the </w:t>
      </w:r>
      <w:r w:rsidR="00551B1C">
        <w:t>committee</w:t>
      </w:r>
      <w:r w:rsidR="00637865">
        <w:t xml:space="preserve"> if that person</w:t>
      </w:r>
      <w:r w:rsidR="005456A0">
        <w:t>, at the relevant time</w:t>
      </w:r>
      <w:r>
        <w:t>:</w:t>
      </w:r>
      <w:bookmarkEnd w:id="498"/>
    </w:p>
    <w:p w14:paraId="7E573379" w14:textId="1EF181C9" w:rsidR="00637865" w:rsidRDefault="005456A0" w:rsidP="005940BF">
      <w:pPr>
        <w:pStyle w:val="Heading4"/>
      </w:pPr>
      <w:r>
        <w:t xml:space="preserve">would be eligible to nominate for election as a </w:t>
      </w:r>
      <w:r w:rsidR="00406B52">
        <w:t xml:space="preserve">management </w:t>
      </w:r>
      <w:r w:rsidR="00551B1C">
        <w:t>c</w:t>
      </w:r>
      <w:r>
        <w:t xml:space="preserve">ommittee </w:t>
      </w:r>
      <w:r w:rsidR="00551B1C">
        <w:t>m</w:t>
      </w:r>
      <w:r>
        <w:t xml:space="preserve">ember under </w:t>
      </w:r>
      <w:r w:rsidR="00551B1C">
        <w:t>r</w:t>
      </w:r>
      <w:r>
        <w:t xml:space="preserve">ule </w:t>
      </w:r>
      <w:r>
        <w:fldChar w:fldCharType="begin"/>
      </w:r>
      <w:r>
        <w:instrText xml:space="preserve"> REF _Ref104321678 \w \h </w:instrText>
      </w:r>
      <w:r>
        <w:fldChar w:fldCharType="separate"/>
      </w:r>
      <w:r w:rsidR="0049043E">
        <w:t>8.2(b)</w:t>
      </w:r>
      <w:r>
        <w:fldChar w:fldCharType="end"/>
      </w:r>
      <w:r w:rsidR="00637865">
        <w:t>;</w:t>
      </w:r>
      <w:r>
        <w:t xml:space="preserve"> and</w:t>
      </w:r>
    </w:p>
    <w:p w14:paraId="4DDD7BE5" w14:textId="3F468960" w:rsidR="008B3787" w:rsidRDefault="00637865">
      <w:pPr>
        <w:pStyle w:val="Heading4"/>
      </w:pPr>
      <w:r>
        <w:lastRenderedPageBreak/>
        <w:t>provides their written consent to be</w:t>
      </w:r>
      <w:r w:rsidR="00551B1C">
        <w:t>ing appointed</w:t>
      </w:r>
      <w:r>
        <w:t xml:space="preserve"> </w:t>
      </w:r>
      <w:r w:rsidR="00551B1C">
        <w:t xml:space="preserve">as </w:t>
      </w:r>
      <w:r>
        <w:t xml:space="preserve">a </w:t>
      </w:r>
      <w:r w:rsidR="00551B1C">
        <w:t>m</w:t>
      </w:r>
      <w:r>
        <w:t>ember</w:t>
      </w:r>
      <w:r w:rsidR="00406B52">
        <w:t xml:space="preserve"> of the management committee</w:t>
      </w:r>
      <w:r w:rsidR="005456A0">
        <w:t>.</w:t>
      </w:r>
    </w:p>
    <w:p w14:paraId="4C02FC31" w14:textId="760001A9" w:rsidR="008B3787" w:rsidRDefault="008B3787" w:rsidP="00DE1C20">
      <w:pPr>
        <w:pStyle w:val="Heading3"/>
      </w:pPr>
      <w:bookmarkStart w:id="499" w:name="_Ref85618563"/>
      <w:r>
        <w:t xml:space="preserve">A person appointed </w:t>
      </w:r>
      <w:r w:rsidR="00004F43">
        <w:t xml:space="preserve">as a </w:t>
      </w:r>
      <w:r w:rsidR="00551B1C">
        <w:t>m</w:t>
      </w:r>
      <w:r w:rsidR="00004F43">
        <w:t>ember</w:t>
      </w:r>
      <w:r w:rsidR="00107537">
        <w:t xml:space="preserve"> of the management committee</w:t>
      </w:r>
      <w:r w:rsidR="00004F43">
        <w:t xml:space="preserve"> </w:t>
      </w:r>
      <w:r w:rsidR="00551B1C">
        <w:t>under this rule</w:t>
      </w:r>
      <w:r w:rsidR="00FA7750">
        <w:t xml:space="preserve"> </w:t>
      </w:r>
      <w:r>
        <w:t xml:space="preserve">will hold office </w:t>
      </w:r>
      <w:r w:rsidR="00FA5996">
        <w:t xml:space="preserve">until the </w:t>
      </w:r>
      <w:r w:rsidR="00D94553">
        <w:t xml:space="preserve">next </w:t>
      </w:r>
      <w:r w:rsidR="00551B1C">
        <w:t>a</w:t>
      </w:r>
      <w:r w:rsidR="00D94553">
        <w:t xml:space="preserve">nnual </w:t>
      </w:r>
      <w:r w:rsidR="00551B1C">
        <w:t>g</w:t>
      </w:r>
      <w:r w:rsidR="00D94553">
        <w:t xml:space="preserve">eneral </w:t>
      </w:r>
      <w:r w:rsidR="00551B1C">
        <w:t>m</w:t>
      </w:r>
      <w:r w:rsidR="00D94553">
        <w:t xml:space="preserve">eeting of the </w:t>
      </w:r>
      <w:r w:rsidR="00551B1C">
        <w:t>a</w:t>
      </w:r>
      <w:r w:rsidR="00D94553">
        <w:t>ssociation</w:t>
      </w:r>
      <w:r>
        <w:t>.</w:t>
      </w:r>
      <w:bookmarkEnd w:id="499"/>
    </w:p>
    <w:p w14:paraId="5A9A666B" w14:textId="2BC0EC4B" w:rsidR="008B3787" w:rsidRDefault="008B3787">
      <w:pPr>
        <w:pStyle w:val="Heading3"/>
      </w:pPr>
      <w:r>
        <w:t xml:space="preserve">The </w:t>
      </w:r>
      <w:r w:rsidR="00551B1C">
        <w:t>management c</w:t>
      </w:r>
      <w:r>
        <w:t xml:space="preserve">ommittee may continue to act despite any vacancy in its </w:t>
      </w:r>
      <w:r w:rsidR="00655485">
        <w:t>membership</w:t>
      </w:r>
      <w:r>
        <w:t xml:space="preserve">, however if the number of </w:t>
      </w:r>
      <w:r w:rsidR="00551B1C">
        <w:t>c</w:t>
      </w:r>
      <w:r>
        <w:t xml:space="preserve">ommittee </w:t>
      </w:r>
      <w:r w:rsidR="00551B1C">
        <w:t>m</w:t>
      </w:r>
      <w:r w:rsidR="00EF5A0F">
        <w:t>ember</w:t>
      </w:r>
      <w:r>
        <w:t xml:space="preserve">s is less than the number </w:t>
      </w:r>
      <w:r w:rsidR="00551B1C">
        <w:t>required to form a quorum under rule</w:t>
      </w:r>
      <w:r w:rsidR="00107537">
        <w:t xml:space="preserve"> </w:t>
      </w:r>
      <w:r w:rsidR="00107537">
        <w:fldChar w:fldCharType="begin"/>
      </w:r>
      <w:r w:rsidR="00107537">
        <w:instrText xml:space="preserve"> REF _Ref106653720 \r \h </w:instrText>
      </w:r>
      <w:r w:rsidR="00107537">
        <w:fldChar w:fldCharType="separate"/>
      </w:r>
      <w:r w:rsidR="0049043E">
        <w:t>9.3(a)</w:t>
      </w:r>
      <w:r w:rsidR="00107537">
        <w:fldChar w:fldCharType="end"/>
      </w:r>
      <w:r>
        <w:t xml:space="preserve">, the </w:t>
      </w:r>
      <w:r w:rsidR="00551B1C">
        <w:t>management committee</w:t>
      </w:r>
      <w:r>
        <w:t xml:space="preserve"> may act only to:</w:t>
      </w:r>
    </w:p>
    <w:p w14:paraId="7057ECF6" w14:textId="03448110" w:rsidR="008B3787" w:rsidRDefault="008B3787">
      <w:pPr>
        <w:pStyle w:val="Heading4"/>
      </w:pPr>
      <w:r>
        <w:t xml:space="preserve">increase the number of </w:t>
      </w:r>
      <w:r w:rsidR="00551B1C">
        <w:t>c</w:t>
      </w:r>
      <w:r>
        <w:t xml:space="preserve">ommittee </w:t>
      </w:r>
      <w:r w:rsidR="00551B1C">
        <w:t>m</w:t>
      </w:r>
      <w:r w:rsidR="00EF5A0F">
        <w:t>ember</w:t>
      </w:r>
      <w:r>
        <w:t xml:space="preserve">s to the number required </w:t>
      </w:r>
      <w:r w:rsidR="00775121">
        <w:t xml:space="preserve">to </w:t>
      </w:r>
      <w:r>
        <w:t>for</w:t>
      </w:r>
      <w:r w:rsidR="00775121">
        <w:t>m</w:t>
      </w:r>
      <w:r>
        <w:t xml:space="preserve"> a quorum; or</w:t>
      </w:r>
    </w:p>
    <w:p w14:paraId="3D24DA8D" w14:textId="606621E4" w:rsidR="005E2278" w:rsidRDefault="008B3787" w:rsidP="008C09AC">
      <w:pPr>
        <w:pStyle w:val="Heading4"/>
      </w:pPr>
      <w:bookmarkStart w:id="500" w:name="_Ref107407773"/>
      <w:r>
        <w:t xml:space="preserve">call a </w:t>
      </w:r>
      <w:r w:rsidR="00775121">
        <w:t>g</w:t>
      </w:r>
      <w:r>
        <w:t xml:space="preserve">eneral </w:t>
      </w:r>
      <w:r w:rsidR="00775121">
        <w:t>m</w:t>
      </w:r>
      <w:r w:rsidR="00EF5A0F">
        <w:t>eeting</w:t>
      </w:r>
      <w:r>
        <w:t xml:space="preserve"> of the </w:t>
      </w:r>
      <w:r w:rsidR="00775121">
        <w:t>a</w:t>
      </w:r>
      <w:r>
        <w:t>ssociation</w:t>
      </w:r>
      <w:r w:rsidR="00804946">
        <w:t xml:space="preserve"> for any purpose, including electing the management committee in accordance with rule </w:t>
      </w:r>
      <w:r w:rsidR="00804946">
        <w:rPr>
          <w:highlight w:val="yellow"/>
        </w:rPr>
        <w:fldChar w:fldCharType="begin"/>
      </w:r>
      <w:r w:rsidR="00804946">
        <w:instrText xml:space="preserve"> REF _Ref96528548 \r \h </w:instrText>
      </w:r>
      <w:r w:rsidR="00804946">
        <w:rPr>
          <w:highlight w:val="yellow"/>
        </w:rPr>
      </w:r>
      <w:r w:rsidR="00804946">
        <w:rPr>
          <w:highlight w:val="yellow"/>
        </w:rPr>
        <w:fldChar w:fldCharType="separate"/>
      </w:r>
      <w:r w:rsidR="0049043E">
        <w:t>8.2</w:t>
      </w:r>
      <w:r w:rsidR="00804946">
        <w:rPr>
          <w:highlight w:val="yellow"/>
        </w:rPr>
        <w:fldChar w:fldCharType="end"/>
      </w:r>
      <w:r>
        <w:t>.</w:t>
      </w:r>
      <w:bookmarkEnd w:id="500"/>
    </w:p>
    <w:p w14:paraId="59842376" w14:textId="2CE6BD35" w:rsidR="00985A03" w:rsidRDefault="009F633E" w:rsidP="00294C46">
      <w:pPr>
        <w:pStyle w:val="Heading3"/>
      </w:pPr>
      <w:r>
        <w:t xml:space="preserve">In </w:t>
      </w:r>
      <w:r w:rsidR="00294C46">
        <w:t>these</w:t>
      </w:r>
      <w:r>
        <w:t xml:space="preserve"> rule</w:t>
      </w:r>
      <w:r w:rsidR="00294C46">
        <w:t>s</w:t>
      </w:r>
      <w:r>
        <w:t xml:space="preserve">, </w:t>
      </w:r>
      <w:r w:rsidR="00141ABA">
        <w:t>“</w:t>
      </w:r>
      <w:r w:rsidR="00294C46" w:rsidRPr="00141ABA">
        <w:t xml:space="preserve">casual </w:t>
      </w:r>
      <w:r w:rsidRPr="00141ABA">
        <w:t>vacancy</w:t>
      </w:r>
      <w:r w:rsidR="00141ABA">
        <w:t>”</w:t>
      </w:r>
      <w:r w:rsidR="004B2C61">
        <w:t xml:space="preserve"> </w:t>
      </w:r>
      <w:r w:rsidR="00141ABA">
        <w:t>means</w:t>
      </w:r>
      <w:r w:rsidR="00294C46">
        <w:t xml:space="preserve"> </w:t>
      </w:r>
      <w:r w:rsidR="004B2C61">
        <w:t xml:space="preserve">a vacancy that occurs </w:t>
      </w:r>
      <w:r w:rsidR="00294C46">
        <w:t xml:space="preserve">on the management committee </w:t>
      </w:r>
      <w:r w:rsidR="004B2C61">
        <w:t>when an elected member resigns, dies or otherwise stops holding office</w:t>
      </w:r>
      <w:r w:rsidR="00294C46">
        <w:t xml:space="preserve"> (including in accordance with rule </w:t>
      </w:r>
      <w:r w:rsidR="00294C46">
        <w:fldChar w:fldCharType="begin"/>
      </w:r>
      <w:r w:rsidR="00294C46">
        <w:instrText xml:space="preserve"> REF _Ref96594308 \r \h </w:instrText>
      </w:r>
      <w:r w:rsidR="00294C46">
        <w:fldChar w:fldCharType="separate"/>
      </w:r>
      <w:r w:rsidR="0049043E">
        <w:t>8.1</w:t>
      </w:r>
      <w:r w:rsidR="00294C46">
        <w:fldChar w:fldCharType="end"/>
      </w:r>
      <w:r w:rsidR="00294C46">
        <w:t>).</w:t>
      </w:r>
    </w:p>
    <w:p w14:paraId="04A03B58" w14:textId="77FAB7F4" w:rsidR="00002328" w:rsidRDefault="00002328" w:rsidP="00975C5E">
      <w:pPr>
        <w:pStyle w:val="Heading2"/>
      </w:pPr>
      <w:r>
        <w:t>Public liability insurance</w:t>
      </w:r>
    </w:p>
    <w:p w14:paraId="60216FBC" w14:textId="21E17785" w:rsidR="00002328" w:rsidRDefault="00002328" w:rsidP="00DE1C20">
      <w:pPr>
        <w:pStyle w:val="Heading3"/>
        <w:numPr>
          <w:ilvl w:val="0"/>
          <w:numId w:val="0"/>
        </w:numPr>
        <w:ind w:left="680"/>
      </w:pPr>
      <w:r>
        <w:t xml:space="preserve">The </w:t>
      </w:r>
      <w:r w:rsidR="005C6EF8">
        <w:t>management c</w:t>
      </w:r>
      <w:r>
        <w:t xml:space="preserve">ommittee must ensure that, before a person is elected (or, in the case of a person appointed </w:t>
      </w:r>
      <w:r w:rsidR="00400182" w:rsidRPr="00794D41">
        <w:t>to fill a casual vacancy</w:t>
      </w:r>
      <w:r>
        <w:t xml:space="preserve"> in accordance with </w:t>
      </w:r>
      <w:r w:rsidR="005C6EF8">
        <w:t>r</w:t>
      </w:r>
      <w:r>
        <w:t xml:space="preserve">ule </w:t>
      </w:r>
      <w:r>
        <w:fldChar w:fldCharType="begin"/>
      </w:r>
      <w:r>
        <w:instrText xml:space="preserve"> REF _Ref104275667 \n \h </w:instrText>
      </w:r>
      <w:r>
        <w:fldChar w:fldCharType="separate"/>
      </w:r>
      <w:r w:rsidR="0049043E">
        <w:t>8.7</w:t>
      </w:r>
      <w:r>
        <w:fldChar w:fldCharType="end"/>
      </w:r>
      <w:r>
        <w:t xml:space="preserve">, appointed) as a </w:t>
      </w:r>
      <w:r w:rsidR="005C6EF8">
        <w:t>c</w:t>
      </w:r>
      <w:r>
        <w:t xml:space="preserve">ommittee </w:t>
      </w:r>
      <w:r w:rsidR="005C6EF8">
        <w:t>m</w:t>
      </w:r>
      <w:r>
        <w:t>ember, the person is advised</w:t>
      </w:r>
      <w:r w:rsidR="00551B1C">
        <w:t xml:space="preserve"> </w:t>
      </w:r>
      <w:r>
        <w:t xml:space="preserve">whether the </w:t>
      </w:r>
      <w:r w:rsidR="005C6EF8">
        <w:t>a</w:t>
      </w:r>
      <w:r>
        <w:t>ssociation has public liability insurance and</w:t>
      </w:r>
      <w:r w:rsidR="00551B1C">
        <w:t>, if so,</w:t>
      </w:r>
      <w:r>
        <w:t xml:space="preserve"> the amount of the insurance.</w:t>
      </w:r>
    </w:p>
    <w:p w14:paraId="050D7518" w14:textId="7FA90E48" w:rsidR="008B3787" w:rsidRPr="009B20E8" w:rsidRDefault="00EF5A0F" w:rsidP="009D56BA">
      <w:pPr>
        <w:pStyle w:val="Heading1"/>
        <w:pBdr>
          <w:bottom w:val="threeDEngrave" w:sz="24" w:space="1" w:color="auto"/>
        </w:pBdr>
      </w:pPr>
      <w:bookmarkStart w:id="501" w:name="_Toc105011341"/>
      <w:bookmarkStart w:id="502" w:name="_Ref96595606"/>
      <w:bookmarkStart w:id="503" w:name="_Toc107342662"/>
      <w:bookmarkStart w:id="504" w:name="_Ref107343756"/>
      <w:bookmarkEnd w:id="501"/>
      <w:r>
        <w:t>MEETING</w:t>
      </w:r>
      <w:r w:rsidR="00140A85" w:rsidRPr="009B20E8">
        <w:t>S</w:t>
      </w:r>
      <w:bookmarkEnd w:id="502"/>
      <w:r w:rsidR="00E644AB">
        <w:t xml:space="preserve"> OF THE MANAGEMENT COMMITTEE</w:t>
      </w:r>
      <w:bookmarkEnd w:id="503"/>
      <w:bookmarkEnd w:id="504"/>
    </w:p>
    <w:p w14:paraId="7051DCB4" w14:textId="510BC1D9" w:rsidR="008B3787" w:rsidRPr="009B20E8" w:rsidRDefault="00E644AB">
      <w:pPr>
        <w:pStyle w:val="Heading2"/>
      </w:pPr>
      <w:r>
        <w:t>Management committee meetings</w:t>
      </w:r>
    </w:p>
    <w:p w14:paraId="395AE8E0" w14:textId="583F2084" w:rsidR="00361401" w:rsidRDefault="00361401">
      <w:pPr>
        <w:pStyle w:val="Heading3"/>
      </w:pPr>
      <w:r>
        <w:t>Subject to this rule, the management committee may meet a</w:t>
      </w:r>
      <w:r w:rsidR="002113CA">
        <w:t>nd</w:t>
      </w:r>
      <w:r>
        <w:t xml:space="preserve"> conduct its proceedings as it considers appropriate.</w:t>
      </w:r>
    </w:p>
    <w:p w14:paraId="0F8CCE12" w14:textId="60A2EC8B" w:rsidR="008B3787" w:rsidRDefault="008B3787">
      <w:pPr>
        <w:pStyle w:val="Heading3"/>
      </w:pPr>
      <w:r>
        <w:t xml:space="preserve">The </w:t>
      </w:r>
      <w:r w:rsidR="00882B42">
        <w:t>management c</w:t>
      </w:r>
      <w:r>
        <w:t xml:space="preserve">ommittee must </w:t>
      </w:r>
      <w:r w:rsidR="00B371B5">
        <w:t xml:space="preserve">meet </w:t>
      </w:r>
      <w:r>
        <w:t xml:space="preserve">at least once in every </w:t>
      </w:r>
      <w:r w:rsidR="00361401" w:rsidRPr="00742F48">
        <w:t>4</w:t>
      </w:r>
      <w:r w:rsidR="00FD1659">
        <w:t xml:space="preserve"> </w:t>
      </w:r>
      <w:r>
        <w:t xml:space="preserve">months </w:t>
      </w:r>
      <w:r w:rsidR="002113CA">
        <w:t>to exercise its functions</w:t>
      </w:r>
      <w:r>
        <w:t>.</w:t>
      </w:r>
    </w:p>
    <w:p w14:paraId="27CA3293" w14:textId="662B900F" w:rsidR="008B3787" w:rsidRDefault="008B3787">
      <w:pPr>
        <w:pStyle w:val="Heading3"/>
      </w:pPr>
      <w:r>
        <w:t xml:space="preserve">The date, time and place of the first </w:t>
      </w:r>
      <w:r w:rsidR="00882B42">
        <w:t>m</w:t>
      </w:r>
      <w:r w:rsidR="00EF5A0F">
        <w:t>eeting</w:t>
      </w:r>
      <w:r>
        <w:t xml:space="preserve"> </w:t>
      </w:r>
      <w:r w:rsidR="00497BCD">
        <w:t xml:space="preserve">of the management committee </w:t>
      </w:r>
      <w:r>
        <w:t xml:space="preserve">must be </w:t>
      </w:r>
      <w:r w:rsidRPr="00400182">
        <w:t>determined</w:t>
      </w:r>
      <w:r>
        <w:t xml:space="preserve"> by the </w:t>
      </w:r>
      <w:r w:rsidR="00882B42">
        <w:t>management c</w:t>
      </w:r>
      <w:r>
        <w:t xml:space="preserve">ommittee as soon as practicable after the </w:t>
      </w:r>
      <w:r w:rsidR="00056095">
        <w:t xml:space="preserve">close of the </w:t>
      </w:r>
      <w:r w:rsidR="00882B42" w:rsidRPr="00794D41">
        <w:t xml:space="preserve">general meeting </w:t>
      </w:r>
      <w:r w:rsidRPr="00794D41">
        <w:t xml:space="preserve">at which </w:t>
      </w:r>
      <w:r w:rsidR="00794D41">
        <w:t xml:space="preserve">the committee </w:t>
      </w:r>
      <w:r w:rsidR="00882B42" w:rsidRPr="00794D41">
        <w:t>was</w:t>
      </w:r>
      <w:r w:rsidRPr="00794D41">
        <w:t xml:space="preserve"> </w:t>
      </w:r>
      <w:r w:rsidR="00882B42" w:rsidRPr="00794D41">
        <w:t>formed</w:t>
      </w:r>
      <w:r w:rsidR="00794D41">
        <w:t>, or during an adjournment of that meeting</w:t>
      </w:r>
      <w:r>
        <w:t>.</w:t>
      </w:r>
    </w:p>
    <w:p w14:paraId="7A7C5324" w14:textId="39232A64" w:rsidR="001256A9" w:rsidRDefault="00070D42">
      <w:pPr>
        <w:pStyle w:val="Heading3"/>
      </w:pPr>
      <w:r>
        <w:t>Additional</w:t>
      </w:r>
      <w:r w:rsidR="00F92637">
        <w:t xml:space="preserve"> </w:t>
      </w:r>
      <w:r w:rsidR="005C6EF8">
        <w:t>meeting</w:t>
      </w:r>
      <w:r w:rsidR="00627BF1">
        <w:t>s</w:t>
      </w:r>
      <w:r w:rsidR="005C6EF8">
        <w:t xml:space="preserve"> </w:t>
      </w:r>
      <w:r w:rsidR="00B371B5">
        <w:t xml:space="preserve">may be </w:t>
      </w:r>
      <w:r w:rsidR="00400182">
        <w:t>convened</w:t>
      </w:r>
      <w:r w:rsidR="00627BF1">
        <w:t xml:space="preserve"> by the </w:t>
      </w:r>
      <w:r w:rsidR="00852897">
        <w:t>president</w:t>
      </w:r>
      <w:r w:rsidR="00627BF1">
        <w:t xml:space="preserve"> or </w:t>
      </w:r>
      <w:r w:rsidR="00400182">
        <w:t xml:space="preserve">by </w:t>
      </w:r>
      <w:r w:rsidR="00627BF1">
        <w:t>any 2</w:t>
      </w:r>
      <w:bookmarkStart w:id="505" w:name="_Ref104361678"/>
      <w:r w:rsidR="00B371B5">
        <w:t xml:space="preserve"> </w:t>
      </w:r>
      <w:r w:rsidR="00882B42">
        <w:t>members</w:t>
      </w:r>
      <w:r w:rsidR="0077190A">
        <w:t xml:space="preserve"> of the management committee</w:t>
      </w:r>
      <w:bookmarkEnd w:id="505"/>
      <w:r w:rsidR="00400182">
        <w:t xml:space="preserve"> by giving a</w:t>
      </w:r>
      <w:r w:rsidR="001256A9">
        <w:t xml:space="preserve"> direction to the secretary to call the meeting, specifying:</w:t>
      </w:r>
    </w:p>
    <w:p w14:paraId="6EFCA7E2" w14:textId="77777777" w:rsidR="001256A9" w:rsidRDefault="001256A9" w:rsidP="001256A9">
      <w:pPr>
        <w:pStyle w:val="Heading4"/>
      </w:pPr>
      <w:r>
        <w:t>the date, time and place of the meeting; and</w:t>
      </w:r>
    </w:p>
    <w:p w14:paraId="468585E5" w14:textId="6C80A506" w:rsidR="00E36445" w:rsidRDefault="001256A9" w:rsidP="001256A9">
      <w:pPr>
        <w:pStyle w:val="Heading4"/>
      </w:pPr>
      <w:r>
        <w:t>the business to be conducted at the meeting</w:t>
      </w:r>
      <w:r w:rsidR="0011258D">
        <w:t>.</w:t>
      </w:r>
    </w:p>
    <w:p w14:paraId="798387E0" w14:textId="77777777" w:rsidR="00361401" w:rsidRDefault="00361401" w:rsidP="00361401">
      <w:pPr>
        <w:pStyle w:val="Heading3"/>
      </w:pPr>
      <w:bookmarkStart w:id="506" w:name="_Ref107340437"/>
      <w:r>
        <w:t>The management committee may hold meetings, or permit a committee member to take part in its meetings, by using any technology that reasonably allows the member to hear and take part in discussions as they happen.</w:t>
      </w:r>
      <w:bookmarkEnd w:id="506"/>
    </w:p>
    <w:p w14:paraId="46009370" w14:textId="13723D17" w:rsidR="00361401" w:rsidRDefault="00361401" w:rsidP="00361401">
      <w:pPr>
        <w:pStyle w:val="Heading3"/>
      </w:pPr>
      <w:bookmarkStart w:id="507" w:name="_Ref106660924"/>
      <w:r>
        <w:t xml:space="preserve">A </w:t>
      </w:r>
      <w:r w:rsidRPr="00DE1C20">
        <w:t>committee member</w:t>
      </w:r>
      <w:r>
        <w:t xml:space="preserve"> who participates in a meeting as mentioned in subrule </w:t>
      </w:r>
      <w:r w:rsidR="00497BCD">
        <w:fldChar w:fldCharType="begin"/>
      </w:r>
      <w:r w:rsidR="00497BCD">
        <w:instrText xml:space="preserve"> REF _Ref107340437 \r \h </w:instrText>
      </w:r>
      <w:r w:rsidR="00497BCD">
        <w:fldChar w:fldCharType="separate"/>
      </w:r>
      <w:r w:rsidR="0049043E">
        <w:t>(e)</w:t>
      </w:r>
      <w:r w:rsidR="00497BCD">
        <w:fldChar w:fldCharType="end"/>
      </w:r>
      <w:r w:rsidR="00497BCD">
        <w:t xml:space="preserve"> </w:t>
      </w:r>
      <w:r>
        <w:t>is taken to be present at the meeting.</w:t>
      </w:r>
      <w:bookmarkEnd w:id="507"/>
    </w:p>
    <w:p w14:paraId="08681BA6" w14:textId="5CA6FB5A" w:rsidR="00361401" w:rsidRDefault="00361401" w:rsidP="00361401">
      <w:pPr>
        <w:pStyle w:val="Heading3"/>
      </w:pPr>
      <w:r>
        <w:t xml:space="preserve">The </w:t>
      </w:r>
      <w:r w:rsidR="00425D75">
        <w:t>c</w:t>
      </w:r>
      <w:r>
        <w:t xml:space="preserve">hairperson is to preside at </w:t>
      </w:r>
      <w:r w:rsidR="003E2D2E">
        <w:t>a</w:t>
      </w:r>
      <w:r>
        <w:t xml:space="preserve"> </w:t>
      </w:r>
      <w:r w:rsidR="003E2D2E">
        <w:t xml:space="preserve">management committee </w:t>
      </w:r>
      <w:r w:rsidR="00800BD9">
        <w:t xml:space="preserve">meeting </w:t>
      </w:r>
      <w:r>
        <w:t xml:space="preserve">and ensure </w:t>
      </w:r>
      <w:r w:rsidR="00800BD9">
        <w:t xml:space="preserve">that the meeting </w:t>
      </w:r>
      <w:r>
        <w:t>is conducted in a proper and orderly way.</w:t>
      </w:r>
    </w:p>
    <w:p w14:paraId="7EF7DE97" w14:textId="077BFD77" w:rsidR="00361401" w:rsidRDefault="00361401" w:rsidP="00361401">
      <w:pPr>
        <w:pStyle w:val="Heading3"/>
      </w:pPr>
      <w:r>
        <w:t xml:space="preserve">A question arising at a </w:t>
      </w:r>
      <w:r w:rsidR="00EB7F33">
        <w:t xml:space="preserve">management </w:t>
      </w:r>
      <w:r>
        <w:t xml:space="preserve">committee meeting is to be </w:t>
      </w:r>
      <w:r w:rsidR="00AD17FB">
        <w:t>determined</w:t>
      </w:r>
      <w:r>
        <w:t xml:space="preserve"> by a majority vote of </w:t>
      </w:r>
      <w:r w:rsidR="00EB7F33">
        <w:t xml:space="preserve">committee </w:t>
      </w:r>
      <w:r>
        <w:t xml:space="preserve">members present at the meeting and, if the votes are equal, the question is </w:t>
      </w:r>
      <w:r w:rsidR="000A65E7">
        <w:t xml:space="preserve">to be </w:t>
      </w:r>
      <w:r w:rsidR="00AD17FB">
        <w:t>determined</w:t>
      </w:r>
      <w:r>
        <w:t xml:space="preserve"> in the negative.</w:t>
      </w:r>
    </w:p>
    <w:p w14:paraId="79762C31" w14:textId="02FC0856" w:rsidR="00225C53" w:rsidRPr="009B20E8" w:rsidRDefault="00225C53" w:rsidP="00225C53">
      <w:pPr>
        <w:pStyle w:val="Heading2"/>
      </w:pPr>
      <w:bookmarkStart w:id="508" w:name="_Ref104393595"/>
      <w:r>
        <w:t>Notice</w:t>
      </w:r>
      <w:r w:rsidRPr="009B20E8">
        <w:t xml:space="preserve"> of </w:t>
      </w:r>
      <w:r w:rsidR="00361401">
        <w:t xml:space="preserve">management committee </w:t>
      </w:r>
      <w:r w:rsidR="0011258D">
        <w:t>m</w:t>
      </w:r>
      <w:r>
        <w:t>eetings</w:t>
      </w:r>
      <w:bookmarkEnd w:id="508"/>
    </w:p>
    <w:p w14:paraId="1303076C" w14:textId="4AA8AA0B" w:rsidR="008B3787" w:rsidRDefault="00FA3240" w:rsidP="00225C53">
      <w:pPr>
        <w:pStyle w:val="Heading3"/>
      </w:pPr>
      <w:bookmarkStart w:id="509" w:name="_Ref104361753"/>
      <w:r>
        <w:t>The secretary may call a meeting of the management committee by giving o</w:t>
      </w:r>
      <w:r w:rsidR="00627BF1">
        <w:t>ral or written n</w:t>
      </w:r>
      <w:r w:rsidR="001F1B38">
        <w:t xml:space="preserve">otice of </w:t>
      </w:r>
      <w:r>
        <w:t>the</w:t>
      </w:r>
      <w:r w:rsidR="00EB7F33">
        <w:t xml:space="preserve"> </w:t>
      </w:r>
      <w:r w:rsidR="0011258D">
        <w:t>m</w:t>
      </w:r>
      <w:r w:rsidR="001F1B38">
        <w:t xml:space="preserve">eeting to each </w:t>
      </w:r>
      <w:r w:rsidR="00EB7F33">
        <w:t xml:space="preserve">committee </w:t>
      </w:r>
      <w:r w:rsidR="00B8197A">
        <w:t>m</w:t>
      </w:r>
      <w:r w:rsidR="001F1B38">
        <w:t>ember</w:t>
      </w:r>
      <w:r w:rsidR="00627BF1">
        <w:t xml:space="preserve"> at least 48</w:t>
      </w:r>
      <w:r w:rsidR="001F1B38">
        <w:t xml:space="preserve"> </w:t>
      </w:r>
      <w:r w:rsidR="00627BF1">
        <w:t xml:space="preserve">hours (or any other period as may be unanimously agreed by </w:t>
      </w:r>
      <w:r w:rsidR="00627BF1" w:rsidRPr="00EB7F33">
        <w:t xml:space="preserve">the </w:t>
      </w:r>
      <w:r w:rsidR="00EB7F33">
        <w:t xml:space="preserve">committee </w:t>
      </w:r>
      <w:r w:rsidR="00627BF1" w:rsidRPr="00EB7F33">
        <w:t>members</w:t>
      </w:r>
      <w:r w:rsidR="00627BF1">
        <w:t xml:space="preserve">) </w:t>
      </w:r>
      <w:r w:rsidR="001F1B38">
        <w:t xml:space="preserve">before the </w:t>
      </w:r>
      <w:r w:rsidR="00627BF1">
        <w:t xml:space="preserve">time appointed for the </w:t>
      </w:r>
      <w:r w:rsidR="001F1B38">
        <w:t>meeting.</w:t>
      </w:r>
      <w:bookmarkEnd w:id="509"/>
    </w:p>
    <w:p w14:paraId="5024A522" w14:textId="23C528D5" w:rsidR="001F1B38" w:rsidRDefault="00D91D82" w:rsidP="00225C53">
      <w:pPr>
        <w:pStyle w:val="Heading3"/>
      </w:pPr>
      <w:r>
        <w:t>N</w:t>
      </w:r>
      <w:r w:rsidR="001F1B38">
        <w:t xml:space="preserve">otice </w:t>
      </w:r>
      <w:r>
        <w:t xml:space="preserve">of a meeting given under subrule </w:t>
      </w:r>
      <w:r w:rsidR="00EB7F33">
        <w:fldChar w:fldCharType="begin"/>
      </w:r>
      <w:r w:rsidR="00EB7F33">
        <w:instrText xml:space="preserve"> REF _Ref104361753 \r \h </w:instrText>
      </w:r>
      <w:r w:rsidR="00EB7F33">
        <w:fldChar w:fldCharType="separate"/>
      </w:r>
      <w:r w:rsidR="0049043E">
        <w:t>(a)</w:t>
      </w:r>
      <w:r w:rsidR="00EB7F33">
        <w:fldChar w:fldCharType="end"/>
      </w:r>
      <w:r>
        <w:t xml:space="preserve"> </w:t>
      </w:r>
      <w:r w:rsidR="001F1B38">
        <w:t xml:space="preserve">must </w:t>
      </w:r>
      <w:r>
        <w:t xml:space="preserve">specify </w:t>
      </w:r>
      <w:r w:rsidR="001F1B38">
        <w:t>the date, time and place of the meeting</w:t>
      </w:r>
      <w:r>
        <w:t xml:space="preserve"> and the business to be conducted at the meeting</w:t>
      </w:r>
      <w:r w:rsidR="001F1B38">
        <w:t>.</w:t>
      </w:r>
    </w:p>
    <w:p w14:paraId="6E6D3841" w14:textId="09740504" w:rsidR="00FA3240" w:rsidRDefault="00FA3240" w:rsidP="00FA3240">
      <w:pPr>
        <w:pStyle w:val="Heading3"/>
      </w:pPr>
      <w:r>
        <w:lastRenderedPageBreak/>
        <w:t xml:space="preserve">If the secretary is unable or unwilling to call </w:t>
      </w:r>
      <w:r w:rsidR="00F92637">
        <w:t>a</w:t>
      </w:r>
      <w:r>
        <w:t xml:space="preserve"> </w:t>
      </w:r>
      <w:r w:rsidR="00CA589C">
        <w:t xml:space="preserve">committee </w:t>
      </w:r>
      <w:r>
        <w:t>meeting, the president must call the meeting.</w:t>
      </w:r>
    </w:p>
    <w:p w14:paraId="15C59E63" w14:textId="3AEF1CDB" w:rsidR="00225C53" w:rsidRDefault="00D91D82" w:rsidP="00DE1C20">
      <w:pPr>
        <w:pStyle w:val="Heading3"/>
      </w:pPr>
      <w:bookmarkStart w:id="510" w:name="_Ref92901396"/>
      <w:r>
        <w:t>T</w:t>
      </w:r>
      <w:r w:rsidR="00225C53">
        <w:t xml:space="preserve">he only business that may be conducted at </w:t>
      </w:r>
      <w:r w:rsidR="00AF5026">
        <w:t>the meeting is</w:t>
      </w:r>
      <w:r w:rsidR="00225C53">
        <w:t xml:space="preserve"> the business </w:t>
      </w:r>
      <w:r>
        <w:t>specified in the notice</w:t>
      </w:r>
      <w:r w:rsidR="00225C53" w:rsidRPr="00C75975">
        <w:t xml:space="preserve">, </w:t>
      </w:r>
      <w:r>
        <w:t>except where</w:t>
      </w:r>
      <w:r w:rsidRPr="00C75975">
        <w:t xml:space="preserve"> </w:t>
      </w:r>
      <w:r w:rsidR="00225C53" w:rsidRPr="00C75975">
        <w:t xml:space="preserve">all </w:t>
      </w:r>
      <w:r w:rsidR="00B8197A" w:rsidRPr="00EB7F33">
        <w:t>m</w:t>
      </w:r>
      <w:r w:rsidR="00225C53" w:rsidRPr="00EB7F33">
        <w:t>embers present</w:t>
      </w:r>
      <w:r w:rsidR="00225C53" w:rsidRPr="00C75975">
        <w:t xml:space="preserve"> at the meeting </w:t>
      </w:r>
      <w:r>
        <w:t>unanimously agree to treat the business as urgent business</w:t>
      </w:r>
      <w:r w:rsidR="00225C53">
        <w:t>.</w:t>
      </w:r>
    </w:p>
    <w:p w14:paraId="10626892" w14:textId="797D3F18" w:rsidR="008B3787" w:rsidRPr="009B20E8" w:rsidRDefault="008B3787">
      <w:pPr>
        <w:pStyle w:val="Heading2"/>
      </w:pPr>
      <w:bookmarkStart w:id="511" w:name="_Toc340148144"/>
      <w:bookmarkStart w:id="512" w:name="_Toc340226978"/>
      <w:bookmarkStart w:id="513" w:name="_Toc346713073"/>
      <w:bookmarkStart w:id="514" w:name="_Toc347755247"/>
      <w:bookmarkStart w:id="515" w:name="_Ref92369074"/>
      <w:bookmarkStart w:id="516" w:name="_Ref92369084"/>
      <w:bookmarkEnd w:id="510"/>
      <w:r w:rsidRPr="009B20E8">
        <w:t>Quorum</w:t>
      </w:r>
      <w:bookmarkEnd w:id="511"/>
      <w:bookmarkEnd w:id="512"/>
      <w:bookmarkEnd w:id="513"/>
      <w:bookmarkEnd w:id="514"/>
      <w:bookmarkEnd w:id="515"/>
      <w:bookmarkEnd w:id="516"/>
      <w:r w:rsidR="00361401">
        <w:t xml:space="preserve"> for, and adjournment of, management committee meetings</w:t>
      </w:r>
    </w:p>
    <w:p w14:paraId="4A5A4518" w14:textId="69185B3B" w:rsidR="004053C2" w:rsidRDefault="004053C2" w:rsidP="004053C2">
      <w:pPr>
        <w:pStyle w:val="Heading3"/>
      </w:pPr>
      <w:bookmarkStart w:id="517" w:name="_Ref106653720"/>
      <w:r>
        <w:t xml:space="preserve">At a </w:t>
      </w:r>
      <w:r w:rsidR="00EB7F33">
        <w:t xml:space="preserve">management </w:t>
      </w:r>
      <w:r>
        <w:t>committee meeting, a majority of the committee members elected or appointed to the committee as at the close of the last general meeting of the association form a quorum.</w:t>
      </w:r>
      <w:bookmarkEnd w:id="517"/>
    </w:p>
    <w:p w14:paraId="4CE774B5" w14:textId="77777777" w:rsidR="000A65E7" w:rsidRDefault="008B3787">
      <w:pPr>
        <w:pStyle w:val="Heading3"/>
      </w:pPr>
      <w:r>
        <w:t xml:space="preserve">No business may be conducted at a </w:t>
      </w:r>
      <w:r w:rsidR="00EB7F33">
        <w:t xml:space="preserve">management </w:t>
      </w:r>
      <w:r w:rsidR="002B1894">
        <w:t>c</w:t>
      </w:r>
      <w:r>
        <w:t xml:space="preserve">ommittee </w:t>
      </w:r>
      <w:r w:rsidR="002B1894">
        <w:t>m</w:t>
      </w:r>
      <w:r w:rsidR="00EF5A0F">
        <w:t>eeting</w:t>
      </w:r>
      <w:r>
        <w:t xml:space="preserve"> unless a quorum </w:t>
      </w:r>
      <w:r w:rsidR="002B1894">
        <w:t xml:space="preserve">of committee members </w:t>
      </w:r>
      <w:r>
        <w:t>is present</w:t>
      </w:r>
      <w:r w:rsidR="000A65E7">
        <w:t>.</w:t>
      </w:r>
    </w:p>
    <w:p w14:paraId="2A526D60" w14:textId="792EDEC9" w:rsidR="008B3787" w:rsidRPr="000A65E7" w:rsidRDefault="000A65E7">
      <w:pPr>
        <w:pStyle w:val="Heading3"/>
      </w:pPr>
      <w:r w:rsidRPr="000A65E7">
        <w:t>I</w:t>
      </w:r>
      <w:r w:rsidR="00341520" w:rsidRPr="000A65E7">
        <w:t>f</w:t>
      </w:r>
      <w:r>
        <w:t xml:space="preserve"> </w:t>
      </w:r>
      <w:r w:rsidR="008937CF" w:rsidRPr="000A65E7">
        <w:t>a quorum is not present</w:t>
      </w:r>
      <w:r>
        <w:t xml:space="preserve"> </w:t>
      </w:r>
      <w:r w:rsidRPr="000A65E7">
        <w:t>within half an hour after the time appointed for the meeting</w:t>
      </w:r>
      <w:r w:rsidR="008937CF" w:rsidRPr="000A65E7">
        <w:t xml:space="preserve">, the meeting is to </w:t>
      </w:r>
      <w:r w:rsidR="004053C2" w:rsidRPr="000A65E7">
        <w:t>be</w:t>
      </w:r>
      <w:r w:rsidR="008937CF" w:rsidRPr="000A65E7">
        <w:t xml:space="preserve"> adjourned </w:t>
      </w:r>
      <w:r w:rsidR="004053C2" w:rsidRPr="000A65E7">
        <w:t xml:space="preserve">to the same </w:t>
      </w:r>
      <w:r w:rsidR="00123C00" w:rsidRPr="000A65E7">
        <w:t xml:space="preserve">day, </w:t>
      </w:r>
      <w:r w:rsidR="004053C2" w:rsidRPr="000A65E7">
        <w:t xml:space="preserve">time and place </w:t>
      </w:r>
      <w:r w:rsidR="00123C00" w:rsidRPr="000A65E7">
        <w:t>in the following week</w:t>
      </w:r>
      <w:r w:rsidR="008B3787" w:rsidRPr="000A65E7">
        <w:t>.</w:t>
      </w:r>
    </w:p>
    <w:p w14:paraId="7AA9D4CC" w14:textId="1BBA0039" w:rsidR="002B1894" w:rsidRDefault="008B3787" w:rsidP="00DE1C20">
      <w:pPr>
        <w:pStyle w:val="Heading3"/>
      </w:pPr>
      <w:bookmarkStart w:id="518" w:name="_Ref103250917"/>
      <w:r>
        <w:t xml:space="preserve">If a quorum is not present within </w:t>
      </w:r>
      <w:r w:rsidR="004053C2">
        <w:t xml:space="preserve">half an hour </w:t>
      </w:r>
      <w:r w:rsidR="00EB7F33">
        <w:t>after</w:t>
      </w:r>
      <w:r w:rsidR="004053C2">
        <w:t xml:space="preserve"> the </w:t>
      </w:r>
      <w:r>
        <w:t xml:space="preserve">time </w:t>
      </w:r>
      <w:r w:rsidR="004053C2">
        <w:t>appointed for an</w:t>
      </w:r>
      <w:r>
        <w:t xml:space="preserve"> a</w:t>
      </w:r>
      <w:r w:rsidR="004053C2">
        <w:t>djourned</w:t>
      </w:r>
      <w:r>
        <w:t xml:space="preserve"> </w:t>
      </w:r>
      <w:r w:rsidR="00CB207D">
        <w:t xml:space="preserve">management </w:t>
      </w:r>
      <w:r w:rsidR="002B1894">
        <w:t>c</w:t>
      </w:r>
      <w:r>
        <w:t xml:space="preserve">ommittee </w:t>
      </w:r>
      <w:r w:rsidR="002B1894">
        <w:t>m</w:t>
      </w:r>
      <w:r w:rsidR="00EF5A0F">
        <w:t>eeting</w:t>
      </w:r>
      <w:r w:rsidR="004053C2">
        <w:t>, the meeting lapses</w:t>
      </w:r>
      <w:bookmarkStart w:id="519" w:name="_Ref84434775"/>
      <w:bookmarkEnd w:id="518"/>
      <w:r w:rsidR="004053C2">
        <w:t>.</w:t>
      </w:r>
    </w:p>
    <w:p w14:paraId="47773E37" w14:textId="415E4080" w:rsidR="00F31FD6" w:rsidRDefault="00511A40" w:rsidP="00F31FD6">
      <w:pPr>
        <w:pStyle w:val="Heading2"/>
      </w:pPr>
      <w:bookmarkStart w:id="520" w:name="_Ref104319972"/>
      <w:bookmarkEnd w:id="519"/>
      <w:r>
        <w:t xml:space="preserve">Written </w:t>
      </w:r>
      <w:r w:rsidR="000E1E48">
        <w:t>r</w:t>
      </w:r>
      <w:r w:rsidR="00F31FD6">
        <w:t>esolutions</w:t>
      </w:r>
      <w:bookmarkEnd w:id="520"/>
    </w:p>
    <w:p w14:paraId="02E1868E" w14:textId="5AAC9F4A" w:rsidR="000E1E48" w:rsidRDefault="00511A40" w:rsidP="00F31FD6">
      <w:pPr>
        <w:pStyle w:val="Heading3"/>
      </w:pPr>
      <w:bookmarkStart w:id="521" w:name="_Ref106645360"/>
      <w:r>
        <w:t xml:space="preserve">A written resolution signed by each member of the management committee is as valid and effectual as if it had been passed at a committee meeting that was properly </w:t>
      </w:r>
      <w:r w:rsidR="00B9581D">
        <w:t>called and h</w:t>
      </w:r>
      <w:r w:rsidR="00805A3E">
        <w:t>e</w:t>
      </w:r>
      <w:r w:rsidR="00B9581D">
        <w:t>l</w:t>
      </w:r>
      <w:r w:rsidR="00805A3E">
        <w:t>d</w:t>
      </w:r>
      <w:r w:rsidR="000E1E48">
        <w:t>.</w:t>
      </w:r>
      <w:bookmarkEnd w:id="521"/>
    </w:p>
    <w:p w14:paraId="449A9E58" w14:textId="604670EE" w:rsidR="00F31FD6" w:rsidRDefault="00511A40" w:rsidP="00F31FD6">
      <w:pPr>
        <w:pStyle w:val="Heading3"/>
      </w:pPr>
      <w:r>
        <w:t xml:space="preserve">A resolution mention in subrule </w:t>
      </w:r>
      <w:r>
        <w:fldChar w:fldCharType="begin"/>
      </w:r>
      <w:r>
        <w:instrText xml:space="preserve"> REF _Ref106645360 \r \h </w:instrText>
      </w:r>
      <w:r>
        <w:fldChar w:fldCharType="separate"/>
      </w:r>
      <w:r w:rsidR="0049043E">
        <w:t>(a)</w:t>
      </w:r>
      <w:r>
        <w:fldChar w:fldCharType="end"/>
      </w:r>
      <w:r>
        <w:t xml:space="preserve"> may consist of several documents in like form, each signed by 1 or more members of the </w:t>
      </w:r>
      <w:r w:rsidR="00DD2ACF">
        <w:t xml:space="preserve">management </w:t>
      </w:r>
      <w:r>
        <w:t>committee.</w:t>
      </w:r>
    </w:p>
    <w:p w14:paraId="2099D379" w14:textId="57C13A78" w:rsidR="005F42F1" w:rsidRDefault="005F42F1" w:rsidP="00975C5E">
      <w:pPr>
        <w:pStyle w:val="Heading3"/>
      </w:pPr>
      <w:r>
        <w:t xml:space="preserve">The </w:t>
      </w:r>
      <w:r w:rsidR="00852897">
        <w:t>secretary</w:t>
      </w:r>
      <w:r>
        <w:t xml:space="preserve"> must ensure </w:t>
      </w:r>
      <w:r w:rsidR="00511A40">
        <w:t xml:space="preserve">that </w:t>
      </w:r>
      <w:r>
        <w:t xml:space="preserve">any </w:t>
      </w:r>
      <w:r w:rsidR="00511A40">
        <w:t>resolutions passed</w:t>
      </w:r>
      <w:r>
        <w:t xml:space="preserve"> </w:t>
      </w:r>
      <w:r w:rsidR="00511A40">
        <w:t xml:space="preserve">by the management committee </w:t>
      </w:r>
      <w:r w:rsidR="008779A5">
        <w:t>under</w:t>
      </w:r>
      <w:r w:rsidR="00B83DFC">
        <w:t xml:space="preserve"> this rule </w:t>
      </w:r>
      <w:r>
        <w:t xml:space="preserve">are entered in the minute book </w:t>
      </w:r>
      <w:r w:rsidR="008779A5">
        <w:t>kept in accordance with</w:t>
      </w:r>
      <w:r>
        <w:t xml:space="preserve"> </w:t>
      </w:r>
      <w:r w:rsidR="00B83DFC">
        <w:t>r</w:t>
      </w:r>
      <w:r>
        <w:t>ule</w:t>
      </w:r>
      <w:r w:rsidR="005B49FC">
        <w:t xml:space="preserve"> </w:t>
      </w:r>
      <w:r w:rsidR="005B49FC">
        <w:fldChar w:fldCharType="begin"/>
      </w:r>
      <w:r w:rsidR="005B49FC">
        <w:instrText xml:space="preserve"> REF _Ref96587698 \r \h </w:instrText>
      </w:r>
      <w:r w:rsidR="005B49FC">
        <w:fldChar w:fldCharType="separate"/>
      </w:r>
      <w:r w:rsidR="0049043E">
        <w:t>9.5(a)</w:t>
      </w:r>
      <w:r w:rsidR="005B49FC">
        <w:fldChar w:fldCharType="end"/>
      </w:r>
      <w:r>
        <w:t>.</w:t>
      </w:r>
    </w:p>
    <w:p w14:paraId="1D8DAC29" w14:textId="05419BC4" w:rsidR="00064256" w:rsidRPr="009B20E8" w:rsidRDefault="002113CA" w:rsidP="00064256">
      <w:pPr>
        <w:pStyle w:val="Heading2"/>
      </w:pPr>
      <w:bookmarkStart w:id="522" w:name="_Toc340148147"/>
      <w:bookmarkStart w:id="523" w:name="_Toc340226981"/>
      <w:bookmarkStart w:id="524" w:name="_Toc346713076"/>
      <w:bookmarkStart w:id="525" w:name="_Toc347755250"/>
      <w:bookmarkStart w:id="526" w:name="_Ref105010378"/>
      <w:r>
        <w:t>Minutes of committee meetings</w:t>
      </w:r>
      <w:bookmarkEnd w:id="522"/>
      <w:bookmarkEnd w:id="523"/>
      <w:bookmarkEnd w:id="524"/>
      <w:bookmarkEnd w:id="525"/>
      <w:bookmarkEnd w:id="526"/>
    </w:p>
    <w:p w14:paraId="5F127078" w14:textId="1C060981" w:rsidR="00064256" w:rsidRDefault="00064256" w:rsidP="00064256">
      <w:pPr>
        <w:pStyle w:val="Heading3"/>
      </w:pPr>
      <w:bookmarkStart w:id="527" w:name="_Ref96587698"/>
      <w:r>
        <w:t xml:space="preserve">The </w:t>
      </w:r>
      <w:r w:rsidR="00852897">
        <w:t>secretary</w:t>
      </w:r>
      <w:r>
        <w:t xml:space="preserve"> must ensure full and accurate minutes of all questions, </w:t>
      </w:r>
      <w:r w:rsidR="0090146B">
        <w:t>matters</w:t>
      </w:r>
      <w:r>
        <w:t xml:space="preserve">, resolutions and other proceedings of each </w:t>
      </w:r>
      <w:r w:rsidR="00CD2226">
        <w:t>management c</w:t>
      </w:r>
      <w:r>
        <w:t xml:space="preserve">ommittee </w:t>
      </w:r>
      <w:r w:rsidR="00CD2226">
        <w:t>m</w:t>
      </w:r>
      <w:r>
        <w:t>eeting are entered in a minute book.</w:t>
      </w:r>
      <w:bookmarkEnd w:id="527"/>
    </w:p>
    <w:p w14:paraId="617181AF" w14:textId="6170F137" w:rsidR="00064256" w:rsidRDefault="00064256" w:rsidP="00064256">
      <w:pPr>
        <w:pStyle w:val="Heading3"/>
      </w:pPr>
      <w:r>
        <w:t xml:space="preserve">Without limiting subrule </w:t>
      </w:r>
      <w:r>
        <w:fldChar w:fldCharType="begin"/>
      </w:r>
      <w:r>
        <w:instrText xml:space="preserve"> REF _Ref96587698 \r \h </w:instrText>
      </w:r>
      <w:r>
        <w:fldChar w:fldCharType="separate"/>
      </w:r>
      <w:r w:rsidR="0049043E">
        <w:t>(a)</w:t>
      </w:r>
      <w:r>
        <w:fldChar w:fldCharType="end"/>
      </w:r>
      <w:r>
        <w:t xml:space="preserve">, </w:t>
      </w:r>
      <w:r w:rsidR="00CD2226">
        <w:t xml:space="preserve">the </w:t>
      </w:r>
      <w:r>
        <w:t>minute</w:t>
      </w:r>
      <w:r w:rsidR="002113CA">
        <w:t>s</w:t>
      </w:r>
      <w:r>
        <w:t xml:space="preserve"> must include:</w:t>
      </w:r>
    </w:p>
    <w:p w14:paraId="5A890B76" w14:textId="0C3A2D3B" w:rsidR="00064256" w:rsidRDefault="00064256" w:rsidP="00064256">
      <w:pPr>
        <w:pStyle w:val="Heading4"/>
      </w:pPr>
      <w:r>
        <w:t xml:space="preserve">the names of </w:t>
      </w:r>
      <w:r w:rsidR="00CD2226">
        <w:t xml:space="preserve">any </w:t>
      </w:r>
      <w:r w:rsidR="00243BD5">
        <w:t>committee members</w:t>
      </w:r>
      <w:r>
        <w:t xml:space="preserve"> </w:t>
      </w:r>
      <w:r w:rsidR="00243BD5">
        <w:t>present</w:t>
      </w:r>
      <w:r>
        <w:t xml:space="preserve"> at </w:t>
      </w:r>
      <w:r w:rsidR="00D824AF">
        <w:t>the</w:t>
      </w:r>
      <w:r w:rsidR="008779A5">
        <w:t xml:space="preserve"> </w:t>
      </w:r>
      <w:r>
        <w:t>meeting;</w:t>
      </w:r>
    </w:p>
    <w:p w14:paraId="5689957E" w14:textId="2EE5F5E5" w:rsidR="00064256" w:rsidRDefault="00064256" w:rsidP="00064256">
      <w:pPr>
        <w:pStyle w:val="Heading4"/>
      </w:pPr>
      <w:r>
        <w:t xml:space="preserve">the business </w:t>
      </w:r>
      <w:r w:rsidR="008D3C04">
        <w:t>conducte</w:t>
      </w:r>
      <w:r w:rsidR="00D824AF">
        <w:t>d</w:t>
      </w:r>
      <w:r w:rsidR="008D3C04">
        <w:t xml:space="preserve"> </w:t>
      </w:r>
      <w:r>
        <w:t>at the meeting;</w:t>
      </w:r>
    </w:p>
    <w:p w14:paraId="7738E4A0" w14:textId="47171447" w:rsidR="00064256" w:rsidRDefault="00064256" w:rsidP="00064256">
      <w:pPr>
        <w:pStyle w:val="Heading4"/>
      </w:pPr>
      <w:r>
        <w:t xml:space="preserve">any </w:t>
      </w:r>
      <w:r w:rsidR="008779A5">
        <w:t xml:space="preserve">matter </w:t>
      </w:r>
      <w:r>
        <w:t>on which a vote is taken and the result of the vote;</w:t>
      </w:r>
      <w:r w:rsidR="009239D4">
        <w:t xml:space="preserve"> and</w:t>
      </w:r>
    </w:p>
    <w:p w14:paraId="5CA7D6DE" w14:textId="45A0608C" w:rsidR="00064256" w:rsidRDefault="00064256" w:rsidP="00975C5E">
      <w:pPr>
        <w:pStyle w:val="Heading4"/>
      </w:pPr>
      <w:r>
        <w:t xml:space="preserve">any material personal interest disclosed </w:t>
      </w:r>
      <w:r w:rsidR="00CA6A1D">
        <w:t xml:space="preserve">by a committee member </w:t>
      </w:r>
      <w:r>
        <w:t xml:space="preserve">under </w:t>
      </w:r>
      <w:r w:rsidR="0061275C">
        <w:t>r</w:t>
      </w:r>
      <w:r>
        <w:t xml:space="preserve">ule </w:t>
      </w:r>
      <w:r>
        <w:fldChar w:fldCharType="begin"/>
      </w:r>
      <w:r>
        <w:instrText xml:space="preserve"> REF _Ref347859900 \w \h  \* MERGEFORMAT </w:instrText>
      </w:r>
      <w:r>
        <w:fldChar w:fldCharType="separate"/>
      </w:r>
      <w:r w:rsidR="0049043E">
        <w:t>7.6</w:t>
      </w:r>
      <w:r>
        <w:fldChar w:fldCharType="end"/>
      </w:r>
      <w:r w:rsidR="009239D4">
        <w:t>.</w:t>
      </w:r>
    </w:p>
    <w:p w14:paraId="2DEAEF85" w14:textId="73772E16" w:rsidR="00064256" w:rsidRDefault="00064256" w:rsidP="00064256">
      <w:pPr>
        <w:pStyle w:val="Heading3"/>
      </w:pPr>
      <w:r>
        <w:t>To ensure the accuracy</w:t>
      </w:r>
      <w:r w:rsidR="002113CA">
        <w:t xml:space="preserve"> of the minutes</w:t>
      </w:r>
      <w:r>
        <w:t xml:space="preserve">, the minutes of each </w:t>
      </w:r>
      <w:r w:rsidR="002113CA">
        <w:t xml:space="preserve">management </w:t>
      </w:r>
      <w:r w:rsidR="0061275C">
        <w:t>c</w:t>
      </w:r>
      <w:r>
        <w:t xml:space="preserve">ommittee </w:t>
      </w:r>
      <w:r w:rsidR="0061275C">
        <w:t>m</w:t>
      </w:r>
      <w:r>
        <w:t xml:space="preserve">eeting must be signed by the </w:t>
      </w:r>
      <w:r w:rsidR="00425D75">
        <w:t>c</w:t>
      </w:r>
      <w:r>
        <w:t xml:space="preserve">hairperson of the meeting, or the </w:t>
      </w:r>
      <w:r w:rsidR="00425D75">
        <w:t>c</w:t>
      </w:r>
      <w:r>
        <w:t xml:space="preserve">hairperson of the next </w:t>
      </w:r>
      <w:r w:rsidR="002113CA">
        <w:t xml:space="preserve">management </w:t>
      </w:r>
      <w:r w:rsidR="008779A5">
        <w:t xml:space="preserve">committee </w:t>
      </w:r>
      <w:r w:rsidR="0061275C">
        <w:t>m</w:t>
      </w:r>
      <w:r>
        <w:t>eeting, verifying their accuracy.</w:t>
      </w:r>
    </w:p>
    <w:p w14:paraId="3743DE78" w14:textId="32E97A70" w:rsidR="0029647E" w:rsidRPr="009B20E8" w:rsidRDefault="00E644AB" w:rsidP="009D56BA">
      <w:pPr>
        <w:pStyle w:val="Heading1"/>
        <w:pBdr>
          <w:bottom w:val="threeDEngrave" w:sz="24" w:space="1" w:color="auto"/>
        </w:pBdr>
      </w:pPr>
      <w:bookmarkStart w:id="528" w:name="_Toc107342663"/>
      <w:r>
        <w:t xml:space="preserve">THE </w:t>
      </w:r>
      <w:r w:rsidR="00D41573">
        <w:t xml:space="preserve">OFFICE OF </w:t>
      </w:r>
      <w:bookmarkStart w:id="529" w:name="_Ref104387814"/>
      <w:bookmarkStart w:id="530" w:name="_Toc347755252"/>
      <w:bookmarkStart w:id="531" w:name="_Toc81230341"/>
      <w:r w:rsidR="006C2023">
        <w:t>SECRETARY</w:t>
      </w:r>
      <w:bookmarkEnd w:id="528"/>
      <w:bookmarkEnd w:id="529"/>
    </w:p>
    <w:p w14:paraId="3BD48C0E" w14:textId="420AF37A" w:rsidR="0029647E" w:rsidRPr="009B20E8" w:rsidRDefault="003C1DAD" w:rsidP="0029647E">
      <w:pPr>
        <w:pStyle w:val="Heading2"/>
      </w:pPr>
      <w:r>
        <w:t>Election or a</w:t>
      </w:r>
      <w:r w:rsidR="0029647E">
        <w:t xml:space="preserve">ppointment of </w:t>
      </w:r>
      <w:r w:rsidR="00852897">
        <w:t>secretary</w:t>
      </w:r>
    </w:p>
    <w:p w14:paraId="41BA6A59" w14:textId="2D8056F6" w:rsidR="0029647E" w:rsidRDefault="0029647E" w:rsidP="00461382">
      <w:pPr>
        <w:pStyle w:val="Heading3"/>
      </w:pPr>
      <w:r>
        <w:t xml:space="preserve">The </w:t>
      </w:r>
      <w:r w:rsidR="00461382">
        <w:t>management c</w:t>
      </w:r>
      <w:r>
        <w:t xml:space="preserve">ommittee must ensure that a </w:t>
      </w:r>
      <w:r w:rsidR="00852897">
        <w:t>secretary</w:t>
      </w:r>
      <w:r>
        <w:t xml:space="preserve"> is appointed for the </w:t>
      </w:r>
      <w:r w:rsidR="00461382">
        <w:t>a</w:t>
      </w:r>
      <w:r>
        <w:t xml:space="preserve">ssociation and, if a vacancy occurs in the office of </w:t>
      </w:r>
      <w:r w:rsidR="00852897">
        <w:t>secretary</w:t>
      </w:r>
      <w:r>
        <w:t>, within 1 month of that vacancy occurring.</w:t>
      </w:r>
    </w:p>
    <w:p w14:paraId="278EC07C" w14:textId="6599BCFE" w:rsidR="0029647E" w:rsidRDefault="003F0FDB" w:rsidP="0029647E">
      <w:pPr>
        <w:pStyle w:val="Heading3"/>
      </w:pPr>
      <w:bookmarkStart w:id="532" w:name="_Ref92828350"/>
      <w:r>
        <w:t>T</w:t>
      </w:r>
      <w:r w:rsidR="0029647E">
        <w:t xml:space="preserve">he </w:t>
      </w:r>
      <w:r w:rsidR="00852897">
        <w:t>secretary</w:t>
      </w:r>
      <w:r w:rsidR="0029647E">
        <w:t xml:space="preserve"> may be:</w:t>
      </w:r>
      <w:bookmarkEnd w:id="532"/>
    </w:p>
    <w:p w14:paraId="2A7B1AF5" w14:textId="2E7E3FA6" w:rsidR="0029647E" w:rsidRDefault="0029647E" w:rsidP="0029647E">
      <w:pPr>
        <w:pStyle w:val="Heading4"/>
      </w:pPr>
      <w:bookmarkStart w:id="533" w:name="_Ref99117979"/>
      <w:bookmarkStart w:id="534" w:name="_Ref81143339"/>
      <w:bookmarkStart w:id="535" w:name="_Ref84407233"/>
      <w:r>
        <w:t xml:space="preserve">a </w:t>
      </w:r>
      <w:r w:rsidR="00DC1F30">
        <w:t xml:space="preserve">member </w:t>
      </w:r>
      <w:r w:rsidR="003F0FDB">
        <w:t xml:space="preserve">of the management committee </w:t>
      </w:r>
      <w:r w:rsidR="00BB1231">
        <w:t>appointed</w:t>
      </w:r>
      <w:r w:rsidR="003B5187">
        <w:t xml:space="preserve"> as </w:t>
      </w:r>
      <w:r w:rsidR="00852897">
        <w:t>secretary</w:t>
      </w:r>
      <w:r w:rsidR="001C3287">
        <w:t xml:space="preserve"> in accordance with ru</w:t>
      </w:r>
      <w:r w:rsidR="003F0FDB">
        <w:t xml:space="preserve">le </w:t>
      </w:r>
      <w:r w:rsidR="003F0FDB">
        <w:fldChar w:fldCharType="begin"/>
      </w:r>
      <w:r w:rsidR="003F0FDB">
        <w:instrText xml:space="preserve"> REF _Ref106648084 \r \h </w:instrText>
      </w:r>
      <w:r w:rsidR="003F0FDB">
        <w:fldChar w:fldCharType="separate"/>
      </w:r>
      <w:r w:rsidR="0049043E">
        <w:t>8.3(a)</w:t>
      </w:r>
      <w:r w:rsidR="003F0FDB">
        <w:fldChar w:fldCharType="end"/>
      </w:r>
      <w:r>
        <w:t>; or</w:t>
      </w:r>
      <w:bookmarkEnd w:id="533"/>
    </w:p>
    <w:p w14:paraId="4FC5EE89" w14:textId="166CE087" w:rsidR="0029647E" w:rsidRDefault="0029647E" w:rsidP="0029647E">
      <w:pPr>
        <w:pStyle w:val="Heading4"/>
      </w:pPr>
      <w:bookmarkStart w:id="536" w:name="_Ref92281575"/>
      <w:r>
        <w:t xml:space="preserve">another person appointed by the </w:t>
      </w:r>
      <w:r w:rsidR="001C3287">
        <w:t>management c</w:t>
      </w:r>
      <w:r>
        <w:t xml:space="preserve">ommittee as </w:t>
      </w:r>
      <w:r w:rsidR="00852897">
        <w:t>secretary</w:t>
      </w:r>
      <w:r>
        <w:t xml:space="preserve">, whether a </w:t>
      </w:r>
      <w:r w:rsidR="001C3287">
        <w:t>m</w:t>
      </w:r>
      <w:r>
        <w:t xml:space="preserve">ember of the </w:t>
      </w:r>
      <w:r w:rsidR="001C3287">
        <w:t>a</w:t>
      </w:r>
      <w:r>
        <w:t>ssociation or otherwise</w:t>
      </w:r>
      <w:bookmarkEnd w:id="534"/>
      <w:r w:rsidR="003F0FDB">
        <w:t>,</w:t>
      </w:r>
      <w:bookmarkEnd w:id="535"/>
      <w:bookmarkEnd w:id="536"/>
    </w:p>
    <w:p w14:paraId="775CED2F" w14:textId="7591FE22" w:rsidR="0029647E" w:rsidRDefault="003F0FDB" w:rsidP="00DE1C20">
      <w:pPr>
        <w:pStyle w:val="Heading3"/>
        <w:numPr>
          <w:ilvl w:val="0"/>
          <w:numId w:val="0"/>
        </w:numPr>
        <w:ind w:left="1361"/>
      </w:pPr>
      <w:bookmarkStart w:id="537" w:name="_Ref104304312"/>
      <w:r>
        <w:t xml:space="preserve">provided that the </w:t>
      </w:r>
      <w:r w:rsidR="00852897">
        <w:t>secretary</w:t>
      </w:r>
      <w:r w:rsidR="0029647E">
        <w:t xml:space="preserve"> must:</w:t>
      </w:r>
      <w:bookmarkEnd w:id="537"/>
    </w:p>
    <w:p w14:paraId="43042819" w14:textId="3560166B" w:rsidR="0029647E" w:rsidRDefault="0029647E" w:rsidP="0029647E">
      <w:pPr>
        <w:pStyle w:val="Heading4"/>
      </w:pPr>
      <w:r>
        <w:t xml:space="preserve">be at least 18 years </w:t>
      </w:r>
      <w:r w:rsidR="00C30104">
        <w:t>of age</w:t>
      </w:r>
      <w:r>
        <w:t>; and</w:t>
      </w:r>
    </w:p>
    <w:p w14:paraId="11832306" w14:textId="77777777" w:rsidR="0029647E" w:rsidRDefault="0029647E" w:rsidP="0029647E">
      <w:pPr>
        <w:pStyle w:val="Heading4"/>
      </w:pPr>
      <w:r>
        <w:t>reside in Queensland, or in another State but not more than 65km from the Queensland border.</w:t>
      </w:r>
    </w:p>
    <w:p w14:paraId="6EE34BC8" w14:textId="1418D478" w:rsidR="0029647E" w:rsidRPr="000F271F" w:rsidRDefault="0029647E" w:rsidP="0029647E">
      <w:pPr>
        <w:pStyle w:val="Heading3"/>
      </w:pPr>
      <w:bookmarkStart w:id="538" w:name="_Ref107387933"/>
      <w:r w:rsidRPr="000F271F">
        <w:lastRenderedPageBreak/>
        <w:t xml:space="preserve">The </w:t>
      </w:r>
      <w:r w:rsidR="001C3287">
        <w:t>management c</w:t>
      </w:r>
      <w:r w:rsidRPr="000F271F">
        <w:t xml:space="preserve">ommittee has the power to appoint or remove a person as </w:t>
      </w:r>
      <w:r w:rsidR="00852897">
        <w:t>secretary</w:t>
      </w:r>
      <w:r w:rsidRPr="000F271F">
        <w:t xml:space="preserve"> from time to time in accordance with section 67 of the Act.</w:t>
      </w:r>
      <w:bookmarkEnd w:id="538"/>
    </w:p>
    <w:p w14:paraId="444F2E6F" w14:textId="0A21A563" w:rsidR="00EA386E" w:rsidRDefault="00EA386E" w:rsidP="0029647E">
      <w:pPr>
        <w:pStyle w:val="Heading3"/>
      </w:pPr>
      <w:r>
        <w:t xml:space="preserve">The </w:t>
      </w:r>
      <w:r w:rsidR="001C3287">
        <w:t>management c</w:t>
      </w:r>
      <w:r>
        <w:t xml:space="preserve">ommittee must </w:t>
      </w:r>
      <w:r w:rsidR="00970BC6">
        <w:t xml:space="preserve">determine </w:t>
      </w:r>
      <w:r>
        <w:t xml:space="preserve">the terms and conditions under which the </w:t>
      </w:r>
      <w:r w:rsidR="00852897">
        <w:t>secretary</w:t>
      </w:r>
      <w:r>
        <w:t xml:space="preserve"> is </w:t>
      </w:r>
      <w:r w:rsidRPr="00970BC6">
        <w:t>appointed</w:t>
      </w:r>
      <w:r>
        <w:t xml:space="preserve">, including </w:t>
      </w:r>
      <w:r w:rsidR="00970BC6">
        <w:t xml:space="preserve">as to </w:t>
      </w:r>
      <w:r>
        <w:t>any remuneration.</w:t>
      </w:r>
    </w:p>
    <w:p w14:paraId="543DE956" w14:textId="74F1CEB5" w:rsidR="00243BD5" w:rsidRDefault="00243BD5" w:rsidP="0029647E">
      <w:pPr>
        <w:pStyle w:val="Heading3"/>
      </w:pPr>
      <w:bookmarkStart w:id="539" w:name="_Ref106709890"/>
      <w:r>
        <w:t xml:space="preserve">The </w:t>
      </w:r>
      <w:r w:rsidR="00852897">
        <w:t>secretary</w:t>
      </w:r>
      <w:r>
        <w:t xml:space="preserve"> must, as soon as practicable after being appointed as </w:t>
      </w:r>
      <w:r w:rsidR="00852897">
        <w:t>secretary</w:t>
      </w:r>
      <w:r>
        <w:t xml:space="preserve">, lodge notice of </w:t>
      </w:r>
      <w:r w:rsidR="00E10FFF">
        <w:t>their</w:t>
      </w:r>
      <w:r>
        <w:t xml:space="preserve"> address for the service of notices (both postal and email) with the association.</w:t>
      </w:r>
      <w:bookmarkEnd w:id="539"/>
    </w:p>
    <w:p w14:paraId="7F2D5FF2" w14:textId="6532F9E4" w:rsidR="000F6724" w:rsidRPr="009B20E8" w:rsidRDefault="000F6724" w:rsidP="000F6724">
      <w:pPr>
        <w:pStyle w:val="Heading2"/>
      </w:pPr>
      <w:r>
        <w:t xml:space="preserve">Role of </w:t>
      </w:r>
      <w:r w:rsidR="00852897">
        <w:t>secretary</w:t>
      </w:r>
    </w:p>
    <w:p w14:paraId="44CF15CE" w14:textId="44F7894A" w:rsidR="00335E32" w:rsidRDefault="00335E32" w:rsidP="00335E32">
      <w:pPr>
        <w:pStyle w:val="Heading3"/>
      </w:pPr>
      <w:bookmarkStart w:id="540" w:name="_Ref107387763"/>
      <w:r w:rsidRPr="00D7792B">
        <w:t xml:space="preserve">The </w:t>
      </w:r>
      <w:r w:rsidR="00852897">
        <w:t>secretary</w:t>
      </w:r>
      <w:r>
        <w:t xml:space="preserve"> </w:t>
      </w:r>
      <w:r w:rsidRPr="00D7792B">
        <w:t xml:space="preserve">will be responsible for </w:t>
      </w:r>
      <w:r w:rsidR="00B816B0">
        <w:t>such</w:t>
      </w:r>
      <w:r w:rsidR="00CD2226" w:rsidRPr="00D7792B">
        <w:t xml:space="preserve"> </w:t>
      </w:r>
      <w:r w:rsidRPr="00D7792B">
        <w:t xml:space="preserve">duties </w:t>
      </w:r>
      <w:r>
        <w:t xml:space="preserve">prescribed </w:t>
      </w:r>
      <w:r w:rsidR="00212905">
        <w:t xml:space="preserve">to them </w:t>
      </w:r>
      <w:r>
        <w:t xml:space="preserve">in the Act, these </w:t>
      </w:r>
      <w:r w:rsidR="002F78D7">
        <w:t>r</w:t>
      </w:r>
      <w:r>
        <w:t xml:space="preserve">ules or as </w:t>
      </w:r>
      <w:r w:rsidRPr="00D7792B">
        <w:t xml:space="preserve">delegated by the </w:t>
      </w:r>
      <w:r w:rsidR="002F78D7">
        <w:t>management c</w:t>
      </w:r>
      <w:r>
        <w:t xml:space="preserve">ommittee </w:t>
      </w:r>
      <w:r w:rsidR="002F78D7">
        <w:t>under</w:t>
      </w:r>
      <w:r>
        <w:t xml:space="preserve"> </w:t>
      </w:r>
      <w:r w:rsidR="002F78D7">
        <w:t>r</w:t>
      </w:r>
      <w:r>
        <w:t xml:space="preserve">ule </w:t>
      </w:r>
      <w:r>
        <w:fldChar w:fldCharType="begin"/>
      </w:r>
      <w:r>
        <w:instrText xml:space="preserve"> REF _Ref103766575 \r \h </w:instrText>
      </w:r>
      <w:r>
        <w:fldChar w:fldCharType="separate"/>
      </w:r>
      <w:r w:rsidR="0049043E">
        <w:t>7.4</w:t>
      </w:r>
      <w:r>
        <w:fldChar w:fldCharType="end"/>
      </w:r>
      <w:r w:rsidRPr="00D7792B">
        <w:t>.</w:t>
      </w:r>
      <w:bookmarkEnd w:id="540"/>
    </w:p>
    <w:p w14:paraId="20DF371D" w14:textId="1F2AFE2C" w:rsidR="0029647E" w:rsidRDefault="0044599C" w:rsidP="0029647E">
      <w:pPr>
        <w:pStyle w:val="Heading3"/>
      </w:pPr>
      <w:r>
        <w:t>Without limiting subrule</w:t>
      </w:r>
      <w:r w:rsidR="005E58DA">
        <w:t xml:space="preserve"> </w:t>
      </w:r>
      <w:r w:rsidR="005E58DA">
        <w:fldChar w:fldCharType="begin"/>
      </w:r>
      <w:r w:rsidR="005E58DA">
        <w:instrText xml:space="preserve"> REF _Ref107387763 \r \h </w:instrText>
      </w:r>
      <w:r w:rsidR="005E58DA">
        <w:fldChar w:fldCharType="separate"/>
      </w:r>
      <w:r w:rsidR="0049043E">
        <w:t>(a)</w:t>
      </w:r>
      <w:r w:rsidR="005E58DA">
        <w:fldChar w:fldCharType="end"/>
      </w:r>
      <w:r>
        <w:t xml:space="preserve">, </w:t>
      </w:r>
      <w:r w:rsidR="00CD2226">
        <w:t>the duties</w:t>
      </w:r>
      <w:r w:rsidR="002F78D7">
        <w:t xml:space="preserve"> </w:t>
      </w:r>
      <w:r w:rsidR="00966C6A">
        <w:t xml:space="preserve">of the </w:t>
      </w:r>
      <w:r w:rsidR="00852897">
        <w:t>secretary</w:t>
      </w:r>
      <w:r w:rsidR="00966C6A">
        <w:t xml:space="preserve"> </w:t>
      </w:r>
      <w:r>
        <w:t>include</w:t>
      </w:r>
      <w:r w:rsidR="0029647E">
        <w:t>:</w:t>
      </w:r>
    </w:p>
    <w:p w14:paraId="1BBB9193" w14:textId="253018F7" w:rsidR="0029647E" w:rsidRDefault="0029647E" w:rsidP="0029647E">
      <w:pPr>
        <w:pStyle w:val="Heading4"/>
      </w:pPr>
      <w:r>
        <w:t xml:space="preserve">calling meetings of the </w:t>
      </w:r>
      <w:r w:rsidR="002F78D7">
        <w:t>a</w:t>
      </w:r>
      <w:r>
        <w:t xml:space="preserve">ssociation, including preparing notices </w:t>
      </w:r>
      <w:r w:rsidR="008D3C04">
        <w:t xml:space="preserve">of </w:t>
      </w:r>
      <w:r w:rsidR="005B49FC">
        <w:t>a</w:t>
      </w:r>
      <w:r w:rsidR="008D3C04">
        <w:t xml:space="preserve"> meeting</w:t>
      </w:r>
      <w:r w:rsidR="005B49FC">
        <w:t xml:space="preserve"> and of the business to be conducted at the meeting</w:t>
      </w:r>
      <w:r>
        <w:t xml:space="preserve"> </w:t>
      </w:r>
      <w:r w:rsidRPr="00056095">
        <w:t xml:space="preserve">in consultation with the </w:t>
      </w:r>
      <w:r w:rsidR="00852897" w:rsidRPr="00056095">
        <w:t>president</w:t>
      </w:r>
      <w:r>
        <w:t>;</w:t>
      </w:r>
    </w:p>
    <w:p w14:paraId="05CC7AC4" w14:textId="413A87A2" w:rsidR="0029647E" w:rsidRDefault="0029647E" w:rsidP="0029647E">
      <w:pPr>
        <w:pStyle w:val="Heading4"/>
      </w:pPr>
      <w:r>
        <w:t xml:space="preserve">keeping minutes of </w:t>
      </w:r>
      <w:r w:rsidRPr="006A4065">
        <w:t>each</w:t>
      </w:r>
      <w:r>
        <w:t xml:space="preserve"> meeting;</w:t>
      </w:r>
    </w:p>
    <w:p w14:paraId="1C6D36BF" w14:textId="09FF85B6" w:rsidR="005B49FC" w:rsidRDefault="005B49FC" w:rsidP="005B49FC">
      <w:pPr>
        <w:pStyle w:val="Heading4"/>
      </w:pPr>
      <w:r>
        <w:t xml:space="preserve">keeping copies of all correspondence and other documents relating to the association, except for the </w:t>
      </w:r>
      <w:r w:rsidRPr="00212905">
        <w:t>financial records</w:t>
      </w:r>
      <w:r>
        <w:t xml:space="preserve"> referred to in rule </w:t>
      </w:r>
      <w:r w:rsidR="00212905">
        <w:fldChar w:fldCharType="begin"/>
      </w:r>
      <w:r w:rsidR="00212905">
        <w:instrText xml:space="preserve"> REF _Ref106655857 \r \h </w:instrText>
      </w:r>
      <w:r w:rsidR="00212905">
        <w:fldChar w:fldCharType="separate"/>
      </w:r>
      <w:r w:rsidR="0049043E">
        <w:t>8.5(b)(v)</w:t>
      </w:r>
      <w:r w:rsidR="00212905">
        <w:fldChar w:fldCharType="end"/>
      </w:r>
      <w:r>
        <w:t xml:space="preserve">, and bringing urgent matters to the attention of the </w:t>
      </w:r>
      <w:r w:rsidR="00852897">
        <w:t>president</w:t>
      </w:r>
      <w:r>
        <w:t xml:space="preserve"> or </w:t>
      </w:r>
      <w:r w:rsidR="00852897">
        <w:t>treasurer</w:t>
      </w:r>
      <w:r>
        <w:t xml:space="preserve"> if necessary;</w:t>
      </w:r>
    </w:p>
    <w:p w14:paraId="6BA49724" w14:textId="20DFC15C" w:rsidR="003162A1" w:rsidRDefault="005B49FC" w:rsidP="0029647E">
      <w:pPr>
        <w:pStyle w:val="Heading4"/>
      </w:pPr>
      <w:r>
        <w:t xml:space="preserve">receiving </w:t>
      </w:r>
      <w:r w:rsidR="003162A1">
        <w:t xml:space="preserve">nominations </w:t>
      </w:r>
      <w:r w:rsidR="00C853F7">
        <w:t xml:space="preserve">for election to the management committee </w:t>
      </w:r>
      <w:r>
        <w:t xml:space="preserve">in accordance with rule </w:t>
      </w:r>
      <w:r w:rsidR="00C853F7">
        <w:fldChar w:fldCharType="begin"/>
      </w:r>
      <w:r w:rsidR="00C853F7">
        <w:instrText xml:space="preserve"> REF _Ref96528548 \r \h </w:instrText>
      </w:r>
      <w:r w:rsidR="00C853F7">
        <w:fldChar w:fldCharType="separate"/>
      </w:r>
      <w:r w:rsidR="0049043E">
        <w:t>8.2</w:t>
      </w:r>
      <w:r w:rsidR="00C853F7">
        <w:fldChar w:fldCharType="end"/>
      </w:r>
      <w:r w:rsidR="003162A1">
        <w:t>;</w:t>
      </w:r>
    </w:p>
    <w:p w14:paraId="108E53D3" w14:textId="4724F6FA" w:rsidR="0029647E" w:rsidRDefault="0029647E" w:rsidP="0029647E">
      <w:pPr>
        <w:pStyle w:val="Heading4"/>
      </w:pPr>
      <w:r>
        <w:t xml:space="preserve">maintaining the </w:t>
      </w:r>
      <w:r w:rsidR="005E38B5">
        <w:t>r</w:t>
      </w:r>
      <w:r>
        <w:t xml:space="preserve">egister of </w:t>
      </w:r>
      <w:r w:rsidR="005E38B5">
        <w:t>m</w:t>
      </w:r>
      <w:r>
        <w:t>embers</w:t>
      </w:r>
      <w:r w:rsidR="005E38B5">
        <w:t xml:space="preserve"> </w:t>
      </w:r>
      <w:r w:rsidR="00C46A4D">
        <w:t>of the association</w:t>
      </w:r>
      <w:r>
        <w:t>;</w:t>
      </w:r>
    </w:p>
    <w:p w14:paraId="7DCA09B7" w14:textId="04FE88BB" w:rsidR="00FC79C4" w:rsidRDefault="0029647E" w:rsidP="00C37A7F">
      <w:pPr>
        <w:pStyle w:val="Heading4"/>
      </w:pPr>
      <w:bookmarkStart w:id="541" w:name="_Ref78297697"/>
      <w:bookmarkStart w:id="542" w:name="_Ref106699823"/>
      <w:r>
        <w:t xml:space="preserve">subject to the Act, these </w:t>
      </w:r>
      <w:r w:rsidR="001708E5">
        <w:t>r</w:t>
      </w:r>
      <w:r>
        <w:t xml:space="preserve">ules and Australian </w:t>
      </w:r>
      <w:r w:rsidR="00E00E76">
        <w:t>p</w:t>
      </w:r>
      <w:r>
        <w:t xml:space="preserve">rivacy </w:t>
      </w:r>
      <w:r w:rsidR="00E00E76">
        <w:t>l</w:t>
      </w:r>
      <w:r>
        <w:t>aw</w:t>
      </w:r>
      <w:r w:rsidR="00E00E76">
        <w:t>s</w:t>
      </w:r>
      <w:r>
        <w:t>, provid</w:t>
      </w:r>
      <w:r w:rsidR="00EA386E">
        <w:t>ing</w:t>
      </w:r>
      <w:r>
        <w:t xml:space="preserve"> </w:t>
      </w:r>
      <w:r w:rsidR="001708E5">
        <w:t>m</w:t>
      </w:r>
      <w:r>
        <w:t xml:space="preserve">embers with access to the </w:t>
      </w:r>
      <w:r w:rsidR="005E38B5">
        <w:t>r</w:t>
      </w:r>
      <w:r>
        <w:t xml:space="preserve">egister of </w:t>
      </w:r>
      <w:r w:rsidR="005E38B5">
        <w:t>m</w:t>
      </w:r>
      <w:r>
        <w:t xml:space="preserve">embers, the minutes </w:t>
      </w:r>
      <w:r w:rsidRPr="005B49FC">
        <w:t xml:space="preserve">of </w:t>
      </w:r>
      <w:r w:rsidR="00C46A4D">
        <w:t xml:space="preserve">general </w:t>
      </w:r>
      <w:r w:rsidR="0052532B" w:rsidRPr="005B49FC">
        <w:t>meeting</w:t>
      </w:r>
      <w:r w:rsidR="005B49FC" w:rsidRPr="005B49FC">
        <w:t>s</w:t>
      </w:r>
      <w:r w:rsidR="0052532B" w:rsidRPr="005B49FC">
        <w:t xml:space="preserve"> </w:t>
      </w:r>
      <w:r w:rsidRPr="005B49FC">
        <w:t>and other documents</w:t>
      </w:r>
      <w:bookmarkEnd w:id="541"/>
      <w:r w:rsidR="002412B8" w:rsidRPr="005B49FC">
        <w:t xml:space="preserve"> of the </w:t>
      </w:r>
      <w:r w:rsidR="001708E5" w:rsidRPr="005B49FC">
        <w:t>a</w:t>
      </w:r>
      <w:r w:rsidR="002412B8" w:rsidRPr="005B49FC">
        <w:t>ssociation</w:t>
      </w:r>
      <w:r w:rsidR="00FC79C4" w:rsidRPr="005B49FC">
        <w:t>; and</w:t>
      </w:r>
      <w:bookmarkEnd w:id="542"/>
    </w:p>
    <w:p w14:paraId="24F4A561" w14:textId="41242188" w:rsidR="0029647E" w:rsidRDefault="00C71D9E" w:rsidP="00C37A7F">
      <w:pPr>
        <w:pStyle w:val="Heading4"/>
      </w:pPr>
      <w:r>
        <w:t>notifying</w:t>
      </w:r>
      <w:r w:rsidR="00FC79C4">
        <w:t xml:space="preserve"> the </w:t>
      </w:r>
      <w:r w:rsidR="00852897">
        <w:t>c</w:t>
      </w:r>
      <w:r w:rsidR="00FC79C4">
        <w:t xml:space="preserve">hief </w:t>
      </w:r>
      <w:r w:rsidR="00852897">
        <w:t>e</w:t>
      </w:r>
      <w:r w:rsidR="00FC79C4">
        <w:t xml:space="preserve">xecutive </w:t>
      </w:r>
      <w:r>
        <w:t xml:space="preserve">of a change </w:t>
      </w:r>
      <w:r w:rsidR="00BB1231">
        <w:t>in</w:t>
      </w:r>
      <w:r>
        <w:t xml:space="preserve"> the office of </w:t>
      </w:r>
      <w:r w:rsidR="00852897">
        <w:t>p</w:t>
      </w:r>
      <w:r>
        <w:t xml:space="preserve">resident, </w:t>
      </w:r>
      <w:r w:rsidR="00852897">
        <w:t>t</w:t>
      </w:r>
      <w:r>
        <w:t xml:space="preserve">reasurer or </w:t>
      </w:r>
      <w:r w:rsidR="00852897">
        <w:t>s</w:t>
      </w:r>
      <w:r>
        <w:t>ecretary within 1 month of that change occurring</w:t>
      </w:r>
      <w:r w:rsidR="00C37A7F">
        <w:t>.</w:t>
      </w:r>
    </w:p>
    <w:p w14:paraId="67B72C37" w14:textId="1FB22168" w:rsidR="005E58DA" w:rsidRPr="009B20E8" w:rsidRDefault="005E58DA" w:rsidP="005E58DA">
      <w:pPr>
        <w:pStyle w:val="Heading2"/>
      </w:pPr>
      <w:r>
        <w:t>Vacation of office</w:t>
      </w:r>
    </w:p>
    <w:p w14:paraId="67D3A664" w14:textId="25049267" w:rsidR="005E58DA" w:rsidRDefault="005E58DA" w:rsidP="005E58DA">
      <w:pPr>
        <w:pStyle w:val="Heading3"/>
      </w:pPr>
      <w:r>
        <w:t xml:space="preserve">The office of secretary </w:t>
      </w:r>
      <w:r w:rsidR="001F0B7B">
        <w:t xml:space="preserve">will </w:t>
      </w:r>
      <w:r>
        <w:t xml:space="preserve">become vacant in the circumstances mentioned </w:t>
      </w:r>
      <w:r w:rsidR="00BB1231">
        <w:t>in</w:t>
      </w:r>
      <w:r>
        <w:t xml:space="preserve"> section 69(2) of the Act</w:t>
      </w:r>
      <w:r w:rsidR="001F0B7B">
        <w:t>,</w:t>
      </w:r>
      <w:r>
        <w:t xml:space="preserve"> or </w:t>
      </w:r>
      <w:r w:rsidR="0045172C">
        <w:t xml:space="preserve">if the </w:t>
      </w:r>
      <w:r w:rsidR="00AB52F7">
        <w:t xml:space="preserve">office of the </w:t>
      </w:r>
      <w:r w:rsidR="0045172C">
        <w:t xml:space="preserve">secretary </w:t>
      </w:r>
      <w:r w:rsidR="00AB52F7">
        <w:t xml:space="preserve">becomes vacant in accordance with rule </w:t>
      </w:r>
      <w:r w:rsidR="00AB52F7">
        <w:fldChar w:fldCharType="begin"/>
      </w:r>
      <w:r w:rsidR="00AB52F7">
        <w:instrText xml:space="preserve"> REF _Ref107411530 \r \h </w:instrText>
      </w:r>
      <w:r w:rsidR="00AB52F7">
        <w:fldChar w:fldCharType="separate"/>
      </w:r>
      <w:r w:rsidR="0049043E">
        <w:t>8.6(a)</w:t>
      </w:r>
      <w:r w:rsidR="00AB52F7">
        <w:fldChar w:fldCharType="end"/>
      </w:r>
      <w:r w:rsidR="00AB52F7">
        <w:t xml:space="preserve"> (if applicable)</w:t>
      </w:r>
      <w:r w:rsidR="00BB1231">
        <w:t>,</w:t>
      </w:r>
      <w:r w:rsidR="0045172C">
        <w:t xml:space="preserve"> or otherwise in the circumstances mentioned in rule </w:t>
      </w:r>
      <w:r w:rsidR="0045172C">
        <w:fldChar w:fldCharType="begin"/>
      </w:r>
      <w:r w:rsidR="0045172C">
        <w:instrText xml:space="preserve"> REF _Ref107387933 \r \h </w:instrText>
      </w:r>
      <w:r w:rsidR="0045172C">
        <w:fldChar w:fldCharType="separate"/>
      </w:r>
      <w:r w:rsidR="0049043E">
        <w:t>10.1(c)</w:t>
      </w:r>
      <w:r w:rsidR="0045172C">
        <w:fldChar w:fldCharType="end"/>
      </w:r>
      <w:r w:rsidR="0045172C">
        <w:t>.</w:t>
      </w:r>
    </w:p>
    <w:p w14:paraId="7FC779D0" w14:textId="7C1B7A83" w:rsidR="0045172C" w:rsidRDefault="0045172C" w:rsidP="005E58DA">
      <w:pPr>
        <w:pStyle w:val="Heading3"/>
      </w:pPr>
      <w:r>
        <w:t>If the management committee removes a person as secretary who was a member of the management committee</w:t>
      </w:r>
      <w:r w:rsidR="001F0B7B">
        <w:t xml:space="preserve"> </w:t>
      </w:r>
      <w:r w:rsidR="001F0B7B" w:rsidRPr="00AB52F7">
        <w:t>prior to their appointment</w:t>
      </w:r>
      <w:r>
        <w:t xml:space="preserve">, or </w:t>
      </w:r>
      <w:r w:rsidR="00AB52F7">
        <w:t xml:space="preserve">who </w:t>
      </w:r>
      <w:r>
        <w:t xml:space="preserve">was </w:t>
      </w:r>
      <w:r w:rsidRPr="00970BC6">
        <w:t>appointed</w:t>
      </w:r>
      <w:r>
        <w:t xml:space="preserve"> to fill a </w:t>
      </w:r>
      <w:r w:rsidR="001F0B7B">
        <w:t xml:space="preserve">casual </w:t>
      </w:r>
      <w:r>
        <w:t>vacancy on the management committee</w:t>
      </w:r>
      <w:r w:rsidR="00AB52F7">
        <w:t>,</w:t>
      </w:r>
      <w:r>
        <w:t xml:space="preserve"> that person </w:t>
      </w:r>
      <w:r w:rsidR="001F0B7B">
        <w:t xml:space="preserve">will </w:t>
      </w:r>
      <w:r>
        <w:t>remain a committee member.</w:t>
      </w:r>
    </w:p>
    <w:p w14:paraId="5D041875" w14:textId="06634255" w:rsidR="008B3787" w:rsidRPr="009B20E8" w:rsidRDefault="00140A85" w:rsidP="009D56BA">
      <w:pPr>
        <w:pStyle w:val="Heading1"/>
        <w:pBdr>
          <w:bottom w:val="threeDEngrave" w:sz="24" w:space="1" w:color="auto"/>
        </w:pBdr>
      </w:pPr>
      <w:bookmarkStart w:id="543" w:name="_Toc105011344"/>
      <w:bookmarkStart w:id="544" w:name="_Ref104401105"/>
      <w:bookmarkStart w:id="545" w:name="_Toc107342664"/>
      <w:bookmarkEnd w:id="543"/>
      <w:r w:rsidRPr="009B20E8">
        <w:t xml:space="preserve">FINANCIAL </w:t>
      </w:r>
      <w:r>
        <w:t>M</w:t>
      </w:r>
      <w:r w:rsidRPr="009B20E8">
        <w:t>ATTERS</w:t>
      </w:r>
      <w:bookmarkEnd w:id="530"/>
      <w:bookmarkEnd w:id="531"/>
      <w:bookmarkEnd w:id="544"/>
      <w:bookmarkEnd w:id="545"/>
    </w:p>
    <w:p w14:paraId="1E75C3A3" w14:textId="4C7A3AC0" w:rsidR="00BE6F93" w:rsidRDefault="00E70C4B">
      <w:pPr>
        <w:pStyle w:val="Heading2"/>
      </w:pPr>
      <w:r>
        <w:t>Funds and accounts</w:t>
      </w:r>
    </w:p>
    <w:p w14:paraId="7138C823" w14:textId="14C6883F" w:rsidR="00E70C4B" w:rsidRDefault="00BE6F93" w:rsidP="00975C5E">
      <w:pPr>
        <w:pStyle w:val="Heading3"/>
      </w:pPr>
      <w:r>
        <w:t xml:space="preserve">The funds of the </w:t>
      </w:r>
      <w:r w:rsidR="00A35FFC">
        <w:t>a</w:t>
      </w:r>
      <w:r>
        <w:t>ssociation</w:t>
      </w:r>
      <w:r w:rsidR="00E70C4B">
        <w:t>:</w:t>
      </w:r>
    </w:p>
    <w:p w14:paraId="32F2C244" w14:textId="63566201" w:rsidR="00E70C4B" w:rsidRDefault="00A35FFC" w:rsidP="00975C5E">
      <w:pPr>
        <w:pStyle w:val="Heading4"/>
      </w:pPr>
      <w:r>
        <w:t xml:space="preserve">are to </w:t>
      </w:r>
      <w:r w:rsidR="00BE6F93">
        <w:t xml:space="preserve">be derived from </w:t>
      </w:r>
      <w:r w:rsidR="000008CB">
        <w:t xml:space="preserve">subscription </w:t>
      </w:r>
      <w:r w:rsidR="003B148B">
        <w:t>f</w:t>
      </w:r>
      <w:r w:rsidR="00BE6F93">
        <w:t xml:space="preserve">ees, </w:t>
      </w:r>
      <w:r w:rsidR="000008CB">
        <w:t xml:space="preserve">entrance fees, </w:t>
      </w:r>
      <w:r w:rsidR="00BE6F93">
        <w:t>donations, sponsorships, fundraising activities, grants, interest</w:t>
      </w:r>
      <w:r w:rsidR="00C60989">
        <w:t xml:space="preserve"> and</w:t>
      </w:r>
      <w:r>
        <w:t xml:space="preserve">, subject to any resolution </w:t>
      </w:r>
      <w:r w:rsidR="002F7A2B">
        <w:t>of</w:t>
      </w:r>
      <w:r>
        <w:t xml:space="preserve"> the members </w:t>
      </w:r>
      <w:r w:rsidR="002F7A2B">
        <w:t xml:space="preserve">of the association </w:t>
      </w:r>
      <w:r>
        <w:t>at a general meeting,</w:t>
      </w:r>
      <w:r w:rsidR="00C60989">
        <w:t xml:space="preserve"> any other sources the </w:t>
      </w:r>
      <w:r w:rsidR="003B148B">
        <w:t>management c</w:t>
      </w:r>
      <w:r w:rsidR="00C60989">
        <w:t>ommittee</w:t>
      </w:r>
      <w:r w:rsidR="002F7A2B">
        <w:t xml:space="preserve"> determines</w:t>
      </w:r>
      <w:r w:rsidR="00E70C4B">
        <w:t>; and</w:t>
      </w:r>
    </w:p>
    <w:p w14:paraId="73252E6D" w14:textId="7313CC81" w:rsidR="00BE6F93" w:rsidRDefault="00E70C4B" w:rsidP="00495D48">
      <w:pPr>
        <w:pStyle w:val="Heading4"/>
      </w:pPr>
      <w:bookmarkStart w:id="546" w:name="_Ref105007997"/>
      <w:r>
        <w:t xml:space="preserve">must be kept in an account </w:t>
      </w:r>
      <w:r w:rsidR="004A0B80">
        <w:t xml:space="preserve">held </w:t>
      </w:r>
      <w:r>
        <w:t xml:space="preserve">in the </w:t>
      </w:r>
      <w:r w:rsidR="004A0B80">
        <w:t>name</w:t>
      </w:r>
      <w:r>
        <w:t xml:space="preserve"> </w:t>
      </w:r>
      <w:r w:rsidR="000008CB">
        <w:t>of the association in</w:t>
      </w:r>
      <w:r>
        <w:t xml:space="preserve"> a financial </w:t>
      </w:r>
      <w:r w:rsidR="004A0B80">
        <w:t xml:space="preserve">institution </w:t>
      </w:r>
      <w:r w:rsidR="00AD17FB">
        <w:t xml:space="preserve">determined </w:t>
      </w:r>
      <w:r>
        <w:t xml:space="preserve">by the </w:t>
      </w:r>
      <w:r w:rsidR="003B148B">
        <w:t>management c</w:t>
      </w:r>
      <w:r>
        <w:t>ommittee</w:t>
      </w:r>
      <w:r w:rsidR="00C60989">
        <w:t>.</w:t>
      </w:r>
      <w:bookmarkEnd w:id="546"/>
    </w:p>
    <w:p w14:paraId="14BB256E" w14:textId="7020B54D" w:rsidR="00495D48" w:rsidRDefault="00495D48" w:rsidP="00495D48">
      <w:pPr>
        <w:pStyle w:val="Heading3"/>
      </w:pPr>
      <w:r>
        <w:t xml:space="preserve">All </w:t>
      </w:r>
      <w:r w:rsidR="002F7A2B">
        <w:t>funds</w:t>
      </w:r>
      <w:r w:rsidR="00CA27A2">
        <w:t xml:space="preserve"> </w:t>
      </w:r>
      <w:r w:rsidR="004A0B80">
        <w:t xml:space="preserve">received </w:t>
      </w:r>
      <w:r w:rsidR="00CA27A2">
        <w:t>by</w:t>
      </w:r>
      <w:r w:rsidR="004A0B80">
        <w:t xml:space="preserve"> the association </w:t>
      </w:r>
      <w:r>
        <w:t xml:space="preserve">must be deposited in the financial institution account referred to in subrule </w:t>
      </w:r>
      <w:r>
        <w:fldChar w:fldCharType="begin"/>
      </w:r>
      <w:r>
        <w:instrText xml:space="preserve"> REF _Ref105007997 \r \h </w:instrText>
      </w:r>
      <w:r>
        <w:fldChar w:fldCharType="separate"/>
      </w:r>
      <w:r w:rsidR="0049043E">
        <w:t>(a)(ii)</w:t>
      </w:r>
      <w:r>
        <w:fldChar w:fldCharType="end"/>
      </w:r>
      <w:r>
        <w:t xml:space="preserve"> as soon as practicable after receipt.</w:t>
      </w:r>
    </w:p>
    <w:p w14:paraId="6AFBBB87" w14:textId="5BAD679F" w:rsidR="00CA27A2" w:rsidRDefault="00CA27A2" w:rsidP="00495D48">
      <w:pPr>
        <w:pStyle w:val="Heading3"/>
      </w:pPr>
      <w:r>
        <w:t xml:space="preserve">The association must, as soon as practicable after receiving any </w:t>
      </w:r>
      <w:r w:rsidR="002F7A2B">
        <w:t>funds</w:t>
      </w:r>
      <w:r>
        <w:t>, issue an appropriate receipt.</w:t>
      </w:r>
    </w:p>
    <w:p w14:paraId="6DDE6760" w14:textId="2FBB8949" w:rsidR="001C41BD" w:rsidRDefault="001C41BD" w:rsidP="001C41BD">
      <w:pPr>
        <w:pStyle w:val="Heading3"/>
      </w:pPr>
      <w:r>
        <w:t xml:space="preserve">A payment by the </w:t>
      </w:r>
      <w:r w:rsidR="004A0B80">
        <w:t>a</w:t>
      </w:r>
      <w:r>
        <w:t xml:space="preserve">ssociation of $100 or more must be made by cheque </w:t>
      </w:r>
      <w:r w:rsidRPr="000008CB">
        <w:t>or electronic funds transfer</w:t>
      </w:r>
      <w:r>
        <w:t>.</w:t>
      </w:r>
    </w:p>
    <w:p w14:paraId="40C72E78" w14:textId="0B87237C" w:rsidR="001C41BD" w:rsidRDefault="001C41BD" w:rsidP="001C41BD">
      <w:pPr>
        <w:pStyle w:val="Heading3"/>
      </w:pPr>
      <w:bookmarkStart w:id="547" w:name="_Ref106656981"/>
      <w:r>
        <w:t xml:space="preserve">If a payment of $100 or more is made by cheque, the cheque must be signed by any </w:t>
      </w:r>
      <w:r w:rsidR="00A07D54">
        <w:t>2</w:t>
      </w:r>
      <w:r>
        <w:t xml:space="preserve"> of</w:t>
      </w:r>
      <w:r w:rsidR="00A07D54">
        <w:t xml:space="preserve"> the following</w:t>
      </w:r>
      <w:r>
        <w:t>:</w:t>
      </w:r>
      <w:bookmarkEnd w:id="547"/>
    </w:p>
    <w:p w14:paraId="298E5AC1" w14:textId="719DDA15" w:rsidR="00A07D54" w:rsidRDefault="00A07D54" w:rsidP="001C41BD">
      <w:pPr>
        <w:pStyle w:val="Heading4"/>
      </w:pPr>
      <w:r>
        <w:t xml:space="preserve">the </w:t>
      </w:r>
      <w:r w:rsidR="00852897">
        <w:t>president</w:t>
      </w:r>
      <w:r>
        <w:t>;</w:t>
      </w:r>
    </w:p>
    <w:p w14:paraId="344E7B79" w14:textId="5A68F7A7" w:rsidR="001C41BD" w:rsidRDefault="001C41BD" w:rsidP="001C41BD">
      <w:pPr>
        <w:pStyle w:val="Heading4"/>
      </w:pPr>
      <w:r>
        <w:lastRenderedPageBreak/>
        <w:t xml:space="preserve">the </w:t>
      </w:r>
      <w:r w:rsidR="00852897">
        <w:t>secretary</w:t>
      </w:r>
      <w:r>
        <w:t xml:space="preserve">; </w:t>
      </w:r>
    </w:p>
    <w:p w14:paraId="41E3AE8B" w14:textId="07F1B6EF" w:rsidR="001C41BD" w:rsidRDefault="001C41BD" w:rsidP="001C41BD">
      <w:pPr>
        <w:pStyle w:val="Heading4"/>
      </w:pPr>
      <w:r>
        <w:t xml:space="preserve">the </w:t>
      </w:r>
      <w:r w:rsidR="00852897">
        <w:t>treasurer</w:t>
      </w:r>
      <w:r>
        <w:t>; or</w:t>
      </w:r>
    </w:p>
    <w:p w14:paraId="7CA0AF31" w14:textId="19ABDF06" w:rsidR="009C2BD1" w:rsidRDefault="004A0B80" w:rsidP="001C41BD">
      <w:pPr>
        <w:pStyle w:val="Heading4"/>
      </w:pPr>
      <w:r>
        <w:t>an</w:t>
      </w:r>
      <w:r w:rsidR="009C2BD1">
        <w:t xml:space="preserve">y 1 of 3 </w:t>
      </w:r>
      <w:r w:rsidR="001C41BD">
        <w:t xml:space="preserve">other </w:t>
      </w:r>
      <w:r>
        <w:t>member</w:t>
      </w:r>
      <w:r w:rsidR="009C2BD1">
        <w:t>s</w:t>
      </w:r>
      <w:r>
        <w:t xml:space="preserve"> of the </w:t>
      </w:r>
      <w:r w:rsidR="009C2BD1">
        <w:t>association who have been</w:t>
      </w:r>
      <w:r w:rsidR="001C41BD">
        <w:t xml:space="preserve"> authorised </w:t>
      </w:r>
      <w:r w:rsidR="009C2BD1">
        <w:t xml:space="preserve">by the management committee </w:t>
      </w:r>
      <w:r w:rsidR="001C41BD">
        <w:t xml:space="preserve">to sign cheques </w:t>
      </w:r>
      <w:r w:rsidR="009C2BD1">
        <w:t xml:space="preserve">issued by </w:t>
      </w:r>
      <w:r w:rsidR="001C41BD">
        <w:t xml:space="preserve">the </w:t>
      </w:r>
      <w:r>
        <w:t>a</w:t>
      </w:r>
      <w:r w:rsidR="001C41BD">
        <w:t>ssociation</w:t>
      </w:r>
      <w:r w:rsidR="009C2BD1">
        <w:t>.</w:t>
      </w:r>
    </w:p>
    <w:p w14:paraId="0F6056B5" w14:textId="4E9B539E" w:rsidR="00443BE0" w:rsidRDefault="00A07D54" w:rsidP="00141ABA">
      <w:pPr>
        <w:pStyle w:val="Heading3"/>
      </w:pPr>
      <w:bookmarkStart w:id="548" w:name="_Ref107411788"/>
      <w:r>
        <w:t>If a payment of $100 or more is made by electronic funds transfer</w:t>
      </w:r>
      <w:r w:rsidR="00141ABA">
        <w:t xml:space="preserve">, </w:t>
      </w:r>
      <w:r w:rsidR="008A0063">
        <w:t xml:space="preserve">the transfer </w:t>
      </w:r>
      <w:r>
        <w:t xml:space="preserve">must be authorised by any 2 of the persons authorised to sign cheques </w:t>
      </w:r>
      <w:r w:rsidR="00AB52F7">
        <w:t>of</w:t>
      </w:r>
      <w:r>
        <w:t xml:space="preserve"> the association </w:t>
      </w:r>
      <w:r w:rsidR="00AB52F7">
        <w:t>under</w:t>
      </w:r>
      <w:r>
        <w:t xml:space="preserve"> subrule </w:t>
      </w:r>
      <w:r>
        <w:fldChar w:fldCharType="begin"/>
      </w:r>
      <w:r>
        <w:instrText xml:space="preserve"> REF _Ref106656981 \r \h </w:instrText>
      </w:r>
      <w:r>
        <w:fldChar w:fldCharType="separate"/>
      </w:r>
      <w:r w:rsidR="0049043E">
        <w:t>(e)</w:t>
      </w:r>
      <w:r>
        <w:fldChar w:fldCharType="end"/>
      </w:r>
      <w:r w:rsidR="00141ABA">
        <w:t>.</w:t>
      </w:r>
      <w:bookmarkEnd w:id="548"/>
    </w:p>
    <w:p w14:paraId="5A6092BA" w14:textId="15AA7E2C" w:rsidR="00141ABA" w:rsidRDefault="00141ABA" w:rsidP="00141ABA">
      <w:pPr>
        <w:pStyle w:val="Heading3"/>
      </w:pPr>
      <w:bookmarkStart w:id="549" w:name="_Ref106657461"/>
      <w:r>
        <w:t xml:space="preserve">However, in respect of subrules </w:t>
      </w:r>
      <w:r>
        <w:fldChar w:fldCharType="begin"/>
      </w:r>
      <w:r>
        <w:instrText xml:space="preserve"> REF _Ref106656981 \r \h </w:instrText>
      </w:r>
      <w:r>
        <w:fldChar w:fldCharType="separate"/>
      </w:r>
      <w:r w:rsidR="0049043E">
        <w:t>(e)</w:t>
      </w:r>
      <w:r>
        <w:fldChar w:fldCharType="end"/>
      </w:r>
      <w:r>
        <w:t xml:space="preserve"> and </w:t>
      </w:r>
      <w:r>
        <w:fldChar w:fldCharType="begin"/>
      </w:r>
      <w:r>
        <w:instrText xml:space="preserve"> REF _Ref107411788 \r \h </w:instrText>
      </w:r>
      <w:r>
        <w:fldChar w:fldCharType="separate"/>
      </w:r>
      <w:r w:rsidR="0049043E">
        <w:t>(f)</w:t>
      </w:r>
      <w:r>
        <w:fldChar w:fldCharType="end"/>
      </w:r>
      <w:r>
        <w:t>, 1 of the persons must be the president, the secretary or the treasurer.</w:t>
      </w:r>
      <w:bookmarkEnd w:id="549"/>
    </w:p>
    <w:p w14:paraId="1AA2F195" w14:textId="14EEBFD8" w:rsidR="001C41BD" w:rsidRDefault="001C41BD" w:rsidP="001C41BD">
      <w:pPr>
        <w:pStyle w:val="Heading3"/>
      </w:pPr>
      <w:r>
        <w:t>Cheques, other than cheques for wages, allowances or petty cash recoupment, must be crossed not negotiable.</w:t>
      </w:r>
    </w:p>
    <w:p w14:paraId="68DB33D8" w14:textId="7E6EF54C" w:rsidR="00A07D54" w:rsidRDefault="00A07D54" w:rsidP="00A07D54">
      <w:pPr>
        <w:pStyle w:val="Heading3"/>
      </w:pPr>
      <w:r>
        <w:t xml:space="preserve">A petty cash account must be kept, and the management committee must </w:t>
      </w:r>
      <w:r w:rsidR="00AD17FB">
        <w:t>determine</w:t>
      </w:r>
      <w:r>
        <w:t xml:space="preserve"> the amount of petty cash to be kept in the account.</w:t>
      </w:r>
    </w:p>
    <w:p w14:paraId="04D1074F" w14:textId="22C86FC5" w:rsidR="00A07D54" w:rsidRDefault="00A07D54" w:rsidP="00A07D54">
      <w:pPr>
        <w:pStyle w:val="Heading3"/>
      </w:pPr>
      <w:r>
        <w:t>All expenditure must be approved or ratified at a management committee meeting</w:t>
      </w:r>
      <w:r w:rsidR="00002B9B">
        <w:t xml:space="preserve"> </w:t>
      </w:r>
      <w:r w:rsidR="0028695C">
        <w:t>in accordance with</w:t>
      </w:r>
      <w:r w:rsidR="00002B9B">
        <w:t xml:space="preserve"> these rules, any by-laws or procedures adopted by the management committee</w:t>
      </w:r>
      <w:r w:rsidR="00F71F7A">
        <w:t xml:space="preserve"> in respect of payment made by the association</w:t>
      </w:r>
      <w:r w:rsidR="00002B9B">
        <w:t>, and all applicable laws</w:t>
      </w:r>
      <w:r>
        <w:t>.</w:t>
      </w:r>
    </w:p>
    <w:p w14:paraId="15778436" w14:textId="0C8C9158" w:rsidR="00681180" w:rsidRDefault="00681180" w:rsidP="00681180">
      <w:pPr>
        <w:pStyle w:val="Heading2"/>
      </w:pPr>
      <w:r>
        <w:t xml:space="preserve">General </w:t>
      </w:r>
      <w:r w:rsidR="001A3E75">
        <w:t xml:space="preserve">financial </w:t>
      </w:r>
      <w:r>
        <w:t>requirements</w:t>
      </w:r>
    </w:p>
    <w:p w14:paraId="4C6592CA" w14:textId="169F2F43" w:rsidR="004C188F" w:rsidRDefault="004C188F" w:rsidP="004C188F">
      <w:pPr>
        <w:pStyle w:val="Heading3"/>
      </w:pPr>
      <w:bookmarkStart w:id="550" w:name="_Ref106658556"/>
      <w:r>
        <w:t xml:space="preserve">The income and </w:t>
      </w:r>
      <w:r w:rsidR="00002B9B">
        <w:t>assets</w:t>
      </w:r>
      <w:r w:rsidR="00714240">
        <w:t xml:space="preserve"> </w:t>
      </w:r>
      <w:r>
        <w:t xml:space="preserve">of the </w:t>
      </w:r>
      <w:r w:rsidR="004B5276">
        <w:t>a</w:t>
      </w:r>
      <w:r>
        <w:t xml:space="preserve">ssociation must be used solely in promoting the </w:t>
      </w:r>
      <w:r w:rsidR="004B5276">
        <w:t>a</w:t>
      </w:r>
      <w:r>
        <w:t xml:space="preserve">ssociation’s objects and exercising </w:t>
      </w:r>
      <w:r w:rsidR="004B5276">
        <w:t>its</w:t>
      </w:r>
      <w:r>
        <w:t xml:space="preserve"> powers.</w:t>
      </w:r>
      <w:bookmarkEnd w:id="550"/>
    </w:p>
    <w:p w14:paraId="34CD494D" w14:textId="60A829E9" w:rsidR="00CA27A2" w:rsidRDefault="00CA27A2" w:rsidP="004C188F">
      <w:pPr>
        <w:pStyle w:val="Heading3"/>
      </w:pPr>
      <w:r>
        <w:t xml:space="preserve">Subject to </w:t>
      </w:r>
      <w:r w:rsidR="00A60965">
        <w:t>these rules</w:t>
      </w:r>
      <w:r>
        <w:t xml:space="preserve"> and a resolution </w:t>
      </w:r>
      <w:r w:rsidR="002F7A2B">
        <w:t>of the members of</w:t>
      </w:r>
      <w:r>
        <w:t xml:space="preserve"> </w:t>
      </w:r>
      <w:r w:rsidR="00714240">
        <w:t xml:space="preserve">the </w:t>
      </w:r>
      <w:r>
        <w:t xml:space="preserve">association </w:t>
      </w:r>
      <w:r w:rsidR="002F7A2B">
        <w:t>at a</w:t>
      </w:r>
      <w:r>
        <w:t xml:space="preserve"> general meeting, the </w:t>
      </w:r>
      <w:r w:rsidR="00714240">
        <w:t xml:space="preserve">funds of the association shall be used in </w:t>
      </w:r>
      <w:r w:rsidR="00714240" w:rsidRPr="002F7A2B">
        <w:t>any</w:t>
      </w:r>
      <w:r w:rsidR="00714240">
        <w:t xml:space="preserve"> manner the management committee determine</w:t>
      </w:r>
      <w:r w:rsidR="00141ABA">
        <w:t>s</w:t>
      </w:r>
      <w:r w:rsidR="00714240">
        <w:t>.</w:t>
      </w:r>
    </w:p>
    <w:p w14:paraId="5904DCF3" w14:textId="77777777" w:rsidR="00364C6A" w:rsidRDefault="00364C6A" w:rsidP="00364C6A">
      <w:pPr>
        <w:pStyle w:val="Heading3"/>
      </w:pPr>
      <w:r>
        <w:t>Records and accounts must be kept in the English language showing full and accurate particulars of the financial affairs of the association.</w:t>
      </w:r>
    </w:p>
    <w:p w14:paraId="6AC0E6B9" w14:textId="77777777" w:rsidR="00F124E7" w:rsidRDefault="00F124E7" w:rsidP="00F124E7">
      <w:pPr>
        <w:pStyle w:val="Heading2"/>
        <w:tabs>
          <w:tab w:val="clear" w:pos="680"/>
        </w:tabs>
      </w:pPr>
      <w:r>
        <w:tab/>
      </w:r>
      <w:r w:rsidRPr="009B20E8">
        <w:t>Financial year</w:t>
      </w:r>
    </w:p>
    <w:p w14:paraId="05602971" w14:textId="62EF8CB5" w:rsidR="00F124E7" w:rsidRDefault="00F124E7" w:rsidP="00F124E7">
      <w:pPr>
        <w:pStyle w:val="bodytext2"/>
      </w:pPr>
      <w:r>
        <w:t xml:space="preserve">The </w:t>
      </w:r>
      <w:r w:rsidR="00364C6A">
        <w:t>financial year of the association is each 12-month period beginning on the 1</w:t>
      </w:r>
      <w:r w:rsidR="00364C6A" w:rsidRPr="00364C6A">
        <w:rPr>
          <w:vertAlign w:val="superscript"/>
        </w:rPr>
        <w:t>st</w:t>
      </w:r>
      <w:r w:rsidR="00364C6A">
        <w:t xml:space="preserve"> day of July and ending on the 30</w:t>
      </w:r>
      <w:r w:rsidR="00364C6A" w:rsidRPr="00364C6A">
        <w:rPr>
          <w:vertAlign w:val="superscript"/>
        </w:rPr>
        <w:t>th</w:t>
      </w:r>
      <w:r w:rsidR="00364C6A">
        <w:t xml:space="preserve"> day of June in the next calendar year.</w:t>
      </w:r>
    </w:p>
    <w:p w14:paraId="55228C8C" w14:textId="77777777" w:rsidR="00F124E7" w:rsidRPr="00E3660E" w:rsidRDefault="00F124E7" w:rsidP="00F124E7">
      <w:pPr>
        <w:pStyle w:val="Heading2"/>
      </w:pPr>
      <w:r w:rsidRPr="00E3660E">
        <w:tab/>
        <w:t>Not for profit</w:t>
      </w:r>
      <w:r>
        <w:t xml:space="preserve"> association</w:t>
      </w:r>
    </w:p>
    <w:p w14:paraId="2976AF0D" w14:textId="77777777" w:rsidR="00F124E7" w:rsidRDefault="00F124E7" w:rsidP="00F124E7">
      <w:pPr>
        <w:pStyle w:val="Heading3"/>
      </w:pPr>
      <w:bookmarkStart w:id="551" w:name="_Ref107388100"/>
      <w:r>
        <w:t>The association must not distribute any income or assets directly or indirectly to its members.</w:t>
      </w:r>
      <w:bookmarkEnd w:id="551"/>
    </w:p>
    <w:p w14:paraId="4926578B" w14:textId="1EF238E2" w:rsidR="00F124E7" w:rsidRDefault="00F124E7" w:rsidP="00F124E7">
      <w:pPr>
        <w:pStyle w:val="Heading3"/>
      </w:pPr>
      <w:r>
        <w:t xml:space="preserve">Subrule </w:t>
      </w:r>
      <w:r w:rsidR="0045172C">
        <w:fldChar w:fldCharType="begin"/>
      </w:r>
      <w:r w:rsidR="0045172C">
        <w:instrText xml:space="preserve"> REF _Ref107388100 \r \h </w:instrText>
      </w:r>
      <w:r w:rsidR="0045172C">
        <w:fldChar w:fldCharType="separate"/>
      </w:r>
      <w:r w:rsidR="0049043E">
        <w:t>(a)</w:t>
      </w:r>
      <w:r w:rsidR="0045172C">
        <w:fldChar w:fldCharType="end"/>
      </w:r>
      <w:r w:rsidR="0045172C">
        <w:t xml:space="preserve"> </w:t>
      </w:r>
      <w:r>
        <w:t>does not prevent the association from paying a member:</w:t>
      </w:r>
    </w:p>
    <w:p w14:paraId="5EF956D2" w14:textId="77777777" w:rsidR="00F124E7" w:rsidRPr="0098711C" w:rsidRDefault="00F124E7" w:rsidP="00F124E7">
      <w:pPr>
        <w:pStyle w:val="Heading4"/>
      </w:pPr>
      <w:r w:rsidRPr="0098711C">
        <w:t xml:space="preserve">reimbursement for expenses properly incurred by the </w:t>
      </w:r>
      <w:r>
        <w:t>member</w:t>
      </w:r>
      <w:r w:rsidRPr="0098711C">
        <w:t>;</w:t>
      </w:r>
    </w:p>
    <w:p w14:paraId="1E84A2A3" w14:textId="77777777" w:rsidR="00F124E7" w:rsidRPr="0098711C" w:rsidRDefault="00F124E7" w:rsidP="00F124E7">
      <w:pPr>
        <w:pStyle w:val="Heading4"/>
      </w:pPr>
      <w:r w:rsidRPr="0098711C">
        <w:t xml:space="preserve">for goods or services provided by the </w:t>
      </w:r>
      <w:r>
        <w:t>member</w:t>
      </w:r>
      <w:r w:rsidRPr="0098711C">
        <w:t>; or</w:t>
      </w:r>
    </w:p>
    <w:p w14:paraId="616013B7" w14:textId="77777777" w:rsidR="00F124E7" w:rsidRPr="0098711C" w:rsidRDefault="00F124E7" w:rsidP="00F124E7">
      <w:pPr>
        <w:pStyle w:val="Heading4"/>
      </w:pPr>
      <w:r w:rsidRPr="0098711C">
        <w:t xml:space="preserve">other amounts permitted by Chapter 3, Part 5 of the </w:t>
      </w:r>
      <w:r>
        <w:t>Racing Act</w:t>
      </w:r>
      <w:r w:rsidRPr="0098711C">
        <w:t>,</w:t>
      </w:r>
    </w:p>
    <w:p w14:paraId="3DE13EC7" w14:textId="39F12E30" w:rsidR="00F124E7" w:rsidRDefault="00F124E7" w:rsidP="00F124E7">
      <w:pPr>
        <w:pStyle w:val="Heading4"/>
        <w:numPr>
          <w:ilvl w:val="0"/>
          <w:numId w:val="0"/>
        </w:numPr>
        <w:ind w:left="1361"/>
      </w:pPr>
      <w:r>
        <w:t>provided this is done in good faith on terms no more favourable than if the member was not a member of the association</w:t>
      </w:r>
      <w:r w:rsidR="00002B9B">
        <w:t>, and</w:t>
      </w:r>
      <w:r w:rsidR="00D574D9">
        <w:t xml:space="preserve"> otherwise</w:t>
      </w:r>
      <w:r w:rsidR="00002B9B">
        <w:t xml:space="preserve"> in accordance with </w:t>
      </w:r>
      <w:r w:rsidR="00D574D9">
        <w:t>all applicable laws</w:t>
      </w:r>
      <w:r>
        <w:t>.</w:t>
      </w:r>
    </w:p>
    <w:p w14:paraId="684CFB0B" w14:textId="77777777" w:rsidR="008B3787" w:rsidRPr="009B20E8" w:rsidRDefault="008B3787">
      <w:pPr>
        <w:pStyle w:val="Heading2"/>
      </w:pPr>
      <w:bookmarkStart w:id="552" w:name="_Toc347755257"/>
      <w:r w:rsidRPr="009B20E8">
        <w:t>Distribution of surplus assets</w:t>
      </w:r>
    </w:p>
    <w:p w14:paraId="6C47C9F5" w14:textId="3D30BF46" w:rsidR="008B3787" w:rsidRDefault="008B3787">
      <w:pPr>
        <w:pStyle w:val="Heading3"/>
      </w:pPr>
      <w:r>
        <w:t xml:space="preserve">This </w:t>
      </w:r>
      <w:r w:rsidR="004B5276">
        <w:t>r</w:t>
      </w:r>
      <w:r w:rsidR="00EF5A0F">
        <w:t>ule</w:t>
      </w:r>
      <w:r>
        <w:t xml:space="preserve"> applies if the </w:t>
      </w:r>
      <w:r w:rsidR="0052532B">
        <w:t>a</w:t>
      </w:r>
      <w:r>
        <w:t>ssociation:</w:t>
      </w:r>
    </w:p>
    <w:p w14:paraId="191BAA9A" w14:textId="77777777" w:rsidR="008B3787" w:rsidRDefault="008B3787">
      <w:pPr>
        <w:pStyle w:val="Heading4"/>
      </w:pPr>
      <w:r>
        <w:t>is wound-up under part 10 of the Act; and</w:t>
      </w:r>
    </w:p>
    <w:p w14:paraId="556C8D51" w14:textId="77777777" w:rsidR="008B3787" w:rsidRDefault="008B3787">
      <w:pPr>
        <w:pStyle w:val="Heading4"/>
      </w:pPr>
      <w:r>
        <w:t>has surplus assets.</w:t>
      </w:r>
    </w:p>
    <w:p w14:paraId="40763F2E" w14:textId="1226C0B7" w:rsidR="008B3787" w:rsidRDefault="008B3787">
      <w:pPr>
        <w:pStyle w:val="Heading3"/>
      </w:pPr>
      <w:r>
        <w:t xml:space="preserve">The surplus assets must not be distributed among the </w:t>
      </w:r>
      <w:r w:rsidR="004B5276">
        <w:t>m</w:t>
      </w:r>
      <w:r w:rsidR="00EF5A0F">
        <w:t>ember</w:t>
      </w:r>
      <w:r>
        <w:t>s</w:t>
      </w:r>
      <w:r w:rsidR="002C1D2F">
        <w:t xml:space="preserve"> of the association</w:t>
      </w:r>
      <w:r>
        <w:t>.</w:t>
      </w:r>
    </w:p>
    <w:p w14:paraId="1362B0FD" w14:textId="77777777" w:rsidR="008B3787" w:rsidRDefault="008B3787">
      <w:pPr>
        <w:pStyle w:val="Heading3"/>
      </w:pPr>
      <w:r>
        <w:t>The surplus assets must be given to another entity:</w:t>
      </w:r>
    </w:p>
    <w:p w14:paraId="4C2C9541" w14:textId="73BBEF9D" w:rsidR="008B3787" w:rsidRDefault="008B3787">
      <w:pPr>
        <w:pStyle w:val="Heading4"/>
      </w:pPr>
      <w:r>
        <w:t>having objects similar to the objects</w:t>
      </w:r>
      <w:r w:rsidR="004B5276">
        <w:t xml:space="preserve"> of the association</w:t>
      </w:r>
      <w:r>
        <w:t>;</w:t>
      </w:r>
    </w:p>
    <w:p w14:paraId="4DB3BDA4" w14:textId="58A22FEA" w:rsidR="00C5261F" w:rsidRDefault="008B3787">
      <w:pPr>
        <w:pStyle w:val="Heading4"/>
      </w:pPr>
      <w:r>
        <w:t xml:space="preserve">the </w:t>
      </w:r>
      <w:r w:rsidR="004B5276">
        <w:t>r</w:t>
      </w:r>
      <w:r w:rsidR="00EF5A0F">
        <w:t>ule</w:t>
      </w:r>
      <w:r>
        <w:t xml:space="preserve">s of which prohibit the distribution of the entity's income and assets to its </w:t>
      </w:r>
      <w:r w:rsidR="004B5276">
        <w:t>m</w:t>
      </w:r>
      <w:r w:rsidR="00EF5A0F">
        <w:t>ember</w:t>
      </w:r>
      <w:r>
        <w:t>s</w:t>
      </w:r>
      <w:r w:rsidR="00C5261F">
        <w:t>; and</w:t>
      </w:r>
    </w:p>
    <w:p w14:paraId="6566B30E" w14:textId="7C87F6BA" w:rsidR="008B3787" w:rsidRDefault="00E53375">
      <w:pPr>
        <w:pStyle w:val="Heading4"/>
      </w:pPr>
      <w:r>
        <w:t xml:space="preserve">in </w:t>
      </w:r>
      <w:r w:rsidR="00C5261F">
        <w:t>accord</w:t>
      </w:r>
      <w:r>
        <w:t>ance</w:t>
      </w:r>
      <w:r w:rsidR="00C5261F">
        <w:t xml:space="preserve"> with </w:t>
      </w:r>
      <w:r w:rsidR="002F1B9D">
        <w:t>the Racing Act and</w:t>
      </w:r>
      <w:r w:rsidR="00B13656">
        <w:t xml:space="preserve"> </w:t>
      </w:r>
      <w:r w:rsidR="002F1B9D">
        <w:t xml:space="preserve">any </w:t>
      </w:r>
      <w:r w:rsidR="004B5276">
        <w:t xml:space="preserve">requirements </w:t>
      </w:r>
      <w:r w:rsidR="00B13656">
        <w:t>of Racing Queensland</w:t>
      </w:r>
      <w:r w:rsidR="008B3787">
        <w:t>.</w:t>
      </w:r>
    </w:p>
    <w:p w14:paraId="2FF01520" w14:textId="7F031112" w:rsidR="008B3787" w:rsidRDefault="008B3787">
      <w:pPr>
        <w:pStyle w:val="Heading3"/>
      </w:pPr>
      <w:r>
        <w:t xml:space="preserve">In this </w:t>
      </w:r>
      <w:r w:rsidR="004B5276">
        <w:t>r</w:t>
      </w:r>
      <w:r w:rsidR="00EF5A0F">
        <w:t>ule</w:t>
      </w:r>
      <w:r>
        <w:t xml:space="preserve">, </w:t>
      </w:r>
      <w:r w:rsidR="00141ABA">
        <w:t>“</w:t>
      </w:r>
      <w:r>
        <w:t>surplus assets</w:t>
      </w:r>
      <w:r w:rsidR="00141ABA">
        <w:t>”</w:t>
      </w:r>
      <w:r>
        <w:t xml:space="preserve"> has the meaning given in section 92(3) of the Act.</w:t>
      </w:r>
    </w:p>
    <w:p w14:paraId="28673BD3" w14:textId="37FDAED3" w:rsidR="008B3787" w:rsidRPr="009B20E8" w:rsidRDefault="00B71568" w:rsidP="009D56BA">
      <w:pPr>
        <w:pStyle w:val="Heading1"/>
        <w:pBdr>
          <w:bottom w:val="threeDEngrave" w:sz="24" w:space="1" w:color="auto"/>
        </w:pBdr>
      </w:pPr>
      <w:bookmarkStart w:id="553" w:name="_Toc81230342"/>
      <w:bookmarkStart w:id="554" w:name="_Toc107342665"/>
      <w:r>
        <w:lastRenderedPageBreak/>
        <w:t>OTHER</w:t>
      </w:r>
      <w:r w:rsidR="00140A85" w:rsidRPr="009B20E8">
        <w:t xml:space="preserve"> MATTERS</w:t>
      </w:r>
      <w:bookmarkEnd w:id="552"/>
      <w:bookmarkEnd w:id="553"/>
      <w:bookmarkEnd w:id="554"/>
    </w:p>
    <w:p w14:paraId="648721E7" w14:textId="77777777" w:rsidR="00B13656" w:rsidRDefault="008B3787" w:rsidP="00B13656">
      <w:pPr>
        <w:pStyle w:val="Heading2"/>
      </w:pPr>
      <w:r w:rsidRPr="009B20E8">
        <w:tab/>
      </w:r>
      <w:bookmarkStart w:id="555" w:name="_Toc340148155"/>
      <w:bookmarkStart w:id="556" w:name="_Toc340226989"/>
      <w:bookmarkStart w:id="557" w:name="_Toc346713084"/>
      <w:bookmarkStart w:id="558" w:name="_Toc347755258"/>
      <w:r w:rsidR="00B13656">
        <w:t>Documents</w:t>
      </w:r>
    </w:p>
    <w:p w14:paraId="2F2C89E3" w14:textId="637FF6B4" w:rsidR="00B13656" w:rsidRPr="00D45BFE" w:rsidRDefault="00B13656" w:rsidP="00D51592">
      <w:pPr>
        <w:pStyle w:val="Heading3"/>
        <w:numPr>
          <w:ilvl w:val="0"/>
          <w:numId w:val="0"/>
        </w:numPr>
        <w:ind w:left="680"/>
      </w:pPr>
      <w:r>
        <w:t xml:space="preserve">The </w:t>
      </w:r>
      <w:r w:rsidR="00C26595">
        <w:t>management c</w:t>
      </w:r>
      <w:r>
        <w:t xml:space="preserve">ommittee must ensure the safe custody of books, documents, instruments of title and securities of the </w:t>
      </w:r>
      <w:r w:rsidR="00C26595">
        <w:t>a</w:t>
      </w:r>
      <w:r>
        <w:t>ssociation.</w:t>
      </w:r>
    </w:p>
    <w:p w14:paraId="1B6EE745" w14:textId="5AB2A3AD" w:rsidR="008B3787" w:rsidRPr="009B20E8" w:rsidRDefault="008B3787">
      <w:pPr>
        <w:pStyle w:val="Heading2"/>
      </w:pPr>
      <w:r w:rsidRPr="009B20E8">
        <w:t>Common seal</w:t>
      </w:r>
      <w:bookmarkEnd w:id="555"/>
      <w:bookmarkEnd w:id="556"/>
      <w:bookmarkEnd w:id="557"/>
      <w:bookmarkEnd w:id="558"/>
    </w:p>
    <w:p w14:paraId="317A03EF" w14:textId="1B459634" w:rsidR="008B3787" w:rsidRDefault="00444852" w:rsidP="00DE1C20">
      <w:pPr>
        <w:pStyle w:val="Heading3"/>
      </w:pPr>
      <w:r>
        <w:t>If</w:t>
      </w:r>
      <w:r w:rsidR="00DA6D0F">
        <w:t xml:space="preserve"> the </w:t>
      </w:r>
      <w:r w:rsidR="00C26595">
        <w:t>a</w:t>
      </w:r>
      <w:r w:rsidR="00DA6D0F">
        <w:t>ssociation has a common seal</w:t>
      </w:r>
      <w:r w:rsidR="00E749D2">
        <w:t>, i</w:t>
      </w:r>
      <w:r w:rsidR="00C26595">
        <w:t>t</w:t>
      </w:r>
      <w:r w:rsidR="00B13656">
        <w:t xml:space="preserve"> must be</w:t>
      </w:r>
      <w:r w:rsidR="00C26595">
        <w:t xml:space="preserve"> </w:t>
      </w:r>
      <w:r w:rsidR="00B13656">
        <w:t>kept securely by</w:t>
      </w:r>
      <w:r w:rsidR="00C26595">
        <w:t>,</w:t>
      </w:r>
      <w:r w:rsidR="00B13656">
        <w:t xml:space="preserve"> </w:t>
      </w:r>
      <w:r w:rsidR="00C26595">
        <w:t xml:space="preserve">and </w:t>
      </w:r>
      <w:r w:rsidR="00B13656">
        <w:t>used only under the authority of</w:t>
      </w:r>
      <w:r w:rsidR="00C26595">
        <w:t>,</w:t>
      </w:r>
      <w:r w:rsidR="00B13656">
        <w:t xml:space="preserve"> the </w:t>
      </w:r>
      <w:r w:rsidR="00C26595">
        <w:t>management c</w:t>
      </w:r>
      <w:r w:rsidR="00B13656">
        <w:t>ommittee</w:t>
      </w:r>
      <w:r w:rsidR="00E749D2">
        <w:t>.</w:t>
      </w:r>
    </w:p>
    <w:p w14:paraId="270F4362" w14:textId="3FAD1A7A" w:rsidR="00444852" w:rsidRDefault="00444852" w:rsidP="00444852">
      <w:pPr>
        <w:pStyle w:val="Heading3"/>
      </w:pPr>
      <w:r>
        <w:t xml:space="preserve">The association may execute a document with </w:t>
      </w:r>
      <w:r w:rsidR="00C053B9">
        <w:t xml:space="preserve">or without </w:t>
      </w:r>
      <w:r>
        <w:t>using a common seal if the document is signed by a member of the management committee and countersigned by:</w:t>
      </w:r>
    </w:p>
    <w:p w14:paraId="300EF22D" w14:textId="1B0505A5" w:rsidR="00444852" w:rsidRDefault="00444852" w:rsidP="00444852">
      <w:pPr>
        <w:pStyle w:val="Heading4"/>
      </w:pPr>
      <w:r>
        <w:t xml:space="preserve">the </w:t>
      </w:r>
      <w:r w:rsidR="00852897">
        <w:t>secretary</w:t>
      </w:r>
      <w:r>
        <w:t>;</w:t>
      </w:r>
    </w:p>
    <w:p w14:paraId="5DBA90D1" w14:textId="77777777" w:rsidR="00444852" w:rsidRDefault="00444852" w:rsidP="00444852">
      <w:pPr>
        <w:pStyle w:val="Heading4"/>
      </w:pPr>
      <w:r>
        <w:t>another member of the management committee; or</w:t>
      </w:r>
    </w:p>
    <w:p w14:paraId="486D729A" w14:textId="3F57857A" w:rsidR="00444852" w:rsidRDefault="00444852" w:rsidP="00444852">
      <w:pPr>
        <w:pStyle w:val="Heading4"/>
      </w:pPr>
      <w:r>
        <w:t>another person authorised by the management committee.</w:t>
      </w:r>
    </w:p>
    <w:p w14:paraId="7212CC7F" w14:textId="7F714727" w:rsidR="008B3787" w:rsidRDefault="008B3787">
      <w:pPr>
        <w:pStyle w:val="Heading2"/>
      </w:pPr>
      <w:bookmarkStart w:id="559" w:name="_Toc340148157"/>
      <w:bookmarkStart w:id="560" w:name="_Toc340226991"/>
      <w:bookmarkStart w:id="561" w:name="_Toc346713086"/>
      <w:bookmarkStart w:id="562" w:name="_Toc347755260"/>
      <w:r w:rsidRPr="009B20E8">
        <w:t>Notice requirements</w:t>
      </w:r>
      <w:bookmarkEnd w:id="559"/>
      <w:bookmarkEnd w:id="560"/>
      <w:bookmarkEnd w:id="561"/>
      <w:bookmarkEnd w:id="562"/>
    </w:p>
    <w:p w14:paraId="563C0E9C" w14:textId="14536FD9" w:rsidR="008B3787" w:rsidRDefault="008B3787">
      <w:pPr>
        <w:pStyle w:val="Heading3"/>
      </w:pPr>
      <w:bookmarkStart w:id="563" w:name="_Ref347476042"/>
      <w:r>
        <w:t xml:space="preserve">A notice </w:t>
      </w:r>
      <w:r w:rsidR="002100C2">
        <w:t xml:space="preserve">to be </w:t>
      </w:r>
      <w:r>
        <w:t xml:space="preserve">given to a </w:t>
      </w:r>
      <w:r w:rsidR="004F1403">
        <w:t>m</w:t>
      </w:r>
      <w:r w:rsidR="00EF5A0F">
        <w:t>ember</w:t>
      </w:r>
      <w:r>
        <w:t xml:space="preserve"> </w:t>
      </w:r>
      <w:r w:rsidR="002100C2">
        <w:t xml:space="preserve">(including a committee member) </w:t>
      </w:r>
      <w:r>
        <w:t xml:space="preserve">under these </w:t>
      </w:r>
      <w:r w:rsidR="004F1403">
        <w:t>r</w:t>
      </w:r>
      <w:r w:rsidR="00EF5A0F">
        <w:t>ule</w:t>
      </w:r>
      <w:r>
        <w:t>s:</w:t>
      </w:r>
      <w:bookmarkEnd w:id="563"/>
    </w:p>
    <w:p w14:paraId="167A4EF8" w14:textId="2BB509C4" w:rsidR="00370BAE" w:rsidRDefault="00336D55">
      <w:pPr>
        <w:pStyle w:val="Heading4"/>
      </w:pPr>
      <w:r>
        <w:t xml:space="preserve">must be </w:t>
      </w:r>
      <w:r w:rsidR="00370BAE">
        <w:t>in writing</w:t>
      </w:r>
      <w:r>
        <w:t xml:space="preserve"> (unless </w:t>
      </w:r>
      <w:r w:rsidR="00D52E24">
        <w:t xml:space="preserve">otherwise expressly stated </w:t>
      </w:r>
      <w:r>
        <w:t>in these rules)</w:t>
      </w:r>
      <w:r w:rsidR="00370BAE">
        <w:t>; and</w:t>
      </w:r>
    </w:p>
    <w:p w14:paraId="313A9A67" w14:textId="34784EA2" w:rsidR="00370BAE" w:rsidRDefault="00336D55">
      <w:pPr>
        <w:pStyle w:val="Heading4"/>
      </w:pPr>
      <w:r>
        <w:t>may be given</w:t>
      </w:r>
      <w:r w:rsidR="00370BAE">
        <w:t>:</w:t>
      </w:r>
    </w:p>
    <w:p w14:paraId="590954DB" w14:textId="1034E693" w:rsidR="008B3787" w:rsidRDefault="00336D55" w:rsidP="00B45447">
      <w:pPr>
        <w:pStyle w:val="Heading4"/>
        <w:numPr>
          <w:ilvl w:val="4"/>
          <w:numId w:val="30"/>
        </w:numPr>
        <w:tabs>
          <w:tab w:val="clear" w:pos="2721"/>
        </w:tabs>
        <w:ind w:left="2750" w:hanging="709"/>
      </w:pPr>
      <w:r>
        <w:t xml:space="preserve">by </w:t>
      </w:r>
      <w:r w:rsidR="008B3787">
        <w:t xml:space="preserve">handing </w:t>
      </w:r>
      <w:r w:rsidR="00370BAE">
        <w:t>it</w:t>
      </w:r>
      <w:r w:rsidR="008B3787">
        <w:t xml:space="preserve"> to the </w:t>
      </w:r>
      <w:r w:rsidR="004F1403">
        <w:t>m</w:t>
      </w:r>
      <w:r w:rsidR="00EF5A0F">
        <w:t>ember</w:t>
      </w:r>
      <w:r w:rsidR="008B3787">
        <w:t xml:space="preserve"> personally;</w:t>
      </w:r>
      <w:r w:rsidR="00370BAE">
        <w:t xml:space="preserve"> or</w:t>
      </w:r>
    </w:p>
    <w:p w14:paraId="4513FC8F" w14:textId="266AAA23" w:rsidR="00370BAE" w:rsidRDefault="00336D55" w:rsidP="00B45447">
      <w:pPr>
        <w:pStyle w:val="Heading4"/>
        <w:numPr>
          <w:ilvl w:val="4"/>
          <w:numId w:val="30"/>
        </w:numPr>
        <w:tabs>
          <w:tab w:val="clear" w:pos="2721"/>
        </w:tabs>
        <w:ind w:left="2750" w:hanging="709"/>
      </w:pPr>
      <w:r>
        <w:t xml:space="preserve">by </w:t>
      </w:r>
      <w:r w:rsidR="00370BAE">
        <w:t>sending it</w:t>
      </w:r>
      <w:r w:rsidR="008B3787">
        <w:t xml:space="preserve"> </w:t>
      </w:r>
      <w:r w:rsidR="00370BAE">
        <w:t xml:space="preserve">by </w:t>
      </w:r>
      <w:r>
        <w:t xml:space="preserve">post </w:t>
      </w:r>
      <w:r w:rsidR="00370BAE">
        <w:t xml:space="preserve">or </w:t>
      </w:r>
      <w:r w:rsidR="00B71568">
        <w:t xml:space="preserve">by </w:t>
      </w:r>
      <w:r>
        <w:t>email</w:t>
      </w:r>
      <w:r w:rsidR="00AC6EBA">
        <w:t xml:space="preserve"> </w:t>
      </w:r>
      <w:r w:rsidR="00370BAE">
        <w:t>to the relevant address</w:t>
      </w:r>
      <w:r w:rsidR="00AC6EBA">
        <w:t xml:space="preserve"> </w:t>
      </w:r>
      <w:r w:rsidR="008B3787">
        <w:t xml:space="preserve">recorded </w:t>
      </w:r>
      <w:r w:rsidR="004F1403">
        <w:t xml:space="preserve">for the member </w:t>
      </w:r>
      <w:r w:rsidR="008B3787">
        <w:t xml:space="preserve">on the </w:t>
      </w:r>
      <w:r w:rsidR="005E38B5">
        <w:t>r</w:t>
      </w:r>
      <w:r w:rsidR="008B3787">
        <w:t xml:space="preserve">egister of </w:t>
      </w:r>
      <w:r w:rsidR="005E38B5">
        <w:t>m</w:t>
      </w:r>
      <w:r w:rsidR="00EF5A0F">
        <w:t>ember</w:t>
      </w:r>
      <w:r w:rsidR="008B3787">
        <w:t>s</w:t>
      </w:r>
      <w:r w:rsidR="00370BAE">
        <w:t>.</w:t>
      </w:r>
    </w:p>
    <w:p w14:paraId="3168B6E8" w14:textId="0FE21023" w:rsidR="00D52E24" w:rsidRDefault="00D52E24" w:rsidP="00D52E24">
      <w:pPr>
        <w:pStyle w:val="Heading3"/>
      </w:pPr>
      <w:r>
        <w:t xml:space="preserve">A notice </w:t>
      </w:r>
      <w:r w:rsidR="002100C2">
        <w:t xml:space="preserve">to be </w:t>
      </w:r>
      <w:r>
        <w:t xml:space="preserve">given to the </w:t>
      </w:r>
      <w:r w:rsidR="00852897">
        <w:t>secretary</w:t>
      </w:r>
      <w:r>
        <w:t xml:space="preserve"> under these rules:</w:t>
      </w:r>
    </w:p>
    <w:p w14:paraId="193DAF3C" w14:textId="07081193" w:rsidR="00D52E24" w:rsidRDefault="00D52E24" w:rsidP="00D52E24">
      <w:pPr>
        <w:pStyle w:val="Heading4"/>
      </w:pPr>
      <w:r>
        <w:t>must be in writing (unless otherwise expressly stated in these rules); and</w:t>
      </w:r>
    </w:p>
    <w:p w14:paraId="6E78592D" w14:textId="77777777" w:rsidR="00D52E24" w:rsidRDefault="00D52E24" w:rsidP="00D52E24">
      <w:pPr>
        <w:pStyle w:val="Heading4"/>
      </w:pPr>
      <w:r>
        <w:t>may be given:</w:t>
      </w:r>
    </w:p>
    <w:p w14:paraId="1A01FF06" w14:textId="4ECC034C" w:rsidR="00D52E24" w:rsidRDefault="00D52E24" w:rsidP="00B45447">
      <w:pPr>
        <w:pStyle w:val="Heading4"/>
        <w:numPr>
          <w:ilvl w:val="4"/>
          <w:numId w:val="31"/>
        </w:numPr>
        <w:tabs>
          <w:tab w:val="clear" w:pos="2721"/>
        </w:tabs>
        <w:ind w:left="2750" w:hanging="709"/>
      </w:pPr>
      <w:r>
        <w:t xml:space="preserve">by handing it to the </w:t>
      </w:r>
      <w:r w:rsidR="00852897">
        <w:t>secretary</w:t>
      </w:r>
      <w:r>
        <w:t>; or</w:t>
      </w:r>
    </w:p>
    <w:p w14:paraId="19BD896A" w14:textId="4DFC8EB6" w:rsidR="00D52E24" w:rsidRDefault="00D52E24" w:rsidP="00B45447">
      <w:pPr>
        <w:pStyle w:val="Heading4"/>
        <w:numPr>
          <w:ilvl w:val="4"/>
          <w:numId w:val="31"/>
        </w:numPr>
        <w:tabs>
          <w:tab w:val="clear" w:pos="2721"/>
        </w:tabs>
        <w:ind w:left="2750" w:hanging="709"/>
      </w:pPr>
      <w:r>
        <w:t xml:space="preserve">by sending it by post or email to the relevant address for the service of notices as lodged by the </w:t>
      </w:r>
      <w:r w:rsidR="00852897">
        <w:t>secretary</w:t>
      </w:r>
      <w:r>
        <w:t xml:space="preserve"> in accordance with rule </w:t>
      </w:r>
      <w:r>
        <w:fldChar w:fldCharType="begin"/>
      </w:r>
      <w:r>
        <w:instrText xml:space="preserve"> REF _Ref106709890 \r \h </w:instrText>
      </w:r>
      <w:r>
        <w:fldChar w:fldCharType="separate"/>
      </w:r>
      <w:r w:rsidR="0049043E">
        <w:t>10.1(e)</w:t>
      </w:r>
      <w:r>
        <w:fldChar w:fldCharType="end"/>
      </w:r>
      <w:r>
        <w:t>.</w:t>
      </w:r>
    </w:p>
    <w:sectPr w:rsidR="00D52E24" w:rsidSect="00096AF8">
      <w:headerReference w:type="even" r:id="rId14"/>
      <w:headerReference w:type="default" r:id="rId15"/>
      <w:footerReference w:type="default" r:id="rId16"/>
      <w:headerReference w:type="first" r:id="rId17"/>
      <w:endnotePr>
        <w:numFmt w:val="decimal"/>
      </w:endnotePr>
      <w:pgSz w:w="11907" w:h="16840" w:code="9"/>
      <w:pgMar w:top="567" w:right="850" w:bottom="709" w:left="851" w:header="288" w:footer="166" w:gutter="0"/>
      <w:paperSrc w:first="261" w:other="26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568C" w14:textId="77777777" w:rsidR="00D86054" w:rsidRDefault="00D86054" w:rsidP="008B3787">
      <w:pPr>
        <w:spacing w:after="0"/>
      </w:pPr>
      <w:r>
        <w:separator/>
      </w:r>
    </w:p>
  </w:endnote>
  <w:endnote w:type="continuationSeparator" w:id="0">
    <w:p w14:paraId="3DABD6B4" w14:textId="77777777" w:rsidR="00D86054" w:rsidRDefault="00D86054" w:rsidP="008B3787">
      <w:pPr>
        <w:spacing w:after="0"/>
      </w:pPr>
      <w:r>
        <w:continuationSeparator/>
      </w:r>
    </w:p>
  </w:endnote>
  <w:endnote w:type="continuationNotice" w:id="1">
    <w:p w14:paraId="51C318E5" w14:textId="77777777" w:rsidR="00D86054" w:rsidRDefault="00D86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Gotham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DD9E" w14:textId="77777777" w:rsidR="00D23B73" w:rsidRDefault="00D23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934290"/>
      <w:docPartObj>
        <w:docPartGallery w:val="Page Numbers (Bottom of Page)"/>
        <w:docPartUnique/>
      </w:docPartObj>
    </w:sdtPr>
    <w:sdtEndPr/>
    <w:sdtContent>
      <w:sdt>
        <w:sdtPr>
          <w:id w:val="-1344929771"/>
          <w:docPartObj>
            <w:docPartGallery w:val="Page Numbers (Top of Page)"/>
            <w:docPartUnique/>
          </w:docPartObj>
        </w:sdtPr>
        <w:sdtEndPr/>
        <w:sdtContent>
          <w:p w14:paraId="2F987412" w14:textId="0DE28CEF" w:rsidR="00D259AD" w:rsidRDefault="00CA589C">
            <w:pPr>
              <w:pStyle w:val="Footer"/>
            </w:pPr>
          </w:p>
        </w:sdtContent>
      </w:sdt>
    </w:sdtContent>
  </w:sdt>
  <w:p w14:paraId="06A993D6" w14:textId="77777777" w:rsidR="00D259AD" w:rsidRDefault="00D259AD">
    <w:pPr>
      <w:pStyle w:val="Footer"/>
      <w:jc w:val="both"/>
      <w:rPr>
        <w:rStyle w:val="PageNumbe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9870" w14:textId="77777777" w:rsidR="00D23B73" w:rsidRDefault="00D23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03970"/>
      <w:docPartObj>
        <w:docPartGallery w:val="Page Numbers (Bottom of Page)"/>
        <w:docPartUnique/>
      </w:docPartObj>
    </w:sdtPr>
    <w:sdtEndPr/>
    <w:sdtContent>
      <w:sdt>
        <w:sdtPr>
          <w:id w:val="-747420639"/>
          <w:docPartObj>
            <w:docPartGallery w:val="Page Numbers (Top of Page)"/>
            <w:docPartUnique/>
          </w:docPartObj>
        </w:sdtPr>
        <w:sdtEndPr/>
        <w:sdtContent>
          <w:p w14:paraId="7BFB2037" w14:textId="2A0DDB58" w:rsidR="00384256" w:rsidRDefault="00384256">
            <w:pPr>
              <w:pStyle w:val="Footer"/>
            </w:pPr>
            <w:r w:rsidRPr="001D50D9">
              <w:rPr>
                <w:rFonts w:ascii="Gotham Book" w:hAnsi="Gotham Book"/>
              </w:rPr>
              <w:t xml:space="preserve">PAGE </w:t>
            </w:r>
            <w:r w:rsidRPr="004163DC">
              <w:rPr>
                <w:rFonts w:ascii="Gotham Bold" w:hAnsi="Gotham Bold"/>
                <w:sz w:val="24"/>
                <w:szCs w:val="24"/>
              </w:rPr>
              <w:fldChar w:fldCharType="begin"/>
            </w:r>
            <w:r w:rsidRPr="004163DC">
              <w:rPr>
                <w:rFonts w:ascii="Gotham Bold" w:hAnsi="Gotham Bold"/>
              </w:rPr>
              <w:instrText xml:space="preserve"> PAGE </w:instrText>
            </w:r>
            <w:r w:rsidRPr="004163DC">
              <w:rPr>
                <w:rFonts w:ascii="Gotham Bold" w:hAnsi="Gotham Bold"/>
                <w:sz w:val="24"/>
                <w:szCs w:val="24"/>
              </w:rPr>
              <w:fldChar w:fldCharType="separate"/>
            </w:r>
            <w:r w:rsidRPr="004163DC">
              <w:rPr>
                <w:rFonts w:ascii="Gotham Bold" w:hAnsi="Gotham Bold"/>
                <w:noProof/>
              </w:rPr>
              <w:t>2</w:t>
            </w:r>
            <w:r w:rsidRPr="004163DC">
              <w:rPr>
                <w:rFonts w:ascii="Gotham Bold" w:hAnsi="Gotham Bold"/>
                <w:sz w:val="24"/>
                <w:szCs w:val="24"/>
              </w:rPr>
              <w:fldChar w:fldCharType="end"/>
            </w:r>
            <w:r w:rsidRPr="001D50D9">
              <w:rPr>
                <w:rFonts w:ascii="Gotham Book" w:hAnsi="Gotham Book"/>
              </w:rPr>
              <w:t xml:space="preserve"> </w:t>
            </w:r>
            <w:r>
              <w:rPr>
                <w:rFonts w:ascii="Gotham Book" w:hAnsi="Gotham Book"/>
              </w:rPr>
              <w:t>OF</w:t>
            </w:r>
            <w:r w:rsidRPr="001D50D9">
              <w:rPr>
                <w:rFonts w:ascii="Gotham Book" w:hAnsi="Gotham Book"/>
              </w:rPr>
              <w:t xml:space="preserve"> </w:t>
            </w:r>
            <w:r>
              <w:rPr>
                <w:rFonts w:ascii="Gotham Bold" w:hAnsi="Gotham Bold"/>
              </w:rPr>
              <w:fldChar w:fldCharType="begin"/>
            </w:r>
            <w:r>
              <w:rPr>
                <w:rFonts w:ascii="Gotham Bold" w:hAnsi="Gotham Bold"/>
              </w:rPr>
              <w:instrText xml:space="preserve"> SECTIONPAGES  \* Arabic  \* MERGEFORMAT </w:instrText>
            </w:r>
            <w:r>
              <w:rPr>
                <w:rFonts w:ascii="Gotham Bold" w:hAnsi="Gotham Bold"/>
              </w:rPr>
              <w:fldChar w:fldCharType="separate"/>
            </w:r>
            <w:r w:rsidR="00CA589C">
              <w:rPr>
                <w:rFonts w:ascii="Gotham Bold" w:hAnsi="Gotham Bold"/>
                <w:noProof/>
              </w:rPr>
              <w:t>22</w:t>
            </w:r>
            <w:r>
              <w:rPr>
                <w:rFonts w:ascii="Gotham Bold" w:hAnsi="Gotham Bold"/>
              </w:rPr>
              <w:fldChar w:fldCharType="end"/>
            </w:r>
          </w:p>
        </w:sdtContent>
      </w:sdt>
    </w:sdtContent>
  </w:sdt>
  <w:p w14:paraId="6C0FC84D" w14:textId="77777777" w:rsidR="00384256" w:rsidRDefault="00384256">
    <w:pPr>
      <w:pStyle w:val="Footer"/>
      <w:jc w:val="both"/>
      <w:rPr>
        <w:rStyle w:val="PageNumbe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7F6B" w14:textId="77777777" w:rsidR="00D86054" w:rsidRDefault="00D86054" w:rsidP="008B3787">
      <w:pPr>
        <w:spacing w:after="0"/>
      </w:pPr>
      <w:r>
        <w:separator/>
      </w:r>
    </w:p>
  </w:footnote>
  <w:footnote w:type="continuationSeparator" w:id="0">
    <w:p w14:paraId="7AC73999" w14:textId="77777777" w:rsidR="00D86054" w:rsidRDefault="00D86054" w:rsidP="008B3787">
      <w:pPr>
        <w:spacing w:after="0"/>
      </w:pPr>
      <w:r>
        <w:continuationSeparator/>
      </w:r>
    </w:p>
  </w:footnote>
  <w:footnote w:type="continuationNotice" w:id="1">
    <w:p w14:paraId="4EA1CDDF" w14:textId="77777777" w:rsidR="00D86054" w:rsidRDefault="00D86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86AB" w14:textId="77777777" w:rsidR="00D23B73" w:rsidRDefault="00D23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EAB5" w14:textId="0C7C4266" w:rsidR="00D23B73" w:rsidRDefault="00D23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4381" w14:textId="77777777" w:rsidR="00D23B73" w:rsidRDefault="00D23B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DE12" w14:textId="77777777" w:rsidR="00D23B73" w:rsidRDefault="00D23B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32F3" w14:textId="33DE6A25" w:rsidR="00D23B73" w:rsidRDefault="00D23B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66CC" w14:textId="77777777" w:rsidR="00D23B73" w:rsidRDefault="00D23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0E56F15"/>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3" w15:restartNumberingAfterBreak="0">
    <w:nsid w:val="14AF1F3A"/>
    <w:multiLevelType w:val="multilevel"/>
    <w:tmpl w:val="BD342E52"/>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lowerLetter"/>
      <w:pStyle w:val="numpara3"/>
      <w:lvlText w:val="(%3)"/>
      <w:lvlJc w:val="left"/>
      <w:pPr>
        <w:tabs>
          <w:tab w:val="num" w:pos="1361"/>
        </w:tabs>
        <w:ind w:left="1361" w:hanging="681"/>
      </w:pPr>
      <w:rPr>
        <w:rFonts w:cs="Times New Roman"/>
        <w:sz w:val="20"/>
        <w:szCs w:val="20"/>
      </w:rPr>
    </w:lvl>
    <w:lvl w:ilvl="3">
      <w:start w:val="1"/>
      <w:numFmt w:val="lowerRoman"/>
      <w:lvlText w:val="(%4)"/>
      <w:lvlJc w:val="left"/>
      <w:pPr>
        <w:tabs>
          <w:tab w:val="num" w:pos="2041"/>
        </w:tabs>
        <w:ind w:left="2041" w:hanging="680"/>
      </w:pPr>
      <w:rPr>
        <w:rFonts w:cs="Times New Roman"/>
      </w:rPr>
    </w:lvl>
    <w:lvl w:ilvl="4">
      <w:start w:val="1"/>
      <w:numFmt w:val="upperLetter"/>
      <w:lvlText w:val="(%5)"/>
      <w:lvlJc w:val="left"/>
      <w:pPr>
        <w:tabs>
          <w:tab w:val="num" w:pos="2722"/>
        </w:tabs>
        <w:ind w:left="2722" w:hanging="681"/>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4" w15:restartNumberingAfterBreak="0">
    <w:nsid w:val="1F6052D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56AB8"/>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34F01B8"/>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7A9634B"/>
    <w:multiLevelType w:val="multilevel"/>
    <w:tmpl w:val="0F489FB8"/>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pStyle w:val="SchHeading5"/>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8" w15:restartNumberingAfterBreak="0">
    <w:nsid w:val="4A316EF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772D79"/>
    <w:multiLevelType w:val="multilevel"/>
    <w:tmpl w:val="0F489FB8"/>
    <w:numStyleLink w:val="MListSchHeadingNumbering"/>
  </w:abstractNum>
  <w:abstractNum w:abstractNumId="20" w15:restartNumberingAfterBreak="0">
    <w:nsid w:val="53227D01"/>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76D4BC2"/>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E616B1B"/>
    <w:multiLevelType w:val="multilevel"/>
    <w:tmpl w:val="1918FB34"/>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23" w15:restartNumberingAfterBreak="0">
    <w:nsid w:val="60B24D15"/>
    <w:multiLevelType w:val="multilevel"/>
    <w:tmpl w:val="927E5224"/>
    <w:numStyleLink w:val="MListHeadingNumbering"/>
  </w:abstractNum>
  <w:abstractNum w:abstractNumId="24" w15:restartNumberingAfterBreak="0">
    <w:nsid w:val="683B5A5B"/>
    <w:multiLevelType w:val="multilevel"/>
    <w:tmpl w:val="F71465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Roman"/>
      <w:pStyle w:val="Heading6III"/>
      <w:lvlText w:val="%5."/>
      <w:lvlJc w:val="left"/>
      <w:pPr>
        <w:tabs>
          <w:tab w:val="num" w:pos="3942"/>
        </w:tabs>
        <w:ind w:left="394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5" w15:restartNumberingAfterBreak="0">
    <w:nsid w:val="6A38276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BBA15F1"/>
    <w:multiLevelType w:val="multilevel"/>
    <w:tmpl w:val="927E5224"/>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3942"/>
        </w:tabs>
        <w:ind w:left="394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7" w15:restartNumberingAfterBreak="0">
    <w:nsid w:val="6E6A18C0"/>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DCA0451"/>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227882931">
    <w:abstractNumId w:val="14"/>
  </w:num>
  <w:num w:numId="2" w16cid:durableId="904874788">
    <w:abstractNumId w:val="18"/>
  </w:num>
  <w:num w:numId="3" w16cid:durableId="1881548995">
    <w:abstractNumId w:val="25"/>
  </w:num>
  <w:num w:numId="4" w16cid:durableId="548877112">
    <w:abstractNumId w:val="9"/>
  </w:num>
  <w:num w:numId="5" w16cid:durableId="1725837760">
    <w:abstractNumId w:val="7"/>
  </w:num>
  <w:num w:numId="6" w16cid:durableId="1128663704">
    <w:abstractNumId w:val="6"/>
  </w:num>
  <w:num w:numId="7" w16cid:durableId="1390419091">
    <w:abstractNumId w:val="5"/>
  </w:num>
  <w:num w:numId="8" w16cid:durableId="1269386373">
    <w:abstractNumId w:val="4"/>
  </w:num>
  <w:num w:numId="9" w16cid:durableId="1824615623">
    <w:abstractNumId w:val="8"/>
  </w:num>
  <w:num w:numId="10" w16cid:durableId="1321732313">
    <w:abstractNumId w:val="3"/>
  </w:num>
  <w:num w:numId="11" w16cid:durableId="1347902464">
    <w:abstractNumId w:val="2"/>
  </w:num>
  <w:num w:numId="12" w16cid:durableId="170798933">
    <w:abstractNumId w:val="1"/>
  </w:num>
  <w:num w:numId="13" w16cid:durableId="977027208">
    <w:abstractNumId w:val="0"/>
  </w:num>
  <w:num w:numId="14" w16cid:durableId="51273363">
    <w:abstractNumId w:val="12"/>
  </w:num>
  <w:num w:numId="15" w16cid:durableId="2092847612">
    <w:abstractNumId w:val="26"/>
  </w:num>
  <w:num w:numId="16" w16cid:durableId="978413731">
    <w:abstractNumId w:val="22"/>
  </w:num>
  <w:num w:numId="17" w16cid:durableId="1091582713">
    <w:abstractNumId w:val="17"/>
  </w:num>
  <w:num w:numId="18" w16cid:durableId="2015378817">
    <w:abstractNumId w:val="19"/>
  </w:num>
  <w:num w:numId="19" w16cid:durableId="62530516">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20" w16cid:durableId="501744848">
    <w:abstractNumId w:val="13"/>
  </w:num>
  <w:num w:numId="21" w16cid:durableId="1134787945">
    <w:abstractNumId w:val="10"/>
  </w:num>
  <w:num w:numId="22" w16cid:durableId="106389566">
    <w:abstractNumId w:val="28"/>
  </w:num>
  <w:num w:numId="23" w16cid:durableId="943533343">
    <w:abstractNumId w:val="24"/>
  </w:num>
  <w:num w:numId="24" w16cid:durableId="2139953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7587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720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2965104">
    <w:abstractNumId w:val="27"/>
  </w:num>
  <w:num w:numId="28" w16cid:durableId="7439910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87043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7505292">
    <w:abstractNumId w:val="20"/>
  </w:num>
  <w:num w:numId="31" w16cid:durableId="1496192380">
    <w:abstractNumId w:val="11"/>
  </w:num>
  <w:num w:numId="32" w16cid:durableId="120878549">
    <w:abstractNumId w:val="21"/>
  </w:num>
  <w:num w:numId="33" w16cid:durableId="1383096935">
    <w:abstractNumId w:val="15"/>
  </w:num>
  <w:num w:numId="34" w16cid:durableId="413937581">
    <w:abstractNumId w:val="16"/>
  </w:num>
  <w:num w:numId="35" w16cid:durableId="1614551638">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36" w16cid:durableId="1548755357">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37" w16cid:durableId="408383037">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38" w16cid:durableId="1654677414">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39" w16cid:durableId="1396926056">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0" w16cid:durableId="405029612">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1" w16cid:durableId="2053117849">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2" w16cid:durableId="261955288">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3" w16cid:durableId="209264061">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4" w16cid:durableId="789713876">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5" w16cid:durableId="1359618153">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6" w16cid:durableId="1153259220">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7" w16cid:durableId="225646123">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8" w16cid:durableId="1622569126">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49" w16cid:durableId="2012177283">
    <w:abstractNumId w:val="23"/>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87"/>
    <w:rsid w:val="00000373"/>
    <w:rsid w:val="000008CB"/>
    <w:rsid w:val="00000936"/>
    <w:rsid w:val="00000A81"/>
    <w:rsid w:val="00001284"/>
    <w:rsid w:val="00001772"/>
    <w:rsid w:val="0000214A"/>
    <w:rsid w:val="00002328"/>
    <w:rsid w:val="00002B9B"/>
    <w:rsid w:val="0000491C"/>
    <w:rsid w:val="00004F43"/>
    <w:rsid w:val="0000625C"/>
    <w:rsid w:val="0001019A"/>
    <w:rsid w:val="000135E7"/>
    <w:rsid w:val="00013D23"/>
    <w:rsid w:val="00013E31"/>
    <w:rsid w:val="00014328"/>
    <w:rsid w:val="000149AB"/>
    <w:rsid w:val="0001531C"/>
    <w:rsid w:val="00015DCF"/>
    <w:rsid w:val="00016D3C"/>
    <w:rsid w:val="00017005"/>
    <w:rsid w:val="00020AD3"/>
    <w:rsid w:val="00021072"/>
    <w:rsid w:val="00021178"/>
    <w:rsid w:val="000248D3"/>
    <w:rsid w:val="000259E3"/>
    <w:rsid w:val="00026A07"/>
    <w:rsid w:val="00026C11"/>
    <w:rsid w:val="0003107A"/>
    <w:rsid w:val="00032255"/>
    <w:rsid w:val="000334C1"/>
    <w:rsid w:val="00034CAF"/>
    <w:rsid w:val="000355AF"/>
    <w:rsid w:val="00035B46"/>
    <w:rsid w:val="000375A2"/>
    <w:rsid w:val="000401BB"/>
    <w:rsid w:val="000426C3"/>
    <w:rsid w:val="0004601C"/>
    <w:rsid w:val="00046C0B"/>
    <w:rsid w:val="00047CCE"/>
    <w:rsid w:val="00052732"/>
    <w:rsid w:val="000527A3"/>
    <w:rsid w:val="000546DB"/>
    <w:rsid w:val="00054A9F"/>
    <w:rsid w:val="00054C1C"/>
    <w:rsid w:val="00055162"/>
    <w:rsid w:val="00056095"/>
    <w:rsid w:val="00056151"/>
    <w:rsid w:val="000575D7"/>
    <w:rsid w:val="00057DB5"/>
    <w:rsid w:val="000601F2"/>
    <w:rsid w:val="000613EC"/>
    <w:rsid w:val="00062340"/>
    <w:rsid w:val="00064019"/>
    <w:rsid w:val="00064256"/>
    <w:rsid w:val="00067F45"/>
    <w:rsid w:val="000705B9"/>
    <w:rsid w:val="00070D42"/>
    <w:rsid w:val="00071BB8"/>
    <w:rsid w:val="00071D66"/>
    <w:rsid w:val="00072DAD"/>
    <w:rsid w:val="0007439B"/>
    <w:rsid w:val="000756E8"/>
    <w:rsid w:val="00076096"/>
    <w:rsid w:val="00076E2D"/>
    <w:rsid w:val="00080582"/>
    <w:rsid w:val="000805E5"/>
    <w:rsid w:val="00080B38"/>
    <w:rsid w:val="00080E21"/>
    <w:rsid w:val="0008217F"/>
    <w:rsid w:val="0008244B"/>
    <w:rsid w:val="00085A9A"/>
    <w:rsid w:val="00087856"/>
    <w:rsid w:val="000905B6"/>
    <w:rsid w:val="00090EFB"/>
    <w:rsid w:val="00093533"/>
    <w:rsid w:val="000956B6"/>
    <w:rsid w:val="00096164"/>
    <w:rsid w:val="00096192"/>
    <w:rsid w:val="00096AF8"/>
    <w:rsid w:val="000974E0"/>
    <w:rsid w:val="000978D9"/>
    <w:rsid w:val="00097B34"/>
    <w:rsid w:val="000A1108"/>
    <w:rsid w:val="000A528C"/>
    <w:rsid w:val="000A65E7"/>
    <w:rsid w:val="000A6C12"/>
    <w:rsid w:val="000A6F21"/>
    <w:rsid w:val="000B18D5"/>
    <w:rsid w:val="000B1C5C"/>
    <w:rsid w:val="000B2918"/>
    <w:rsid w:val="000B2D8B"/>
    <w:rsid w:val="000B32A6"/>
    <w:rsid w:val="000B3EA0"/>
    <w:rsid w:val="000B52C6"/>
    <w:rsid w:val="000B5F83"/>
    <w:rsid w:val="000B5FF1"/>
    <w:rsid w:val="000C1A66"/>
    <w:rsid w:val="000C571D"/>
    <w:rsid w:val="000D0279"/>
    <w:rsid w:val="000D07A0"/>
    <w:rsid w:val="000D1942"/>
    <w:rsid w:val="000D6550"/>
    <w:rsid w:val="000D6A48"/>
    <w:rsid w:val="000E074D"/>
    <w:rsid w:val="000E1E48"/>
    <w:rsid w:val="000E26C7"/>
    <w:rsid w:val="000E3566"/>
    <w:rsid w:val="000E37BA"/>
    <w:rsid w:val="000E5A74"/>
    <w:rsid w:val="000E67BB"/>
    <w:rsid w:val="000F0179"/>
    <w:rsid w:val="000F0DF9"/>
    <w:rsid w:val="000F0F72"/>
    <w:rsid w:val="000F122A"/>
    <w:rsid w:val="000F18E8"/>
    <w:rsid w:val="000F1ABF"/>
    <w:rsid w:val="000F271F"/>
    <w:rsid w:val="000F2876"/>
    <w:rsid w:val="000F2AB2"/>
    <w:rsid w:val="000F5534"/>
    <w:rsid w:val="000F568E"/>
    <w:rsid w:val="000F5D80"/>
    <w:rsid w:val="000F6514"/>
    <w:rsid w:val="000F6724"/>
    <w:rsid w:val="000F6A8C"/>
    <w:rsid w:val="000F7118"/>
    <w:rsid w:val="000F7190"/>
    <w:rsid w:val="0010011D"/>
    <w:rsid w:val="00100868"/>
    <w:rsid w:val="00100F8E"/>
    <w:rsid w:val="001021CF"/>
    <w:rsid w:val="001036E1"/>
    <w:rsid w:val="00104FA6"/>
    <w:rsid w:val="001053B2"/>
    <w:rsid w:val="00106D44"/>
    <w:rsid w:val="00106F94"/>
    <w:rsid w:val="00107537"/>
    <w:rsid w:val="00107A05"/>
    <w:rsid w:val="00110B7A"/>
    <w:rsid w:val="0011199A"/>
    <w:rsid w:val="0011258D"/>
    <w:rsid w:val="001154E8"/>
    <w:rsid w:val="001172B6"/>
    <w:rsid w:val="00120303"/>
    <w:rsid w:val="00120BA8"/>
    <w:rsid w:val="00121140"/>
    <w:rsid w:val="00122B1D"/>
    <w:rsid w:val="00123C00"/>
    <w:rsid w:val="00123EBF"/>
    <w:rsid w:val="001243D6"/>
    <w:rsid w:val="0012461E"/>
    <w:rsid w:val="0012475A"/>
    <w:rsid w:val="001256A9"/>
    <w:rsid w:val="00126842"/>
    <w:rsid w:val="001272B4"/>
    <w:rsid w:val="001276E2"/>
    <w:rsid w:val="001329EC"/>
    <w:rsid w:val="001347D3"/>
    <w:rsid w:val="00135392"/>
    <w:rsid w:val="001356C6"/>
    <w:rsid w:val="0013743D"/>
    <w:rsid w:val="00140A85"/>
    <w:rsid w:val="00140C6D"/>
    <w:rsid w:val="001413C4"/>
    <w:rsid w:val="00141ABA"/>
    <w:rsid w:val="001464D7"/>
    <w:rsid w:val="00147743"/>
    <w:rsid w:val="0015058B"/>
    <w:rsid w:val="00150F0F"/>
    <w:rsid w:val="00151353"/>
    <w:rsid w:val="00152377"/>
    <w:rsid w:val="001526C1"/>
    <w:rsid w:val="00153BAB"/>
    <w:rsid w:val="00154EF2"/>
    <w:rsid w:val="0015797C"/>
    <w:rsid w:val="0016343B"/>
    <w:rsid w:val="00163785"/>
    <w:rsid w:val="00164F56"/>
    <w:rsid w:val="00165F66"/>
    <w:rsid w:val="00166771"/>
    <w:rsid w:val="00167221"/>
    <w:rsid w:val="001708E5"/>
    <w:rsid w:val="00171835"/>
    <w:rsid w:val="001720F4"/>
    <w:rsid w:val="0017311F"/>
    <w:rsid w:val="00174C74"/>
    <w:rsid w:val="001759AC"/>
    <w:rsid w:val="00175B3E"/>
    <w:rsid w:val="00185AEE"/>
    <w:rsid w:val="00187D5E"/>
    <w:rsid w:val="0019069E"/>
    <w:rsid w:val="00191CBF"/>
    <w:rsid w:val="001936FD"/>
    <w:rsid w:val="00193AD4"/>
    <w:rsid w:val="0019768E"/>
    <w:rsid w:val="001A238B"/>
    <w:rsid w:val="001A3E75"/>
    <w:rsid w:val="001A4E37"/>
    <w:rsid w:val="001A6106"/>
    <w:rsid w:val="001A66B7"/>
    <w:rsid w:val="001A675C"/>
    <w:rsid w:val="001A779B"/>
    <w:rsid w:val="001B0255"/>
    <w:rsid w:val="001B1214"/>
    <w:rsid w:val="001B1D9F"/>
    <w:rsid w:val="001B2CFA"/>
    <w:rsid w:val="001B2E82"/>
    <w:rsid w:val="001B3549"/>
    <w:rsid w:val="001B5C19"/>
    <w:rsid w:val="001B7154"/>
    <w:rsid w:val="001C06CB"/>
    <w:rsid w:val="001C17C4"/>
    <w:rsid w:val="001C2C2F"/>
    <w:rsid w:val="001C3287"/>
    <w:rsid w:val="001C33B6"/>
    <w:rsid w:val="001C390E"/>
    <w:rsid w:val="001C3DCB"/>
    <w:rsid w:val="001C41BD"/>
    <w:rsid w:val="001C48C3"/>
    <w:rsid w:val="001C50E8"/>
    <w:rsid w:val="001C6268"/>
    <w:rsid w:val="001C7BC6"/>
    <w:rsid w:val="001D03FF"/>
    <w:rsid w:val="001D383A"/>
    <w:rsid w:val="001D4115"/>
    <w:rsid w:val="001D453B"/>
    <w:rsid w:val="001D5093"/>
    <w:rsid w:val="001D60E8"/>
    <w:rsid w:val="001D69BA"/>
    <w:rsid w:val="001D6E2B"/>
    <w:rsid w:val="001D7EA8"/>
    <w:rsid w:val="001E0E89"/>
    <w:rsid w:val="001E10EC"/>
    <w:rsid w:val="001E155D"/>
    <w:rsid w:val="001E179C"/>
    <w:rsid w:val="001E3CA6"/>
    <w:rsid w:val="001E4191"/>
    <w:rsid w:val="001E47A9"/>
    <w:rsid w:val="001E4857"/>
    <w:rsid w:val="001E5D31"/>
    <w:rsid w:val="001E73FE"/>
    <w:rsid w:val="001F0B7B"/>
    <w:rsid w:val="001F1B38"/>
    <w:rsid w:val="001F25C4"/>
    <w:rsid w:val="001F3BE2"/>
    <w:rsid w:val="001F3FCE"/>
    <w:rsid w:val="001F47AB"/>
    <w:rsid w:val="001F4BA2"/>
    <w:rsid w:val="001F5D50"/>
    <w:rsid w:val="001F5E28"/>
    <w:rsid w:val="001F6562"/>
    <w:rsid w:val="00200D0B"/>
    <w:rsid w:val="00201781"/>
    <w:rsid w:val="00201B6D"/>
    <w:rsid w:val="00205E18"/>
    <w:rsid w:val="00206448"/>
    <w:rsid w:val="002071E7"/>
    <w:rsid w:val="002100C2"/>
    <w:rsid w:val="002113CA"/>
    <w:rsid w:val="00212299"/>
    <w:rsid w:val="00212905"/>
    <w:rsid w:val="002136BF"/>
    <w:rsid w:val="0021611A"/>
    <w:rsid w:val="00216337"/>
    <w:rsid w:val="00220BC1"/>
    <w:rsid w:val="00220F32"/>
    <w:rsid w:val="002232BE"/>
    <w:rsid w:val="00225C53"/>
    <w:rsid w:val="002260D8"/>
    <w:rsid w:val="00226C7E"/>
    <w:rsid w:val="00231797"/>
    <w:rsid w:val="00231960"/>
    <w:rsid w:val="00232340"/>
    <w:rsid w:val="00232E9E"/>
    <w:rsid w:val="00236345"/>
    <w:rsid w:val="00237212"/>
    <w:rsid w:val="0024062B"/>
    <w:rsid w:val="00241247"/>
    <w:rsid w:val="002412B8"/>
    <w:rsid w:val="002429FF"/>
    <w:rsid w:val="00243BD5"/>
    <w:rsid w:val="0024500D"/>
    <w:rsid w:val="002473D1"/>
    <w:rsid w:val="00251111"/>
    <w:rsid w:val="00251F2B"/>
    <w:rsid w:val="0025339C"/>
    <w:rsid w:val="002607C1"/>
    <w:rsid w:val="00265F5D"/>
    <w:rsid w:val="00266333"/>
    <w:rsid w:val="00266C36"/>
    <w:rsid w:val="00270D10"/>
    <w:rsid w:val="00272510"/>
    <w:rsid w:val="00272ED7"/>
    <w:rsid w:val="00274132"/>
    <w:rsid w:val="00274688"/>
    <w:rsid w:val="0027479E"/>
    <w:rsid w:val="00275F27"/>
    <w:rsid w:val="00276464"/>
    <w:rsid w:val="00276558"/>
    <w:rsid w:val="002765B1"/>
    <w:rsid w:val="00277E1A"/>
    <w:rsid w:val="002825F2"/>
    <w:rsid w:val="0028306E"/>
    <w:rsid w:val="00283911"/>
    <w:rsid w:val="00283D8B"/>
    <w:rsid w:val="00284988"/>
    <w:rsid w:val="00285E9A"/>
    <w:rsid w:val="0028647F"/>
    <w:rsid w:val="0028695C"/>
    <w:rsid w:val="00286ADF"/>
    <w:rsid w:val="00290490"/>
    <w:rsid w:val="002922E1"/>
    <w:rsid w:val="00292BBB"/>
    <w:rsid w:val="00292CCE"/>
    <w:rsid w:val="00293B41"/>
    <w:rsid w:val="00293CEC"/>
    <w:rsid w:val="00293D26"/>
    <w:rsid w:val="002945A6"/>
    <w:rsid w:val="00294C46"/>
    <w:rsid w:val="00294CFE"/>
    <w:rsid w:val="0029647E"/>
    <w:rsid w:val="002A4148"/>
    <w:rsid w:val="002A4239"/>
    <w:rsid w:val="002A47E5"/>
    <w:rsid w:val="002A4868"/>
    <w:rsid w:val="002A541B"/>
    <w:rsid w:val="002A7067"/>
    <w:rsid w:val="002A7780"/>
    <w:rsid w:val="002A7C58"/>
    <w:rsid w:val="002B1529"/>
    <w:rsid w:val="002B1597"/>
    <w:rsid w:val="002B1894"/>
    <w:rsid w:val="002B205E"/>
    <w:rsid w:val="002B62E5"/>
    <w:rsid w:val="002B681E"/>
    <w:rsid w:val="002B7461"/>
    <w:rsid w:val="002C0F75"/>
    <w:rsid w:val="002C1D2F"/>
    <w:rsid w:val="002C391F"/>
    <w:rsid w:val="002C3923"/>
    <w:rsid w:val="002C469E"/>
    <w:rsid w:val="002C5CBB"/>
    <w:rsid w:val="002C5EBF"/>
    <w:rsid w:val="002D0EB4"/>
    <w:rsid w:val="002D1B59"/>
    <w:rsid w:val="002D2CC8"/>
    <w:rsid w:val="002D4FEC"/>
    <w:rsid w:val="002D61E4"/>
    <w:rsid w:val="002D644B"/>
    <w:rsid w:val="002D7454"/>
    <w:rsid w:val="002E10B8"/>
    <w:rsid w:val="002E38CB"/>
    <w:rsid w:val="002E4502"/>
    <w:rsid w:val="002E5054"/>
    <w:rsid w:val="002E6292"/>
    <w:rsid w:val="002E7FBD"/>
    <w:rsid w:val="002F00A1"/>
    <w:rsid w:val="002F17A6"/>
    <w:rsid w:val="002F1B9D"/>
    <w:rsid w:val="002F2C8C"/>
    <w:rsid w:val="002F6EF0"/>
    <w:rsid w:val="002F78D7"/>
    <w:rsid w:val="002F7A2B"/>
    <w:rsid w:val="002F7C1C"/>
    <w:rsid w:val="0030302F"/>
    <w:rsid w:val="00303540"/>
    <w:rsid w:val="003035BD"/>
    <w:rsid w:val="0030376D"/>
    <w:rsid w:val="00304706"/>
    <w:rsid w:val="003057C2"/>
    <w:rsid w:val="0030628F"/>
    <w:rsid w:val="003065BA"/>
    <w:rsid w:val="00306A01"/>
    <w:rsid w:val="003073A8"/>
    <w:rsid w:val="00307E26"/>
    <w:rsid w:val="003108AC"/>
    <w:rsid w:val="0031386F"/>
    <w:rsid w:val="003162A1"/>
    <w:rsid w:val="003204BB"/>
    <w:rsid w:val="0032093E"/>
    <w:rsid w:val="00320DFF"/>
    <w:rsid w:val="00320E62"/>
    <w:rsid w:val="00321919"/>
    <w:rsid w:val="00321E68"/>
    <w:rsid w:val="00322555"/>
    <w:rsid w:val="003239CD"/>
    <w:rsid w:val="00323B43"/>
    <w:rsid w:val="0032403C"/>
    <w:rsid w:val="003243A9"/>
    <w:rsid w:val="00324D5C"/>
    <w:rsid w:val="00331973"/>
    <w:rsid w:val="00332380"/>
    <w:rsid w:val="003325A0"/>
    <w:rsid w:val="00332B26"/>
    <w:rsid w:val="00333C1B"/>
    <w:rsid w:val="00335E32"/>
    <w:rsid w:val="00336430"/>
    <w:rsid w:val="00336A80"/>
    <w:rsid w:val="00336D55"/>
    <w:rsid w:val="00341024"/>
    <w:rsid w:val="00341520"/>
    <w:rsid w:val="00343108"/>
    <w:rsid w:val="003442C9"/>
    <w:rsid w:val="003477EE"/>
    <w:rsid w:val="003479EC"/>
    <w:rsid w:val="0035068A"/>
    <w:rsid w:val="003508F7"/>
    <w:rsid w:val="00351E5D"/>
    <w:rsid w:val="003523F6"/>
    <w:rsid w:val="00355440"/>
    <w:rsid w:val="00355545"/>
    <w:rsid w:val="003570FF"/>
    <w:rsid w:val="00357534"/>
    <w:rsid w:val="00357C47"/>
    <w:rsid w:val="00361401"/>
    <w:rsid w:val="00361463"/>
    <w:rsid w:val="00362582"/>
    <w:rsid w:val="00364C6A"/>
    <w:rsid w:val="00367ED4"/>
    <w:rsid w:val="00370BAE"/>
    <w:rsid w:val="00372823"/>
    <w:rsid w:val="0037376D"/>
    <w:rsid w:val="00373BE1"/>
    <w:rsid w:val="0037452B"/>
    <w:rsid w:val="00374574"/>
    <w:rsid w:val="00374801"/>
    <w:rsid w:val="00374F79"/>
    <w:rsid w:val="0037528A"/>
    <w:rsid w:val="003755C0"/>
    <w:rsid w:val="003806FF"/>
    <w:rsid w:val="00383712"/>
    <w:rsid w:val="00383993"/>
    <w:rsid w:val="00384256"/>
    <w:rsid w:val="00385F9E"/>
    <w:rsid w:val="00386DC9"/>
    <w:rsid w:val="0038771F"/>
    <w:rsid w:val="00390AE7"/>
    <w:rsid w:val="00392418"/>
    <w:rsid w:val="00392CCC"/>
    <w:rsid w:val="00395DE4"/>
    <w:rsid w:val="003A0974"/>
    <w:rsid w:val="003A495D"/>
    <w:rsid w:val="003B00C2"/>
    <w:rsid w:val="003B0304"/>
    <w:rsid w:val="003B148B"/>
    <w:rsid w:val="003B3DFC"/>
    <w:rsid w:val="003B5187"/>
    <w:rsid w:val="003B5270"/>
    <w:rsid w:val="003B6651"/>
    <w:rsid w:val="003B6BAB"/>
    <w:rsid w:val="003C0E6D"/>
    <w:rsid w:val="003C1DAD"/>
    <w:rsid w:val="003C2A71"/>
    <w:rsid w:val="003C511B"/>
    <w:rsid w:val="003C6BA4"/>
    <w:rsid w:val="003C6C8F"/>
    <w:rsid w:val="003C7015"/>
    <w:rsid w:val="003C7B33"/>
    <w:rsid w:val="003D0508"/>
    <w:rsid w:val="003D0778"/>
    <w:rsid w:val="003D1851"/>
    <w:rsid w:val="003D1BC3"/>
    <w:rsid w:val="003D4733"/>
    <w:rsid w:val="003D6719"/>
    <w:rsid w:val="003D6D4A"/>
    <w:rsid w:val="003E1448"/>
    <w:rsid w:val="003E1C8C"/>
    <w:rsid w:val="003E2D2E"/>
    <w:rsid w:val="003E328E"/>
    <w:rsid w:val="003E4943"/>
    <w:rsid w:val="003E5BD3"/>
    <w:rsid w:val="003E63F2"/>
    <w:rsid w:val="003E7C0A"/>
    <w:rsid w:val="003E7E6E"/>
    <w:rsid w:val="003F0F40"/>
    <w:rsid w:val="003F0FDB"/>
    <w:rsid w:val="003F11D8"/>
    <w:rsid w:val="003F1616"/>
    <w:rsid w:val="003F1F70"/>
    <w:rsid w:val="003F2748"/>
    <w:rsid w:val="003F4C93"/>
    <w:rsid w:val="003F57B3"/>
    <w:rsid w:val="003F5A7D"/>
    <w:rsid w:val="00400182"/>
    <w:rsid w:val="004002AF"/>
    <w:rsid w:val="004028C6"/>
    <w:rsid w:val="004029F4"/>
    <w:rsid w:val="004036A7"/>
    <w:rsid w:val="004053C2"/>
    <w:rsid w:val="00406700"/>
    <w:rsid w:val="00406AE6"/>
    <w:rsid w:val="00406B52"/>
    <w:rsid w:val="00406DCA"/>
    <w:rsid w:val="0040797B"/>
    <w:rsid w:val="00411291"/>
    <w:rsid w:val="00412A03"/>
    <w:rsid w:val="00414552"/>
    <w:rsid w:val="00415091"/>
    <w:rsid w:val="004161CA"/>
    <w:rsid w:val="004163DC"/>
    <w:rsid w:val="00416A1E"/>
    <w:rsid w:val="00416B1F"/>
    <w:rsid w:val="00416CE5"/>
    <w:rsid w:val="004173F2"/>
    <w:rsid w:val="00422084"/>
    <w:rsid w:val="00425D75"/>
    <w:rsid w:val="00426254"/>
    <w:rsid w:val="00427820"/>
    <w:rsid w:val="004302CA"/>
    <w:rsid w:val="0043078F"/>
    <w:rsid w:val="00430A6B"/>
    <w:rsid w:val="0043236E"/>
    <w:rsid w:val="004339E9"/>
    <w:rsid w:val="004352D6"/>
    <w:rsid w:val="00440893"/>
    <w:rsid w:val="00441A4D"/>
    <w:rsid w:val="00441D61"/>
    <w:rsid w:val="00442361"/>
    <w:rsid w:val="00442FBD"/>
    <w:rsid w:val="00443165"/>
    <w:rsid w:val="004431F7"/>
    <w:rsid w:val="00443BE0"/>
    <w:rsid w:val="00444852"/>
    <w:rsid w:val="0044599C"/>
    <w:rsid w:val="00446C13"/>
    <w:rsid w:val="00450513"/>
    <w:rsid w:val="00450B9A"/>
    <w:rsid w:val="0045172C"/>
    <w:rsid w:val="0045305C"/>
    <w:rsid w:val="00453930"/>
    <w:rsid w:val="00454095"/>
    <w:rsid w:val="00454155"/>
    <w:rsid w:val="004544CE"/>
    <w:rsid w:val="00454797"/>
    <w:rsid w:val="00454A4A"/>
    <w:rsid w:val="00454EE3"/>
    <w:rsid w:val="0045539C"/>
    <w:rsid w:val="00456D54"/>
    <w:rsid w:val="00460AC9"/>
    <w:rsid w:val="004612C2"/>
    <w:rsid w:val="00461382"/>
    <w:rsid w:val="00461A1D"/>
    <w:rsid w:val="00474195"/>
    <w:rsid w:val="00474C9D"/>
    <w:rsid w:val="00475A57"/>
    <w:rsid w:val="00476BCA"/>
    <w:rsid w:val="0047752B"/>
    <w:rsid w:val="00480428"/>
    <w:rsid w:val="00480B81"/>
    <w:rsid w:val="00480DA0"/>
    <w:rsid w:val="0048229A"/>
    <w:rsid w:val="00482CA4"/>
    <w:rsid w:val="00484619"/>
    <w:rsid w:val="004855BA"/>
    <w:rsid w:val="00485CF7"/>
    <w:rsid w:val="00486AE8"/>
    <w:rsid w:val="00486E5F"/>
    <w:rsid w:val="00487A90"/>
    <w:rsid w:val="0049043E"/>
    <w:rsid w:val="00490508"/>
    <w:rsid w:val="00491586"/>
    <w:rsid w:val="004920EA"/>
    <w:rsid w:val="004947E2"/>
    <w:rsid w:val="00495D48"/>
    <w:rsid w:val="00496E3B"/>
    <w:rsid w:val="00496FED"/>
    <w:rsid w:val="004976FB"/>
    <w:rsid w:val="00497BCD"/>
    <w:rsid w:val="004A0546"/>
    <w:rsid w:val="004A0B80"/>
    <w:rsid w:val="004A0CCE"/>
    <w:rsid w:val="004A1424"/>
    <w:rsid w:val="004A1CF8"/>
    <w:rsid w:val="004A1E00"/>
    <w:rsid w:val="004A24D9"/>
    <w:rsid w:val="004A32E7"/>
    <w:rsid w:val="004A5D98"/>
    <w:rsid w:val="004A67BF"/>
    <w:rsid w:val="004B02B2"/>
    <w:rsid w:val="004B042C"/>
    <w:rsid w:val="004B144B"/>
    <w:rsid w:val="004B1BDD"/>
    <w:rsid w:val="004B26C6"/>
    <w:rsid w:val="004B2C61"/>
    <w:rsid w:val="004B2E87"/>
    <w:rsid w:val="004B35DF"/>
    <w:rsid w:val="004B3C5A"/>
    <w:rsid w:val="004B44DF"/>
    <w:rsid w:val="004B5276"/>
    <w:rsid w:val="004B6F6C"/>
    <w:rsid w:val="004B7985"/>
    <w:rsid w:val="004B7F38"/>
    <w:rsid w:val="004C03A2"/>
    <w:rsid w:val="004C03BD"/>
    <w:rsid w:val="004C0892"/>
    <w:rsid w:val="004C0919"/>
    <w:rsid w:val="004C11DB"/>
    <w:rsid w:val="004C188F"/>
    <w:rsid w:val="004C1F09"/>
    <w:rsid w:val="004C3042"/>
    <w:rsid w:val="004C44A4"/>
    <w:rsid w:val="004C46AE"/>
    <w:rsid w:val="004C52B5"/>
    <w:rsid w:val="004C5E07"/>
    <w:rsid w:val="004C6A3B"/>
    <w:rsid w:val="004D0021"/>
    <w:rsid w:val="004D0DE8"/>
    <w:rsid w:val="004D18D9"/>
    <w:rsid w:val="004D1A88"/>
    <w:rsid w:val="004D1C43"/>
    <w:rsid w:val="004D1DE0"/>
    <w:rsid w:val="004D1F66"/>
    <w:rsid w:val="004D2136"/>
    <w:rsid w:val="004D309F"/>
    <w:rsid w:val="004D3AA7"/>
    <w:rsid w:val="004D44A3"/>
    <w:rsid w:val="004E21B5"/>
    <w:rsid w:val="004E5AB4"/>
    <w:rsid w:val="004E5C6C"/>
    <w:rsid w:val="004E624A"/>
    <w:rsid w:val="004E7574"/>
    <w:rsid w:val="004F1403"/>
    <w:rsid w:val="004F1CCF"/>
    <w:rsid w:val="004F6183"/>
    <w:rsid w:val="004F7F9D"/>
    <w:rsid w:val="005003ED"/>
    <w:rsid w:val="0050063A"/>
    <w:rsid w:val="005008E7"/>
    <w:rsid w:val="005016C1"/>
    <w:rsid w:val="005056A3"/>
    <w:rsid w:val="005058A9"/>
    <w:rsid w:val="005076C0"/>
    <w:rsid w:val="005102AC"/>
    <w:rsid w:val="00511A40"/>
    <w:rsid w:val="00511E31"/>
    <w:rsid w:val="0051208A"/>
    <w:rsid w:val="00513E81"/>
    <w:rsid w:val="00515158"/>
    <w:rsid w:val="00517125"/>
    <w:rsid w:val="00522930"/>
    <w:rsid w:val="00522C47"/>
    <w:rsid w:val="0052532B"/>
    <w:rsid w:val="0052611E"/>
    <w:rsid w:val="00527838"/>
    <w:rsid w:val="00527F47"/>
    <w:rsid w:val="0053016D"/>
    <w:rsid w:val="00532204"/>
    <w:rsid w:val="0053282F"/>
    <w:rsid w:val="00532FF6"/>
    <w:rsid w:val="005333C6"/>
    <w:rsid w:val="00533548"/>
    <w:rsid w:val="0053446F"/>
    <w:rsid w:val="00535065"/>
    <w:rsid w:val="00535EA3"/>
    <w:rsid w:val="0053706C"/>
    <w:rsid w:val="0054292A"/>
    <w:rsid w:val="0054316E"/>
    <w:rsid w:val="005435F4"/>
    <w:rsid w:val="005456A0"/>
    <w:rsid w:val="00545B3B"/>
    <w:rsid w:val="00546B62"/>
    <w:rsid w:val="00547D48"/>
    <w:rsid w:val="005507C1"/>
    <w:rsid w:val="00551B1C"/>
    <w:rsid w:val="00551F18"/>
    <w:rsid w:val="005537BF"/>
    <w:rsid w:val="00553E36"/>
    <w:rsid w:val="005559E7"/>
    <w:rsid w:val="00555C7A"/>
    <w:rsid w:val="00556FAC"/>
    <w:rsid w:val="00557328"/>
    <w:rsid w:val="00557EB1"/>
    <w:rsid w:val="00561668"/>
    <w:rsid w:val="00561A5F"/>
    <w:rsid w:val="0056211F"/>
    <w:rsid w:val="00563BFA"/>
    <w:rsid w:val="00564667"/>
    <w:rsid w:val="00565D3D"/>
    <w:rsid w:val="00567B41"/>
    <w:rsid w:val="00567F72"/>
    <w:rsid w:val="005708DC"/>
    <w:rsid w:val="00570B0F"/>
    <w:rsid w:val="0057191A"/>
    <w:rsid w:val="00574723"/>
    <w:rsid w:val="005751B8"/>
    <w:rsid w:val="005767CC"/>
    <w:rsid w:val="00576864"/>
    <w:rsid w:val="00580162"/>
    <w:rsid w:val="00581AFC"/>
    <w:rsid w:val="005838CE"/>
    <w:rsid w:val="00583DBD"/>
    <w:rsid w:val="00585F73"/>
    <w:rsid w:val="00586A77"/>
    <w:rsid w:val="00586BAB"/>
    <w:rsid w:val="00590342"/>
    <w:rsid w:val="0059203E"/>
    <w:rsid w:val="0059328C"/>
    <w:rsid w:val="005940BF"/>
    <w:rsid w:val="005940D7"/>
    <w:rsid w:val="00594984"/>
    <w:rsid w:val="00595080"/>
    <w:rsid w:val="005960E1"/>
    <w:rsid w:val="005976D7"/>
    <w:rsid w:val="005A35DD"/>
    <w:rsid w:val="005A4F35"/>
    <w:rsid w:val="005A680E"/>
    <w:rsid w:val="005A7348"/>
    <w:rsid w:val="005B1395"/>
    <w:rsid w:val="005B1E81"/>
    <w:rsid w:val="005B309E"/>
    <w:rsid w:val="005B31F0"/>
    <w:rsid w:val="005B38FD"/>
    <w:rsid w:val="005B49FC"/>
    <w:rsid w:val="005B561E"/>
    <w:rsid w:val="005B778B"/>
    <w:rsid w:val="005B7E77"/>
    <w:rsid w:val="005C1529"/>
    <w:rsid w:val="005C26A0"/>
    <w:rsid w:val="005C3223"/>
    <w:rsid w:val="005C395F"/>
    <w:rsid w:val="005C4B80"/>
    <w:rsid w:val="005C5165"/>
    <w:rsid w:val="005C6B07"/>
    <w:rsid w:val="005C6EF8"/>
    <w:rsid w:val="005C76D4"/>
    <w:rsid w:val="005D08D8"/>
    <w:rsid w:val="005D3056"/>
    <w:rsid w:val="005D337F"/>
    <w:rsid w:val="005D3A79"/>
    <w:rsid w:val="005D6093"/>
    <w:rsid w:val="005D6CD8"/>
    <w:rsid w:val="005D7677"/>
    <w:rsid w:val="005E0ACE"/>
    <w:rsid w:val="005E0D74"/>
    <w:rsid w:val="005E2278"/>
    <w:rsid w:val="005E38B5"/>
    <w:rsid w:val="005E3B51"/>
    <w:rsid w:val="005E50EA"/>
    <w:rsid w:val="005E58DA"/>
    <w:rsid w:val="005F41FF"/>
    <w:rsid w:val="005F42F1"/>
    <w:rsid w:val="005F51DD"/>
    <w:rsid w:val="005F5275"/>
    <w:rsid w:val="005F6114"/>
    <w:rsid w:val="005F6FEA"/>
    <w:rsid w:val="00601944"/>
    <w:rsid w:val="00602F2E"/>
    <w:rsid w:val="00603BF5"/>
    <w:rsid w:val="00604ADE"/>
    <w:rsid w:val="00604B3C"/>
    <w:rsid w:val="0060548B"/>
    <w:rsid w:val="00606346"/>
    <w:rsid w:val="00607F84"/>
    <w:rsid w:val="0061275C"/>
    <w:rsid w:val="00613524"/>
    <w:rsid w:val="00613B17"/>
    <w:rsid w:val="00621193"/>
    <w:rsid w:val="00621B1D"/>
    <w:rsid w:val="00623C9B"/>
    <w:rsid w:val="00624242"/>
    <w:rsid w:val="006257E5"/>
    <w:rsid w:val="00625D2D"/>
    <w:rsid w:val="00626895"/>
    <w:rsid w:val="00627BF1"/>
    <w:rsid w:val="00630244"/>
    <w:rsid w:val="00630C02"/>
    <w:rsid w:val="00631213"/>
    <w:rsid w:val="006316A4"/>
    <w:rsid w:val="006341BC"/>
    <w:rsid w:val="006344FA"/>
    <w:rsid w:val="00635982"/>
    <w:rsid w:val="00635B62"/>
    <w:rsid w:val="00637171"/>
    <w:rsid w:val="00637865"/>
    <w:rsid w:val="00643380"/>
    <w:rsid w:val="006453F2"/>
    <w:rsid w:val="00645688"/>
    <w:rsid w:val="00646521"/>
    <w:rsid w:val="00646B2B"/>
    <w:rsid w:val="00646BD6"/>
    <w:rsid w:val="00651EBD"/>
    <w:rsid w:val="00655485"/>
    <w:rsid w:val="006572A1"/>
    <w:rsid w:val="0066112B"/>
    <w:rsid w:val="00662E83"/>
    <w:rsid w:val="00664D75"/>
    <w:rsid w:val="00665322"/>
    <w:rsid w:val="006655B6"/>
    <w:rsid w:val="00665C23"/>
    <w:rsid w:val="006671A2"/>
    <w:rsid w:val="00667340"/>
    <w:rsid w:val="00673BCD"/>
    <w:rsid w:val="00675791"/>
    <w:rsid w:val="006773A5"/>
    <w:rsid w:val="00681180"/>
    <w:rsid w:val="006814D5"/>
    <w:rsid w:val="006825AA"/>
    <w:rsid w:val="006830BB"/>
    <w:rsid w:val="0068392C"/>
    <w:rsid w:val="00683946"/>
    <w:rsid w:val="00683A80"/>
    <w:rsid w:val="0068468A"/>
    <w:rsid w:val="00687C88"/>
    <w:rsid w:val="0069094F"/>
    <w:rsid w:val="006920BF"/>
    <w:rsid w:val="00692C71"/>
    <w:rsid w:val="00693FE6"/>
    <w:rsid w:val="00694510"/>
    <w:rsid w:val="00694CE1"/>
    <w:rsid w:val="00695BD6"/>
    <w:rsid w:val="00695D12"/>
    <w:rsid w:val="0069636E"/>
    <w:rsid w:val="0069754D"/>
    <w:rsid w:val="00697BF0"/>
    <w:rsid w:val="006A1C8E"/>
    <w:rsid w:val="006A1D31"/>
    <w:rsid w:val="006A272F"/>
    <w:rsid w:val="006A2AE9"/>
    <w:rsid w:val="006A4065"/>
    <w:rsid w:val="006B1E0D"/>
    <w:rsid w:val="006B286C"/>
    <w:rsid w:val="006B3899"/>
    <w:rsid w:val="006B42A7"/>
    <w:rsid w:val="006B42A9"/>
    <w:rsid w:val="006B43B9"/>
    <w:rsid w:val="006B775E"/>
    <w:rsid w:val="006C0178"/>
    <w:rsid w:val="006C1728"/>
    <w:rsid w:val="006C18F0"/>
    <w:rsid w:val="006C1DAD"/>
    <w:rsid w:val="006C2023"/>
    <w:rsid w:val="006C249B"/>
    <w:rsid w:val="006C5CE3"/>
    <w:rsid w:val="006C6AAF"/>
    <w:rsid w:val="006D05B1"/>
    <w:rsid w:val="006D07A8"/>
    <w:rsid w:val="006D234B"/>
    <w:rsid w:val="006D2A1A"/>
    <w:rsid w:val="006D2D46"/>
    <w:rsid w:val="006E04C9"/>
    <w:rsid w:val="006E2C6C"/>
    <w:rsid w:val="006E3EF6"/>
    <w:rsid w:val="006E4716"/>
    <w:rsid w:val="006E478D"/>
    <w:rsid w:val="006E53E9"/>
    <w:rsid w:val="006E572D"/>
    <w:rsid w:val="006E7703"/>
    <w:rsid w:val="006E78EA"/>
    <w:rsid w:val="006E7CD2"/>
    <w:rsid w:val="006E7D2D"/>
    <w:rsid w:val="006F41D8"/>
    <w:rsid w:val="006F4FA7"/>
    <w:rsid w:val="006F539E"/>
    <w:rsid w:val="006F69AF"/>
    <w:rsid w:val="00701191"/>
    <w:rsid w:val="00701FD5"/>
    <w:rsid w:val="007023F4"/>
    <w:rsid w:val="00703DC8"/>
    <w:rsid w:val="007043E3"/>
    <w:rsid w:val="00710C91"/>
    <w:rsid w:val="007118C1"/>
    <w:rsid w:val="0071213F"/>
    <w:rsid w:val="0071241B"/>
    <w:rsid w:val="00712C41"/>
    <w:rsid w:val="00713078"/>
    <w:rsid w:val="00714240"/>
    <w:rsid w:val="00716112"/>
    <w:rsid w:val="007164DE"/>
    <w:rsid w:val="0071676D"/>
    <w:rsid w:val="00716859"/>
    <w:rsid w:val="0072247E"/>
    <w:rsid w:val="00724030"/>
    <w:rsid w:val="007248F4"/>
    <w:rsid w:val="00727CAB"/>
    <w:rsid w:val="00730CCB"/>
    <w:rsid w:val="00731E31"/>
    <w:rsid w:val="007362DC"/>
    <w:rsid w:val="00737DC7"/>
    <w:rsid w:val="00741484"/>
    <w:rsid w:val="00741F2F"/>
    <w:rsid w:val="00742F48"/>
    <w:rsid w:val="00742FB2"/>
    <w:rsid w:val="00744CEB"/>
    <w:rsid w:val="00746A98"/>
    <w:rsid w:val="00746C1E"/>
    <w:rsid w:val="00751B7B"/>
    <w:rsid w:val="00752D00"/>
    <w:rsid w:val="007530FB"/>
    <w:rsid w:val="00753F01"/>
    <w:rsid w:val="0075438C"/>
    <w:rsid w:val="007548F3"/>
    <w:rsid w:val="007551D9"/>
    <w:rsid w:val="00755F49"/>
    <w:rsid w:val="00757B0C"/>
    <w:rsid w:val="0076004B"/>
    <w:rsid w:val="00760675"/>
    <w:rsid w:val="00760CA7"/>
    <w:rsid w:val="007619EB"/>
    <w:rsid w:val="00763288"/>
    <w:rsid w:val="00766ADE"/>
    <w:rsid w:val="00771385"/>
    <w:rsid w:val="0077140E"/>
    <w:rsid w:val="0077190A"/>
    <w:rsid w:val="0077310D"/>
    <w:rsid w:val="00773C05"/>
    <w:rsid w:val="0077511D"/>
    <w:rsid w:val="00775121"/>
    <w:rsid w:val="007769BD"/>
    <w:rsid w:val="0077744C"/>
    <w:rsid w:val="0077752B"/>
    <w:rsid w:val="00777B03"/>
    <w:rsid w:val="00777D4A"/>
    <w:rsid w:val="00784D26"/>
    <w:rsid w:val="00785244"/>
    <w:rsid w:val="00790787"/>
    <w:rsid w:val="00791D10"/>
    <w:rsid w:val="00791F1E"/>
    <w:rsid w:val="00794D41"/>
    <w:rsid w:val="0079659A"/>
    <w:rsid w:val="00797A23"/>
    <w:rsid w:val="007A1F20"/>
    <w:rsid w:val="007A2983"/>
    <w:rsid w:val="007A3CF1"/>
    <w:rsid w:val="007A3E28"/>
    <w:rsid w:val="007A6988"/>
    <w:rsid w:val="007A6B9E"/>
    <w:rsid w:val="007A6DBE"/>
    <w:rsid w:val="007B20DD"/>
    <w:rsid w:val="007B2BBB"/>
    <w:rsid w:val="007B2E62"/>
    <w:rsid w:val="007B4B40"/>
    <w:rsid w:val="007B4B77"/>
    <w:rsid w:val="007B58C6"/>
    <w:rsid w:val="007C177F"/>
    <w:rsid w:val="007C1D0A"/>
    <w:rsid w:val="007C279D"/>
    <w:rsid w:val="007C27EB"/>
    <w:rsid w:val="007C3377"/>
    <w:rsid w:val="007C7F30"/>
    <w:rsid w:val="007D0BCF"/>
    <w:rsid w:val="007D1D0F"/>
    <w:rsid w:val="007D2C14"/>
    <w:rsid w:val="007D2C22"/>
    <w:rsid w:val="007D38AF"/>
    <w:rsid w:val="007D4249"/>
    <w:rsid w:val="007D443A"/>
    <w:rsid w:val="007D4981"/>
    <w:rsid w:val="007D5231"/>
    <w:rsid w:val="007D55D7"/>
    <w:rsid w:val="007D5718"/>
    <w:rsid w:val="007E1142"/>
    <w:rsid w:val="007E1A8F"/>
    <w:rsid w:val="007E225A"/>
    <w:rsid w:val="007E3903"/>
    <w:rsid w:val="007E4296"/>
    <w:rsid w:val="007E52DB"/>
    <w:rsid w:val="007E573E"/>
    <w:rsid w:val="007E6703"/>
    <w:rsid w:val="007E6DBD"/>
    <w:rsid w:val="007F26F8"/>
    <w:rsid w:val="007F425D"/>
    <w:rsid w:val="007F4803"/>
    <w:rsid w:val="007F62EA"/>
    <w:rsid w:val="007F6D3A"/>
    <w:rsid w:val="00800620"/>
    <w:rsid w:val="00800BD9"/>
    <w:rsid w:val="00801D8B"/>
    <w:rsid w:val="0080256A"/>
    <w:rsid w:val="00802D86"/>
    <w:rsid w:val="008030CF"/>
    <w:rsid w:val="008035DB"/>
    <w:rsid w:val="0080425F"/>
    <w:rsid w:val="00804946"/>
    <w:rsid w:val="00804A95"/>
    <w:rsid w:val="00805A3E"/>
    <w:rsid w:val="008062A8"/>
    <w:rsid w:val="008074CB"/>
    <w:rsid w:val="00807F6A"/>
    <w:rsid w:val="00811B26"/>
    <w:rsid w:val="00813357"/>
    <w:rsid w:val="008136C9"/>
    <w:rsid w:val="00814776"/>
    <w:rsid w:val="00814B0D"/>
    <w:rsid w:val="008218EE"/>
    <w:rsid w:val="00821EF3"/>
    <w:rsid w:val="00824D98"/>
    <w:rsid w:val="0082634F"/>
    <w:rsid w:val="008300C5"/>
    <w:rsid w:val="008301A1"/>
    <w:rsid w:val="00830B61"/>
    <w:rsid w:val="008313D3"/>
    <w:rsid w:val="00831BAB"/>
    <w:rsid w:val="008337A8"/>
    <w:rsid w:val="00835194"/>
    <w:rsid w:val="00835BEC"/>
    <w:rsid w:val="00835F99"/>
    <w:rsid w:val="008361A3"/>
    <w:rsid w:val="00836C21"/>
    <w:rsid w:val="0083717A"/>
    <w:rsid w:val="008371C4"/>
    <w:rsid w:val="0084009E"/>
    <w:rsid w:val="008404E6"/>
    <w:rsid w:val="00841A70"/>
    <w:rsid w:val="0084460F"/>
    <w:rsid w:val="00844850"/>
    <w:rsid w:val="00844D71"/>
    <w:rsid w:val="00845101"/>
    <w:rsid w:val="008479B8"/>
    <w:rsid w:val="00852897"/>
    <w:rsid w:val="00852C3A"/>
    <w:rsid w:val="00853FF0"/>
    <w:rsid w:val="00861FF7"/>
    <w:rsid w:val="00863935"/>
    <w:rsid w:val="0086459A"/>
    <w:rsid w:val="00865B59"/>
    <w:rsid w:val="00865EAE"/>
    <w:rsid w:val="00871224"/>
    <w:rsid w:val="00871ABE"/>
    <w:rsid w:val="00872CCB"/>
    <w:rsid w:val="0087329D"/>
    <w:rsid w:val="00873ADE"/>
    <w:rsid w:val="00873BF3"/>
    <w:rsid w:val="0087453E"/>
    <w:rsid w:val="008779A5"/>
    <w:rsid w:val="00881F2B"/>
    <w:rsid w:val="008823F8"/>
    <w:rsid w:val="008829CF"/>
    <w:rsid w:val="00882B42"/>
    <w:rsid w:val="00882F45"/>
    <w:rsid w:val="00882FF6"/>
    <w:rsid w:val="0088476D"/>
    <w:rsid w:val="0088619F"/>
    <w:rsid w:val="00886C16"/>
    <w:rsid w:val="00887336"/>
    <w:rsid w:val="00890984"/>
    <w:rsid w:val="008918EF"/>
    <w:rsid w:val="00892DBA"/>
    <w:rsid w:val="00893026"/>
    <w:rsid w:val="008937CF"/>
    <w:rsid w:val="00893D99"/>
    <w:rsid w:val="00894E2F"/>
    <w:rsid w:val="00895F6F"/>
    <w:rsid w:val="00897229"/>
    <w:rsid w:val="008A0063"/>
    <w:rsid w:val="008A0268"/>
    <w:rsid w:val="008A0EE2"/>
    <w:rsid w:val="008A1870"/>
    <w:rsid w:val="008A20D7"/>
    <w:rsid w:val="008A2AFB"/>
    <w:rsid w:val="008A30E7"/>
    <w:rsid w:val="008A336C"/>
    <w:rsid w:val="008A4347"/>
    <w:rsid w:val="008A54DD"/>
    <w:rsid w:val="008A7777"/>
    <w:rsid w:val="008A77B8"/>
    <w:rsid w:val="008B00AA"/>
    <w:rsid w:val="008B2297"/>
    <w:rsid w:val="008B3787"/>
    <w:rsid w:val="008B4DF9"/>
    <w:rsid w:val="008B55A3"/>
    <w:rsid w:val="008B5FB2"/>
    <w:rsid w:val="008C09AC"/>
    <w:rsid w:val="008C4225"/>
    <w:rsid w:val="008C4568"/>
    <w:rsid w:val="008C4D2F"/>
    <w:rsid w:val="008C5A07"/>
    <w:rsid w:val="008C5E59"/>
    <w:rsid w:val="008C69B9"/>
    <w:rsid w:val="008D1DAB"/>
    <w:rsid w:val="008D23F0"/>
    <w:rsid w:val="008D367E"/>
    <w:rsid w:val="008D36C0"/>
    <w:rsid w:val="008D3C04"/>
    <w:rsid w:val="008D56BF"/>
    <w:rsid w:val="008D6CC2"/>
    <w:rsid w:val="008D710F"/>
    <w:rsid w:val="008D71E4"/>
    <w:rsid w:val="008E08CE"/>
    <w:rsid w:val="008E0C69"/>
    <w:rsid w:val="008E342E"/>
    <w:rsid w:val="008E3F90"/>
    <w:rsid w:val="008E4EEC"/>
    <w:rsid w:val="008E7515"/>
    <w:rsid w:val="008F2CFD"/>
    <w:rsid w:val="008F6310"/>
    <w:rsid w:val="008F6552"/>
    <w:rsid w:val="0090146B"/>
    <w:rsid w:val="00901682"/>
    <w:rsid w:val="00901932"/>
    <w:rsid w:val="00904482"/>
    <w:rsid w:val="00904BF4"/>
    <w:rsid w:val="00905AF4"/>
    <w:rsid w:val="009102D9"/>
    <w:rsid w:val="00912680"/>
    <w:rsid w:val="00914229"/>
    <w:rsid w:val="00914F68"/>
    <w:rsid w:val="00915969"/>
    <w:rsid w:val="009164D5"/>
    <w:rsid w:val="00920A7D"/>
    <w:rsid w:val="00920B6A"/>
    <w:rsid w:val="009214C2"/>
    <w:rsid w:val="00922D94"/>
    <w:rsid w:val="009239D4"/>
    <w:rsid w:val="00923A19"/>
    <w:rsid w:val="0092558A"/>
    <w:rsid w:val="009256AA"/>
    <w:rsid w:val="00925829"/>
    <w:rsid w:val="00926089"/>
    <w:rsid w:val="0092645C"/>
    <w:rsid w:val="00926CA3"/>
    <w:rsid w:val="00930563"/>
    <w:rsid w:val="009332BD"/>
    <w:rsid w:val="00935421"/>
    <w:rsid w:val="00936076"/>
    <w:rsid w:val="00936CBB"/>
    <w:rsid w:val="00936D1C"/>
    <w:rsid w:val="00940384"/>
    <w:rsid w:val="009403B5"/>
    <w:rsid w:val="0094187B"/>
    <w:rsid w:val="00942BBD"/>
    <w:rsid w:val="00943DC0"/>
    <w:rsid w:val="0094498E"/>
    <w:rsid w:val="00945547"/>
    <w:rsid w:val="00945FAA"/>
    <w:rsid w:val="0094712B"/>
    <w:rsid w:val="009530A6"/>
    <w:rsid w:val="009547FE"/>
    <w:rsid w:val="009567C0"/>
    <w:rsid w:val="00956B79"/>
    <w:rsid w:val="009570C4"/>
    <w:rsid w:val="00957DAC"/>
    <w:rsid w:val="00960158"/>
    <w:rsid w:val="009602A7"/>
    <w:rsid w:val="00960656"/>
    <w:rsid w:val="00961A48"/>
    <w:rsid w:val="009621CF"/>
    <w:rsid w:val="00963315"/>
    <w:rsid w:val="00964151"/>
    <w:rsid w:val="009647A4"/>
    <w:rsid w:val="009654B4"/>
    <w:rsid w:val="009656D4"/>
    <w:rsid w:val="00965C3F"/>
    <w:rsid w:val="00965D63"/>
    <w:rsid w:val="0096604F"/>
    <w:rsid w:val="0096636A"/>
    <w:rsid w:val="00966A1C"/>
    <w:rsid w:val="00966C6A"/>
    <w:rsid w:val="00967769"/>
    <w:rsid w:val="009704E8"/>
    <w:rsid w:val="00970BC6"/>
    <w:rsid w:val="0097274F"/>
    <w:rsid w:val="00973518"/>
    <w:rsid w:val="00974440"/>
    <w:rsid w:val="00974988"/>
    <w:rsid w:val="0097571D"/>
    <w:rsid w:val="00975C5E"/>
    <w:rsid w:val="00976080"/>
    <w:rsid w:val="0097631B"/>
    <w:rsid w:val="0097664F"/>
    <w:rsid w:val="00976938"/>
    <w:rsid w:val="009776E0"/>
    <w:rsid w:val="00977A85"/>
    <w:rsid w:val="00980A55"/>
    <w:rsid w:val="00981427"/>
    <w:rsid w:val="009831D9"/>
    <w:rsid w:val="0098360C"/>
    <w:rsid w:val="009851F2"/>
    <w:rsid w:val="00985379"/>
    <w:rsid w:val="00985A03"/>
    <w:rsid w:val="009941F4"/>
    <w:rsid w:val="009954AC"/>
    <w:rsid w:val="00996179"/>
    <w:rsid w:val="0099666F"/>
    <w:rsid w:val="00997C17"/>
    <w:rsid w:val="009A043D"/>
    <w:rsid w:val="009A1088"/>
    <w:rsid w:val="009A2D86"/>
    <w:rsid w:val="009A4608"/>
    <w:rsid w:val="009A569E"/>
    <w:rsid w:val="009A58D2"/>
    <w:rsid w:val="009A65D9"/>
    <w:rsid w:val="009A681A"/>
    <w:rsid w:val="009B244C"/>
    <w:rsid w:val="009B31A7"/>
    <w:rsid w:val="009B351C"/>
    <w:rsid w:val="009B352A"/>
    <w:rsid w:val="009B43B8"/>
    <w:rsid w:val="009B5565"/>
    <w:rsid w:val="009B5C38"/>
    <w:rsid w:val="009B6B0D"/>
    <w:rsid w:val="009B788C"/>
    <w:rsid w:val="009B7BE1"/>
    <w:rsid w:val="009C19D2"/>
    <w:rsid w:val="009C1F45"/>
    <w:rsid w:val="009C2BD1"/>
    <w:rsid w:val="009C4C98"/>
    <w:rsid w:val="009D1927"/>
    <w:rsid w:val="009D215B"/>
    <w:rsid w:val="009D21EB"/>
    <w:rsid w:val="009D306C"/>
    <w:rsid w:val="009D4F95"/>
    <w:rsid w:val="009D56BA"/>
    <w:rsid w:val="009D5DB3"/>
    <w:rsid w:val="009D7173"/>
    <w:rsid w:val="009E25B6"/>
    <w:rsid w:val="009E3D29"/>
    <w:rsid w:val="009E4816"/>
    <w:rsid w:val="009E7047"/>
    <w:rsid w:val="009E75FC"/>
    <w:rsid w:val="009F033D"/>
    <w:rsid w:val="009F179C"/>
    <w:rsid w:val="009F20DE"/>
    <w:rsid w:val="009F27EA"/>
    <w:rsid w:val="009F43E3"/>
    <w:rsid w:val="009F586F"/>
    <w:rsid w:val="009F633E"/>
    <w:rsid w:val="009F65BF"/>
    <w:rsid w:val="009F7C0A"/>
    <w:rsid w:val="009F7D7A"/>
    <w:rsid w:val="009F7FCC"/>
    <w:rsid w:val="00A01703"/>
    <w:rsid w:val="00A040F4"/>
    <w:rsid w:val="00A05765"/>
    <w:rsid w:val="00A0585B"/>
    <w:rsid w:val="00A06A67"/>
    <w:rsid w:val="00A06B4E"/>
    <w:rsid w:val="00A0715C"/>
    <w:rsid w:val="00A074F4"/>
    <w:rsid w:val="00A0751D"/>
    <w:rsid w:val="00A07D54"/>
    <w:rsid w:val="00A07F4B"/>
    <w:rsid w:val="00A12838"/>
    <w:rsid w:val="00A1283E"/>
    <w:rsid w:val="00A13D4B"/>
    <w:rsid w:val="00A14FEE"/>
    <w:rsid w:val="00A16495"/>
    <w:rsid w:val="00A178BF"/>
    <w:rsid w:val="00A20C75"/>
    <w:rsid w:val="00A21713"/>
    <w:rsid w:val="00A21FCB"/>
    <w:rsid w:val="00A22BAE"/>
    <w:rsid w:val="00A24FE9"/>
    <w:rsid w:val="00A25FB5"/>
    <w:rsid w:val="00A27027"/>
    <w:rsid w:val="00A2703D"/>
    <w:rsid w:val="00A2744A"/>
    <w:rsid w:val="00A30752"/>
    <w:rsid w:val="00A313C3"/>
    <w:rsid w:val="00A332E9"/>
    <w:rsid w:val="00A34092"/>
    <w:rsid w:val="00A348D7"/>
    <w:rsid w:val="00A35FFC"/>
    <w:rsid w:val="00A37BB1"/>
    <w:rsid w:val="00A407C3"/>
    <w:rsid w:val="00A40D19"/>
    <w:rsid w:val="00A40F7F"/>
    <w:rsid w:val="00A410D5"/>
    <w:rsid w:val="00A41846"/>
    <w:rsid w:val="00A433E0"/>
    <w:rsid w:val="00A43C18"/>
    <w:rsid w:val="00A44CAD"/>
    <w:rsid w:val="00A46101"/>
    <w:rsid w:val="00A468F8"/>
    <w:rsid w:val="00A46CCD"/>
    <w:rsid w:val="00A477FE"/>
    <w:rsid w:val="00A47DCB"/>
    <w:rsid w:val="00A50D8F"/>
    <w:rsid w:val="00A513F3"/>
    <w:rsid w:val="00A522EC"/>
    <w:rsid w:val="00A532EA"/>
    <w:rsid w:val="00A537D9"/>
    <w:rsid w:val="00A55B8B"/>
    <w:rsid w:val="00A55F13"/>
    <w:rsid w:val="00A567D9"/>
    <w:rsid w:val="00A56B98"/>
    <w:rsid w:val="00A577AA"/>
    <w:rsid w:val="00A6088D"/>
    <w:rsid w:val="00A60965"/>
    <w:rsid w:val="00A634D3"/>
    <w:rsid w:val="00A64ADF"/>
    <w:rsid w:val="00A65103"/>
    <w:rsid w:val="00A651D2"/>
    <w:rsid w:val="00A66843"/>
    <w:rsid w:val="00A70366"/>
    <w:rsid w:val="00A725B8"/>
    <w:rsid w:val="00A730B5"/>
    <w:rsid w:val="00A7426A"/>
    <w:rsid w:val="00A74F85"/>
    <w:rsid w:val="00A752A7"/>
    <w:rsid w:val="00A75802"/>
    <w:rsid w:val="00A76903"/>
    <w:rsid w:val="00A776C3"/>
    <w:rsid w:val="00A77C01"/>
    <w:rsid w:val="00A77F92"/>
    <w:rsid w:val="00A81840"/>
    <w:rsid w:val="00A824E9"/>
    <w:rsid w:val="00A843CD"/>
    <w:rsid w:val="00A84CEB"/>
    <w:rsid w:val="00A85864"/>
    <w:rsid w:val="00A87703"/>
    <w:rsid w:val="00A908BA"/>
    <w:rsid w:val="00A918F3"/>
    <w:rsid w:val="00A91B3A"/>
    <w:rsid w:val="00A928CC"/>
    <w:rsid w:val="00A94BF8"/>
    <w:rsid w:val="00A94C60"/>
    <w:rsid w:val="00A95B02"/>
    <w:rsid w:val="00A95F8F"/>
    <w:rsid w:val="00A979DF"/>
    <w:rsid w:val="00AA66AF"/>
    <w:rsid w:val="00AA7486"/>
    <w:rsid w:val="00AB0BC6"/>
    <w:rsid w:val="00AB102F"/>
    <w:rsid w:val="00AB267B"/>
    <w:rsid w:val="00AB3D8D"/>
    <w:rsid w:val="00AB52F7"/>
    <w:rsid w:val="00AB537B"/>
    <w:rsid w:val="00AB7F2C"/>
    <w:rsid w:val="00AC0214"/>
    <w:rsid w:val="00AC15BC"/>
    <w:rsid w:val="00AC1AA8"/>
    <w:rsid w:val="00AC1B64"/>
    <w:rsid w:val="00AC4CF3"/>
    <w:rsid w:val="00AC53D7"/>
    <w:rsid w:val="00AC6644"/>
    <w:rsid w:val="00AC6EBA"/>
    <w:rsid w:val="00AC7059"/>
    <w:rsid w:val="00AD01DF"/>
    <w:rsid w:val="00AD158F"/>
    <w:rsid w:val="00AD17FB"/>
    <w:rsid w:val="00AD1CA9"/>
    <w:rsid w:val="00AD2CC2"/>
    <w:rsid w:val="00AD5564"/>
    <w:rsid w:val="00AD6209"/>
    <w:rsid w:val="00AE1969"/>
    <w:rsid w:val="00AE2BB7"/>
    <w:rsid w:val="00AE3554"/>
    <w:rsid w:val="00AE634A"/>
    <w:rsid w:val="00AE6615"/>
    <w:rsid w:val="00AE69F0"/>
    <w:rsid w:val="00AE76B3"/>
    <w:rsid w:val="00AE77E8"/>
    <w:rsid w:val="00AF0E40"/>
    <w:rsid w:val="00AF117C"/>
    <w:rsid w:val="00AF1CB3"/>
    <w:rsid w:val="00AF2829"/>
    <w:rsid w:val="00AF32EE"/>
    <w:rsid w:val="00AF379E"/>
    <w:rsid w:val="00AF5026"/>
    <w:rsid w:val="00AF65FD"/>
    <w:rsid w:val="00B022AD"/>
    <w:rsid w:val="00B045D7"/>
    <w:rsid w:val="00B052BE"/>
    <w:rsid w:val="00B05FAC"/>
    <w:rsid w:val="00B0614F"/>
    <w:rsid w:val="00B12F96"/>
    <w:rsid w:val="00B13656"/>
    <w:rsid w:val="00B13A8E"/>
    <w:rsid w:val="00B13DBF"/>
    <w:rsid w:val="00B1419D"/>
    <w:rsid w:val="00B14F9B"/>
    <w:rsid w:val="00B15306"/>
    <w:rsid w:val="00B202A0"/>
    <w:rsid w:val="00B20FF9"/>
    <w:rsid w:val="00B21DEC"/>
    <w:rsid w:val="00B2223F"/>
    <w:rsid w:val="00B236FE"/>
    <w:rsid w:val="00B25446"/>
    <w:rsid w:val="00B26BFA"/>
    <w:rsid w:val="00B32156"/>
    <w:rsid w:val="00B32C02"/>
    <w:rsid w:val="00B32E5A"/>
    <w:rsid w:val="00B33D93"/>
    <w:rsid w:val="00B34894"/>
    <w:rsid w:val="00B34ED1"/>
    <w:rsid w:val="00B371B5"/>
    <w:rsid w:val="00B42F00"/>
    <w:rsid w:val="00B43BFE"/>
    <w:rsid w:val="00B45447"/>
    <w:rsid w:val="00B45C28"/>
    <w:rsid w:val="00B45FE4"/>
    <w:rsid w:val="00B46986"/>
    <w:rsid w:val="00B50C22"/>
    <w:rsid w:val="00B51B6A"/>
    <w:rsid w:val="00B54AA0"/>
    <w:rsid w:val="00B54E0E"/>
    <w:rsid w:val="00B5533D"/>
    <w:rsid w:val="00B57396"/>
    <w:rsid w:val="00B6269E"/>
    <w:rsid w:val="00B626BC"/>
    <w:rsid w:val="00B631DF"/>
    <w:rsid w:val="00B657E8"/>
    <w:rsid w:val="00B65848"/>
    <w:rsid w:val="00B66004"/>
    <w:rsid w:val="00B6772B"/>
    <w:rsid w:val="00B70524"/>
    <w:rsid w:val="00B70A16"/>
    <w:rsid w:val="00B71568"/>
    <w:rsid w:val="00B7192D"/>
    <w:rsid w:val="00B71D08"/>
    <w:rsid w:val="00B7209C"/>
    <w:rsid w:val="00B74410"/>
    <w:rsid w:val="00B74687"/>
    <w:rsid w:val="00B75909"/>
    <w:rsid w:val="00B76806"/>
    <w:rsid w:val="00B7743A"/>
    <w:rsid w:val="00B77504"/>
    <w:rsid w:val="00B808CB"/>
    <w:rsid w:val="00B816B0"/>
    <w:rsid w:val="00B8197A"/>
    <w:rsid w:val="00B82C99"/>
    <w:rsid w:val="00B83DFC"/>
    <w:rsid w:val="00B85CA4"/>
    <w:rsid w:val="00B927E1"/>
    <w:rsid w:val="00B928BC"/>
    <w:rsid w:val="00B94833"/>
    <w:rsid w:val="00B9581D"/>
    <w:rsid w:val="00BA61CD"/>
    <w:rsid w:val="00BA673A"/>
    <w:rsid w:val="00BB1231"/>
    <w:rsid w:val="00BB176C"/>
    <w:rsid w:val="00BB52D0"/>
    <w:rsid w:val="00BB5A5F"/>
    <w:rsid w:val="00BB6AF7"/>
    <w:rsid w:val="00BB7F7C"/>
    <w:rsid w:val="00BC25AF"/>
    <w:rsid w:val="00BC2FAC"/>
    <w:rsid w:val="00BC43CB"/>
    <w:rsid w:val="00BD03DD"/>
    <w:rsid w:val="00BD2A49"/>
    <w:rsid w:val="00BD2EEA"/>
    <w:rsid w:val="00BD5BAD"/>
    <w:rsid w:val="00BD604F"/>
    <w:rsid w:val="00BD6B14"/>
    <w:rsid w:val="00BE0504"/>
    <w:rsid w:val="00BE32AD"/>
    <w:rsid w:val="00BE3912"/>
    <w:rsid w:val="00BE4321"/>
    <w:rsid w:val="00BE542B"/>
    <w:rsid w:val="00BE543C"/>
    <w:rsid w:val="00BE6F93"/>
    <w:rsid w:val="00BF164D"/>
    <w:rsid w:val="00BF223D"/>
    <w:rsid w:val="00BF3FB1"/>
    <w:rsid w:val="00BF5B8A"/>
    <w:rsid w:val="00BF7395"/>
    <w:rsid w:val="00C00B6B"/>
    <w:rsid w:val="00C040D4"/>
    <w:rsid w:val="00C049C4"/>
    <w:rsid w:val="00C053B9"/>
    <w:rsid w:val="00C056D4"/>
    <w:rsid w:val="00C05A0F"/>
    <w:rsid w:val="00C06A20"/>
    <w:rsid w:val="00C06CCB"/>
    <w:rsid w:val="00C0751F"/>
    <w:rsid w:val="00C1013F"/>
    <w:rsid w:val="00C109B2"/>
    <w:rsid w:val="00C11520"/>
    <w:rsid w:val="00C11DA9"/>
    <w:rsid w:val="00C12D1C"/>
    <w:rsid w:val="00C12DA8"/>
    <w:rsid w:val="00C138B4"/>
    <w:rsid w:val="00C151AE"/>
    <w:rsid w:val="00C152BC"/>
    <w:rsid w:val="00C15D52"/>
    <w:rsid w:val="00C1605D"/>
    <w:rsid w:val="00C160E4"/>
    <w:rsid w:val="00C16451"/>
    <w:rsid w:val="00C21774"/>
    <w:rsid w:val="00C21BC5"/>
    <w:rsid w:val="00C21E99"/>
    <w:rsid w:val="00C22943"/>
    <w:rsid w:val="00C22E60"/>
    <w:rsid w:val="00C233C4"/>
    <w:rsid w:val="00C23663"/>
    <w:rsid w:val="00C23BB2"/>
    <w:rsid w:val="00C23C32"/>
    <w:rsid w:val="00C26595"/>
    <w:rsid w:val="00C30104"/>
    <w:rsid w:val="00C3264B"/>
    <w:rsid w:val="00C32972"/>
    <w:rsid w:val="00C33E24"/>
    <w:rsid w:val="00C3629A"/>
    <w:rsid w:val="00C36CA6"/>
    <w:rsid w:val="00C37728"/>
    <w:rsid w:val="00C37A7F"/>
    <w:rsid w:val="00C40ECD"/>
    <w:rsid w:val="00C44335"/>
    <w:rsid w:val="00C45638"/>
    <w:rsid w:val="00C46A4D"/>
    <w:rsid w:val="00C4755A"/>
    <w:rsid w:val="00C501C1"/>
    <w:rsid w:val="00C5048F"/>
    <w:rsid w:val="00C5261F"/>
    <w:rsid w:val="00C53895"/>
    <w:rsid w:val="00C54BDB"/>
    <w:rsid w:val="00C557D1"/>
    <w:rsid w:val="00C57A4B"/>
    <w:rsid w:val="00C60989"/>
    <w:rsid w:val="00C60A28"/>
    <w:rsid w:val="00C61B8A"/>
    <w:rsid w:val="00C62042"/>
    <w:rsid w:val="00C62153"/>
    <w:rsid w:val="00C62540"/>
    <w:rsid w:val="00C64819"/>
    <w:rsid w:val="00C66C97"/>
    <w:rsid w:val="00C66E69"/>
    <w:rsid w:val="00C670C1"/>
    <w:rsid w:val="00C71D9E"/>
    <w:rsid w:val="00C72532"/>
    <w:rsid w:val="00C725E7"/>
    <w:rsid w:val="00C73699"/>
    <w:rsid w:val="00C74B99"/>
    <w:rsid w:val="00C756FB"/>
    <w:rsid w:val="00C757F8"/>
    <w:rsid w:val="00C75975"/>
    <w:rsid w:val="00C76017"/>
    <w:rsid w:val="00C760F1"/>
    <w:rsid w:val="00C76F8A"/>
    <w:rsid w:val="00C7723D"/>
    <w:rsid w:val="00C7733A"/>
    <w:rsid w:val="00C826CF"/>
    <w:rsid w:val="00C828ED"/>
    <w:rsid w:val="00C838B8"/>
    <w:rsid w:val="00C853F7"/>
    <w:rsid w:val="00C8560C"/>
    <w:rsid w:val="00C8781A"/>
    <w:rsid w:val="00C9127F"/>
    <w:rsid w:val="00C91755"/>
    <w:rsid w:val="00C92607"/>
    <w:rsid w:val="00C9289A"/>
    <w:rsid w:val="00C93771"/>
    <w:rsid w:val="00C93E52"/>
    <w:rsid w:val="00C95176"/>
    <w:rsid w:val="00C9565F"/>
    <w:rsid w:val="00C96773"/>
    <w:rsid w:val="00C97C90"/>
    <w:rsid w:val="00CA05AC"/>
    <w:rsid w:val="00CA1E53"/>
    <w:rsid w:val="00CA27A2"/>
    <w:rsid w:val="00CA3AB1"/>
    <w:rsid w:val="00CA3C45"/>
    <w:rsid w:val="00CA4256"/>
    <w:rsid w:val="00CA5360"/>
    <w:rsid w:val="00CA554A"/>
    <w:rsid w:val="00CA589C"/>
    <w:rsid w:val="00CA6A1D"/>
    <w:rsid w:val="00CA7CB4"/>
    <w:rsid w:val="00CB0D95"/>
    <w:rsid w:val="00CB207D"/>
    <w:rsid w:val="00CB4C2C"/>
    <w:rsid w:val="00CB5911"/>
    <w:rsid w:val="00CB5F1B"/>
    <w:rsid w:val="00CB6BD5"/>
    <w:rsid w:val="00CB7294"/>
    <w:rsid w:val="00CC15BF"/>
    <w:rsid w:val="00CC24FF"/>
    <w:rsid w:val="00CC38BB"/>
    <w:rsid w:val="00CC65BB"/>
    <w:rsid w:val="00CC6788"/>
    <w:rsid w:val="00CC764E"/>
    <w:rsid w:val="00CC79AB"/>
    <w:rsid w:val="00CC7AF9"/>
    <w:rsid w:val="00CD2226"/>
    <w:rsid w:val="00CD672F"/>
    <w:rsid w:val="00CD79E4"/>
    <w:rsid w:val="00CD7AB9"/>
    <w:rsid w:val="00CD7FB1"/>
    <w:rsid w:val="00CE2486"/>
    <w:rsid w:val="00CE2A9D"/>
    <w:rsid w:val="00CE3160"/>
    <w:rsid w:val="00CE3C6B"/>
    <w:rsid w:val="00CE51D3"/>
    <w:rsid w:val="00CE563E"/>
    <w:rsid w:val="00CE7404"/>
    <w:rsid w:val="00CF3EF3"/>
    <w:rsid w:val="00CF4F13"/>
    <w:rsid w:val="00CF4F8F"/>
    <w:rsid w:val="00CF58E3"/>
    <w:rsid w:val="00CF768C"/>
    <w:rsid w:val="00D01EDF"/>
    <w:rsid w:val="00D02A48"/>
    <w:rsid w:val="00D03202"/>
    <w:rsid w:val="00D03B61"/>
    <w:rsid w:val="00D06854"/>
    <w:rsid w:val="00D07CAF"/>
    <w:rsid w:val="00D13C28"/>
    <w:rsid w:val="00D16038"/>
    <w:rsid w:val="00D1695D"/>
    <w:rsid w:val="00D16BD0"/>
    <w:rsid w:val="00D2012D"/>
    <w:rsid w:val="00D21AD5"/>
    <w:rsid w:val="00D221C2"/>
    <w:rsid w:val="00D239FD"/>
    <w:rsid w:val="00D23A14"/>
    <w:rsid w:val="00D23B73"/>
    <w:rsid w:val="00D259AD"/>
    <w:rsid w:val="00D25A0C"/>
    <w:rsid w:val="00D32BA3"/>
    <w:rsid w:val="00D34EDD"/>
    <w:rsid w:val="00D34EE1"/>
    <w:rsid w:val="00D3517A"/>
    <w:rsid w:val="00D41573"/>
    <w:rsid w:val="00D415AF"/>
    <w:rsid w:val="00D417B3"/>
    <w:rsid w:val="00D435EC"/>
    <w:rsid w:val="00D43D22"/>
    <w:rsid w:val="00D44BC7"/>
    <w:rsid w:val="00D46213"/>
    <w:rsid w:val="00D46550"/>
    <w:rsid w:val="00D5028B"/>
    <w:rsid w:val="00D50CD2"/>
    <w:rsid w:val="00D51222"/>
    <w:rsid w:val="00D51592"/>
    <w:rsid w:val="00D51784"/>
    <w:rsid w:val="00D51F49"/>
    <w:rsid w:val="00D52E24"/>
    <w:rsid w:val="00D574D9"/>
    <w:rsid w:val="00D57A50"/>
    <w:rsid w:val="00D60070"/>
    <w:rsid w:val="00D60CE7"/>
    <w:rsid w:val="00D6379E"/>
    <w:rsid w:val="00D6553E"/>
    <w:rsid w:val="00D70365"/>
    <w:rsid w:val="00D70462"/>
    <w:rsid w:val="00D72AF7"/>
    <w:rsid w:val="00D734F2"/>
    <w:rsid w:val="00D73C40"/>
    <w:rsid w:val="00D74274"/>
    <w:rsid w:val="00D77916"/>
    <w:rsid w:val="00D80C22"/>
    <w:rsid w:val="00D81C68"/>
    <w:rsid w:val="00D81F0A"/>
    <w:rsid w:val="00D824AF"/>
    <w:rsid w:val="00D849D1"/>
    <w:rsid w:val="00D84AD6"/>
    <w:rsid w:val="00D85ADF"/>
    <w:rsid w:val="00D86054"/>
    <w:rsid w:val="00D86591"/>
    <w:rsid w:val="00D8731F"/>
    <w:rsid w:val="00D9016E"/>
    <w:rsid w:val="00D91D82"/>
    <w:rsid w:val="00D9209A"/>
    <w:rsid w:val="00D9290C"/>
    <w:rsid w:val="00D92E5A"/>
    <w:rsid w:val="00D92F7A"/>
    <w:rsid w:val="00D93796"/>
    <w:rsid w:val="00D93FC1"/>
    <w:rsid w:val="00D94553"/>
    <w:rsid w:val="00D95AB7"/>
    <w:rsid w:val="00D97786"/>
    <w:rsid w:val="00D97E95"/>
    <w:rsid w:val="00DA016E"/>
    <w:rsid w:val="00DA2F75"/>
    <w:rsid w:val="00DA3EF8"/>
    <w:rsid w:val="00DA4478"/>
    <w:rsid w:val="00DA4DC4"/>
    <w:rsid w:val="00DA6D0F"/>
    <w:rsid w:val="00DB39BD"/>
    <w:rsid w:val="00DB4065"/>
    <w:rsid w:val="00DB425C"/>
    <w:rsid w:val="00DB4A7C"/>
    <w:rsid w:val="00DB4ECA"/>
    <w:rsid w:val="00DB51C6"/>
    <w:rsid w:val="00DB74A9"/>
    <w:rsid w:val="00DC1515"/>
    <w:rsid w:val="00DC1F30"/>
    <w:rsid w:val="00DC63E8"/>
    <w:rsid w:val="00DD0B2A"/>
    <w:rsid w:val="00DD293E"/>
    <w:rsid w:val="00DD2ACF"/>
    <w:rsid w:val="00DD386D"/>
    <w:rsid w:val="00DD38AC"/>
    <w:rsid w:val="00DD3B01"/>
    <w:rsid w:val="00DE0BEF"/>
    <w:rsid w:val="00DE1C20"/>
    <w:rsid w:val="00DE42C1"/>
    <w:rsid w:val="00DE447B"/>
    <w:rsid w:val="00DE6427"/>
    <w:rsid w:val="00DE68B6"/>
    <w:rsid w:val="00DE7232"/>
    <w:rsid w:val="00DE78C6"/>
    <w:rsid w:val="00DE7BA3"/>
    <w:rsid w:val="00DF201A"/>
    <w:rsid w:val="00DF25C7"/>
    <w:rsid w:val="00DF3C93"/>
    <w:rsid w:val="00DF50EB"/>
    <w:rsid w:val="00E00BA4"/>
    <w:rsid w:val="00E00E76"/>
    <w:rsid w:val="00E0190B"/>
    <w:rsid w:val="00E04381"/>
    <w:rsid w:val="00E04B97"/>
    <w:rsid w:val="00E07229"/>
    <w:rsid w:val="00E07A7F"/>
    <w:rsid w:val="00E10FFF"/>
    <w:rsid w:val="00E11DEF"/>
    <w:rsid w:val="00E125F0"/>
    <w:rsid w:val="00E127FE"/>
    <w:rsid w:val="00E13DBB"/>
    <w:rsid w:val="00E13E76"/>
    <w:rsid w:val="00E13E86"/>
    <w:rsid w:val="00E175AC"/>
    <w:rsid w:val="00E17A82"/>
    <w:rsid w:val="00E17EA7"/>
    <w:rsid w:val="00E17F3C"/>
    <w:rsid w:val="00E20765"/>
    <w:rsid w:val="00E23749"/>
    <w:rsid w:val="00E23DCA"/>
    <w:rsid w:val="00E24008"/>
    <w:rsid w:val="00E25524"/>
    <w:rsid w:val="00E25856"/>
    <w:rsid w:val="00E275A0"/>
    <w:rsid w:val="00E312F0"/>
    <w:rsid w:val="00E31C18"/>
    <w:rsid w:val="00E32E0F"/>
    <w:rsid w:val="00E333A2"/>
    <w:rsid w:val="00E33E5C"/>
    <w:rsid w:val="00E34459"/>
    <w:rsid w:val="00E34CD9"/>
    <w:rsid w:val="00E36445"/>
    <w:rsid w:val="00E402A4"/>
    <w:rsid w:val="00E41AE6"/>
    <w:rsid w:val="00E44514"/>
    <w:rsid w:val="00E446EA"/>
    <w:rsid w:val="00E4529E"/>
    <w:rsid w:val="00E45553"/>
    <w:rsid w:val="00E456FA"/>
    <w:rsid w:val="00E45AFE"/>
    <w:rsid w:val="00E505F3"/>
    <w:rsid w:val="00E52F52"/>
    <w:rsid w:val="00E53375"/>
    <w:rsid w:val="00E57A58"/>
    <w:rsid w:val="00E57CB7"/>
    <w:rsid w:val="00E60106"/>
    <w:rsid w:val="00E612B2"/>
    <w:rsid w:val="00E61975"/>
    <w:rsid w:val="00E62048"/>
    <w:rsid w:val="00E62D2E"/>
    <w:rsid w:val="00E63137"/>
    <w:rsid w:val="00E63995"/>
    <w:rsid w:val="00E644AB"/>
    <w:rsid w:val="00E65604"/>
    <w:rsid w:val="00E66AE4"/>
    <w:rsid w:val="00E671AB"/>
    <w:rsid w:val="00E67AD9"/>
    <w:rsid w:val="00E70C4B"/>
    <w:rsid w:val="00E7112C"/>
    <w:rsid w:val="00E714B3"/>
    <w:rsid w:val="00E719D3"/>
    <w:rsid w:val="00E722A1"/>
    <w:rsid w:val="00E749D2"/>
    <w:rsid w:val="00E7530D"/>
    <w:rsid w:val="00E75E49"/>
    <w:rsid w:val="00E81CBF"/>
    <w:rsid w:val="00E83710"/>
    <w:rsid w:val="00E8421B"/>
    <w:rsid w:val="00E848D7"/>
    <w:rsid w:val="00E84D3B"/>
    <w:rsid w:val="00E8692C"/>
    <w:rsid w:val="00E869E2"/>
    <w:rsid w:val="00E91ADE"/>
    <w:rsid w:val="00E91FC7"/>
    <w:rsid w:val="00E947B5"/>
    <w:rsid w:val="00E94F81"/>
    <w:rsid w:val="00E95A33"/>
    <w:rsid w:val="00E95EAF"/>
    <w:rsid w:val="00E96AE1"/>
    <w:rsid w:val="00E96C25"/>
    <w:rsid w:val="00EA080B"/>
    <w:rsid w:val="00EA386E"/>
    <w:rsid w:val="00EA4184"/>
    <w:rsid w:val="00EA6754"/>
    <w:rsid w:val="00EB0DDC"/>
    <w:rsid w:val="00EB19C0"/>
    <w:rsid w:val="00EB356C"/>
    <w:rsid w:val="00EB49B1"/>
    <w:rsid w:val="00EB536A"/>
    <w:rsid w:val="00EB694D"/>
    <w:rsid w:val="00EB7CA6"/>
    <w:rsid w:val="00EB7F33"/>
    <w:rsid w:val="00EC28A7"/>
    <w:rsid w:val="00EC3030"/>
    <w:rsid w:val="00EC4134"/>
    <w:rsid w:val="00EC44EB"/>
    <w:rsid w:val="00ED1F09"/>
    <w:rsid w:val="00ED34BC"/>
    <w:rsid w:val="00ED34DF"/>
    <w:rsid w:val="00ED3567"/>
    <w:rsid w:val="00ED500D"/>
    <w:rsid w:val="00ED5D2D"/>
    <w:rsid w:val="00ED71F7"/>
    <w:rsid w:val="00ED7E9F"/>
    <w:rsid w:val="00EE0136"/>
    <w:rsid w:val="00EE0DAC"/>
    <w:rsid w:val="00EE1BCE"/>
    <w:rsid w:val="00EE1BD9"/>
    <w:rsid w:val="00EE29F2"/>
    <w:rsid w:val="00EE3F70"/>
    <w:rsid w:val="00EE485E"/>
    <w:rsid w:val="00EE49CD"/>
    <w:rsid w:val="00EE5824"/>
    <w:rsid w:val="00EE5D8E"/>
    <w:rsid w:val="00EE6D6E"/>
    <w:rsid w:val="00EE7721"/>
    <w:rsid w:val="00EF1627"/>
    <w:rsid w:val="00EF2102"/>
    <w:rsid w:val="00EF5A0F"/>
    <w:rsid w:val="00EF62F6"/>
    <w:rsid w:val="00F02A5B"/>
    <w:rsid w:val="00F0388D"/>
    <w:rsid w:val="00F067BA"/>
    <w:rsid w:val="00F06DEF"/>
    <w:rsid w:val="00F075E3"/>
    <w:rsid w:val="00F10B12"/>
    <w:rsid w:val="00F11ABA"/>
    <w:rsid w:val="00F124E7"/>
    <w:rsid w:val="00F1293E"/>
    <w:rsid w:val="00F14799"/>
    <w:rsid w:val="00F148E1"/>
    <w:rsid w:val="00F16774"/>
    <w:rsid w:val="00F1726A"/>
    <w:rsid w:val="00F20E45"/>
    <w:rsid w:val="00F20F6C"/>
    <w:rsid w:val="00F22A5A"/>
    <w:rsid w:val="00F23595"/>
    <w:rsid w:val="00F24A7B"/>
    <w:rsid w:val="00F25590"/>
    <w:rsid w:val="00F263A5"/>
    <w:rsid w:val="00F26BA2"/>
    <w:rsid w:val="00F31669"/>
    <w:rsid w:val="00F31B70"/>
    <w:rsid w:val="00F31FD6"/>
    <w:rsid w:val="00F33181"/>
    <w:rsid w:val="00F33469"/>
    <w:rsid w:val="00F346AD"/>
    <w:rsid w:val="00F36665"/>
    <w:rsid w:val="00F40860"/>
    <w:rsid w:val="00F416A1"/>
    <w:rsid w:val="00F4248F"/>
    <w:rsid w:val="00F43645"/>
    <w:rsid w:val="00F436EB"/>
    <w:rsid w:val="00F4743E"/>
    <w:rsid w:val="00F506A6"/>
    <w:rsid w:val="00F524EF"/>
    <w:rsid w:val="00F524F9"/>
    <w:rsid w:val="00F52E80"/>
    <w:rsid w:val="00F5414F"/>
    <w:rsid w:val="00F54191"/>
    <w:rsid w:val="00F54192"/>
    <w:rsid w:val="00F541BF"/>
    <w:rsid w:val="00F5727C"/>
    <w:rsid w:val="00F60942"/>
    <w:rsid w:val="00F63DC8"/>
    <w:rsid w:val="00F65611"/>
    <w:rsid w:val="00F6729B"/>
    <w:rsid w:val="00F67D27"/>
    <w:rsid w:val="00F70C65"/>
    <w:rsid w:val="00F71580"/>
    <w:rsid w:val="00F71BF9"/>
    <w:rsid w:val="00F71F7A"/>
    <w:rsid w:val="00F72418"/>
    <w:rsid w:val="00F740D3"/>
    <w:rsid w:val="00F7474E"/>
    <w:rsid w:val="00F76D81"/>
    <w:rsid w:val="00F83A1E"/>
    <w:rsid w:val="00F83C0F"/>
    <w:rsid w:val="00F84313"/>
    <w:rsid w:val="00F849E9"/>
    <w:rsid w:val="00F87ECD"/>
    <w:rsid w:val="00F902BF"/>
    <w:rsid w:val="00F913FD"/>
    <w:rsid w:val="00F92637"/>
    <w:rsid w:val="00F931C4"/>
    <w:rsid w:val="00F93918"/>
    <w:rsid w:val="00F93B2F"/>
    <w:rsid w:val="00F953E9"/>
    <w:rsid w:val="00F9675A"/>
    <w:rsid w:val="00FA1D92"/>
    <w:rsid w:val="00FA2ECC"/>
    <w:rsid w:val="00FA3240"/>
    <w:rsid w:val="00FA5996"/>
    <w:rsid w:val="00FA75AA"/>
    <w:rsid w:val="00FA7750"/>
    <w:rsid w:val="00FB041F"/>
    <w:rsid w:val="00FB2991"/>
    <w:rsid w:val="00FB2B23"/>
    <w:rsid w:val="00FB2DB1"/>
    <w:rsid w:val="00FB35AA"/>
    <w:rsid w:val="00FB3E33"/>
    <w:rsid w:val="00FB3EB0"/>
    <w:rsid w:val="00FB5C01"/>
    <w:rsid w:val="00FB5ED6"/>
    <w:rsid w:val="00FB6F09"/>
    <w:rsid w:val="00FB7403"/>
    <w:rsid w:val="00FB7681"/>
    <w:rsid w:val="00FB7BF1"/>
    <w:rsid w:val="00FC134C"/>
    <w:rsid w:val="00FC166D"/>
    <w:rsid w:val="00FC4CDA"/>
    <w:rsid w:val="00FC67B1"/>
    <w:rsid w:val="00FC749F"/>
    <w:rsid w:val="00FC79C4"/>
    <w:rsid w:val="00FD002E"/>
    <w:rsid w:val="00FD0CDC"/>
    <w:rsid w:val="00FD1602"/>
    <w:rsid w:val="00FD1659"/>
    <w:rsid w:val="00FD2ADD"/>
    <w:rsid w:val="00FE03E3"/>
    <w:rsid w:val="00FE1896"/>
    <w:rsid w:val="00FE1B8A"/>
    <w:rsid w:val="00FE289B"/>
    <w:rsid w:val="00FE3983"/>
    <w:rsid w:val="00FE5184"/>
    <w:rsid w:val="00FF059E"/>
    <w:rsid w:val="00FF211B"/>
    <w:rsid w:val="00FF3D2C"/>
    <w:rsid w:val="00FF73E5"/>
    <w:rsid w:val="00FF7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D318"/>
  <w15:chartTrackingRefBased/>
  <w15:docId w15:val="{6F9A4BC6-7EA0-41BF-877B-79F64E23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iPriority="79" w:unhideWhenUsed="1" w:qFormat="1"/>
    <w:lsdException w:name="heading 9" w:semiHidden="1" w:uiPriority="7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qFormat="1"/>
    <w:lsdException w:name="Intense Emphasis" w:uiPriority="7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87"/>
    <w:pPr>
      <w:spacing w:after="240" w:line="240" w:lineRule="auto"/>
      <w:jc w:val="both"/>
    </w:pPr>
    <w:rPr>
      <w:rFonts w:ascii="Arial" w:eastAsia="Calibri" w:hAnsi="Arial" w:cs="Times New Roman"/>
    </w:rPr>
  </w:style>
  <w:style w:type="paragraph" w:styleId="Heading1">
    <w:name w:val="heading 1"/>
    <w:basedOn w:val="Normal"/>
    <w:next w:val="Heading2"/>
    <w:link w:val="Heading1Char"/>
    <w:uiPriority w:val="2"/>
    <w:qFormat/>
    <w:rsid w:val="00140A85"/>
    <w:pPr>
      <w:keepNext/>
      <w:numPr>
        <w:numId w:val="19"/>
      </w:numPr>
      <w:pBdr>
        <w:bottom w:val="single" w:sz="4" w:space="1" w:color="auto"/>
      </w:pBdr>
      <w:spacing w:before="240" w:after="120"/>
      <w:outlineLvl w:val="0"/>
    </w:pPr>
    <w:rPr>
      <w:rFonts w:ascii="Gotham Bold" w:eastAsia="Times New Roman" w:hAnsi="Gotham Bold"/>
      <w:sz w:val="24"/>
      <w:szCs w:val="24"/>
    </w:rPr>
  </w:style>
  <w:style w:type="paragraph" w:styleId="Heading2">
    <w:name w:val="heading 2"/>
    <w:basedOn w:val="Normal"/>
    <w:next w:val="bodytext2"/>
    <w:link w:val="Heading2Char"/>
    <w:uiPriority w:val="3"/>
    <w:qFormat/>
    <w:rsid w:val="008B3787"/>
    <w:pPr>
      <w:keepNext/>
      <w:numPr>
        <w:ilvl w:val="1"/>
        <w:numId w:val="19"/>
      </w:numPr>
      <w:spacing w:before="120" w:after="120"/>
      <w:outlineLvl w:val="1"/>
    </w:pPr>
    <w:rPr>
      <w:rFonts w:ascii="Gotham Bold" w:eastAsia="Times New Roman" w:hAnsi="Gotham Bold"/>
      <w:szCs w:val="24"/>
    </w:rPr>
  </w:style>
  <w:style w:type="paragraph" w:styleId="Heading3">
    <w:name w:val="heading 3"/>
    <w:basedOn w:val="Normal"/>
    <w:link w:val="Heading3Char"/>
    <w:uiPriority w:val="4"/>
    <w:qFormat/>
    <w:rsid w:val="008B3787"/>
    <w:pPr>
      <w:numPr>
        <w:ilvl w:val="2"/>
        <w:numId w:val="19"/>
      </w:numPr>
      <w:spacing w:before="120" w:after="120"/>
      <w:outlineLvl w:val="2"/>
    </w:pPr>
    <w:rPr>
      <w:rFonts w:ascii="Gotham Book" w:eastAsia="Times New Roman" w:hAnsi="Gotham Book"/>
      <w:bCs/>
      <w:sz w:val="20"/>
      <w:szCs w:val="20"/>
    </w:rPr>
  </w:style>
  <w:style w:type="paragraph" w:styleId="Heading4">
    <w:name w:val="heading 4"/>
    <w:basedOn w:val="Normal"/>
    <w:link w:val="Heading4Char"/>
    <w:uiPriority w:val="4"/>
    <w:qFormat/>
    <w:rsid w:val="008B3787"/>
    <w:pPr>
      <w:numPr>
        <w:ilvl w:val="3"/>
        <w:numId w:val="19"/>
      </w:numPr>
      <w:spacing w:after="120"/>
      <w:outlineLvl w:val="3"/>
    </w:pPr>
    <w:rPr>
      <w:rFonts w:ascii="Gotham Book" w:eastAsia="Times New Roman" w:hAnsi="Gotham Book"/>
      <w:bCs/>
      <w:iCs/>
      <w:sz w:val="20"/>
      <w:szCs w:val="20"/>
    </w:rPr>
  </w:style>
  <w:style w:type="paragraph" w:styleId="Heading5">
    <w:name w:val="heading 5"/>
    <w:basedOn w:val="Normal"/>
    <w:link w:val="Heading5Char"/>
    <w:uiPriority w:val="4"/>
    <w:qFormat/>
    <w:rsid w:val="008B3787"/>
    <w:pPr>
      <w:numPr>
        <w:ilvl w:val="4"/>
        <w:numId w:val="19"/>
      </w:numPr>
      <w:spacing w:after="120"/>
      <w:outlineLvl w:val="4"/>
    </w:pPr>
    <w:rPr>
      <w:rFonts w:ascii="Gotham Book" w:eastAsia="Times New Roman" w:hAnsi="Gotham Book"/>
      <w:sz w:val="20"/>
      <w:szCs w:val="20"/>
    </w:rPr>
  </w:style>
  <w:style w:type="paragraph" w:styleId="Heading6">
    <w:name w:val="heading 6"/>
    <w:basedOn w:val="Normal"/>
    <w:next w:val="Normal"/>
    <w:link w:val="Heading6Char"/>
    <w:uiPriority w:val="99"/>
    <w:rsid w:val="008B3787"/>
    <w:pPr>
      <w:keepNext/>
      <w:keepLines/>
      <w:spacing w:before="200" w:after="0"/>
      <w:outlineLvl w:val="5"/>
    </w:pPr>
    <w:rPr>
      <w:rFonts w:eastAsia="Times New Roman"/>
      <w:iCs/>
    </w:rPr>
  </w:style>
  <w:style w:type="paragraph" w:styleId="Heading7">
    <w:name w:val="heading 7"/>
    <w:basedOn w:val="Normal"/>
    <w:next w:val="Normal"/>
    <w:link w:val="Heading7Char"/>
    <w:uiPriority w:val="99"/>
    <w:rsid w:val="008B3787"/>
    <w:pPr>
      <w:keepNext/>
      <w:keepLines/>
      <w:spacing w:before="200" w:after="0"/>
      <w:outlineLvl w:val="6"/>
    </w:pPr>
    <w:rPr>
      <w:rFonts w:eastAsia="Times New Roman"/>
      <w:iCs/>
    </w:rPr>
  </w:style>
  <w:style w:type="paragraph" w:styleId="Heading8">
    <w:name w:val="heading 8"/>
    <w:basedOn w:val="Normal"/>
    <w:next w:val="Normal"/>
    <w:link w:val="Heading8Char"/>
    <w:uiPriority w:val="79"/>
    <w:rsid w:val="008B3787"/>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79"/>
    <w:rsid w:val="008B378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0A85"/>
    <w:rPr>
      <w:rFonts w:ascii="Gotham Bold" w:eastAsia="Times New Roman" w:hAnsi="Gotham Bold" w:cs="Times New Roman"/>
      <w:sz w:val="24"/>
      <w:szCs w:val="24"/>
    </w:rPr>
  </w:style>
  <w:style w:type="character" w:customStyle="1" w:styleId="Heading2Char">
    <w:name w:val="Heading 2 Char"/>
    <w:basedOn w:val="DefaultParagraphFont"/>
    <w:link w:val="Heading2"/>
    <w:uiPriority w:val="3"/>
    <w:rsid w:val="008B3787"/>
    <w:rPr>
      <w:rFonts w:ascii="Gotham Bold" w:eastAsia="Times New Roman" w:hAnsi="Gotham Bold" w:cs="Times New Roman"/>
      <w:szCs w:val="24"/>
    </w:rPr>
  </w:style>
  <w:style w:type="character" w:customStyle="1" w:styleId="Heading3Char">
    <w:name w:val="Heading 3 Char"/>
    <w:basedOn w:val="DefaultParagraphFont"/>
    <w:link w:val="Heading3"/>
    <w:uiPriority w:val="4"/>
    <w:rsid w:val="008B3787"/>
    <w:rPr>
      <w:rFonts w:ascii="Gotham Book" w:eastAsia="Times New Roman" w:hAnsi="Gotham Book" w:cs="Times New Roman"/>
      <w:bCs/>
      <w:sz w:val="20"/>
      <w:szCs w:val="20"/>
    </w:rPr>
  </w:style>
  <w:style w:type="character" w:customStyle="1" w:styleId="Heading4Char">
    <w:name w:val="Heading 4 Char"/>
    <w:basedOn w:val="DefaultParagraphFont"/>
    <w:link w:val="Heading4"/>
    <w:uiPriority w:val="4"/>
    <w:rsid w:val="008B3787"/>
    <w:rPr>
      <w:rFonts w:ascii="Gotham Book" w:eastAsia="Times New Roman" w:hAnsi="Gotham Book" w:cs="Times New Roman"/>
      <w:bCs/>
      <w:iCs/>
      <w:sz w:val="20"/>
      <w:szCs w:val="20"/>
    </w:rPr>
  </w:style>
  <w:style w:type="character" w:customStyle="1" w:styleId="Heading5Char">
    <w:name w:val="Heading 5 Char"/>
    <w:basedOn w:val="DefaultParagraphFont"/>
    <w:link w:val="Heading5"/>
    <w:uiPriority w:val="4"/>
    <w:rsid w:val="008B3787"/>
    <w:rPr>
      <w:rFonts w:ascii="Gotham Book" w:eastAsia="Times New Roman" w:hAnsi="Gotham Book" w:cs="Times New Roman"/>
      <w:sz w:val="20"/>
      <w:szCs w:val="20"/>
    </w:rPr>
  </w:style>
  <w:style w:type="character" w:customStyle="1" w:styleId="Heading6Char">
    <w:name w:val="Heading 6 Char"/>
    <w:basedOn w:val="DefaultParagraphFont"/>
    <w:link w:val="Heading6"/>
    <w:uiPriority w:val="99"/>
    <w:rsid w:val="008B3787"/>
    <w:rPr>
      <w:rFonts w:ascii="Arial" w:eastAsia="Times New Roman" w:hAnsi="Arial" w:cs="Times New Roman"/>
      <w:iCs/>
    </w:rPr>
  </w:style>
  <w:style w:type="character" w:customStyle="1" w:styleId="Heading7Char">
    <w:name w:val="Heading 7 Char"/>
    <w:basedOn w:val="DefaultParagraphFont"/>
    <w:link w:val="Heading7"/>
    <w:uiPriority w:val="99"/>
    <w:rsid w:val="008B3787"/>
    <w:rPr>
      <w:rFonts w:ascii="Arial" w:eastAsia="Times New Roman" w:hAnsi="Arial" w:cs="Times New Roman"/>
      <w:iCs/>
    </w:rPr>
  </w:style>
  <w:style w:type="character" w:customStyle="1" w:styleId="Heading8Char">
    <w:name w:val="Heading 8 Char"/>
    <w:basedOn w:val="DefaultParagraphFont"/>
    <w:link w:val="Heading8"/>
    <w:uiPriority w:val="79"/>
    <w:rsid w:val="008B378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79"/>
    <w:rsid w:val="008B3787"/>
    <w:rPr>
      <w:rFonts w:ascii="Cambria" w:eastAsia="Times New Roman" w:hAnsi="Cambria" w:cs="Times New Roman"/>
      <w:i/>
      <w:iCs/>
      <w:color w:val="404040"/>
      <w:sz w:val="20"/>
      <w:szCs w:val="20"/>
    </w:rPr>
  </w:style>
  <w:style w:type="paragraph" w:styleId="Header">
    <w:name w:val="header"/>
    <w:basedOn w:val="Normal"/>
    <w:link w:val="HeaderChar"/>
    <w:uiPriority w:val="99"/>
    <w:unhideWhenUsed/>
    <w:rsid w:val="008B3787"/>
    <w:pPr>
      <w:spacing w:after="0"/>
    </w:pPr>
  </w:style>
  <w:style w:type="character" w:customStyle="1" w:styleId="HeaderChar">
    <w:name w:val="Header Char"/>
    <w:basedOn w:val="DefaultParagraphFont"/>
    <w:link w:val="Header"/>
    <w:uiPriority w:val="99"/>
    <w:rsid w:val="008B3787"/>
    <w:rPr>
      <w:rFonts w:ascii="Arial" w:eastAsia="Calibri" w:hAnsi="Arial" w:cs="Times New Roman"/>
    </w:rPr>
  </w:style>
  <w:style w:type="paragraph" w:styleId="Footer">
    <w:name w:val="footer"/>
    <w:basedOn w:val="Normal"/>
    <w:link w:val="FooterChar"/>
    <w:uiPriority w:val="99"/>
    <w:rsid w:val="008B3787"/>
    <w:pPr>
      <w:spacing w:after="0"/>
      <w:jc w:val="right"/>
    </w:pPr>
    <w:rPr>
      <w:rFonts w:eastAsia="Times New Roman"/>
      <w:sz w:val="16"/>
      <w:szCs w:val="20"/>
    </w:rPr>
  </w:style>
  <w:style w:type="character" w:customStyle="1" w:styleId="FooterChar">
    <w:name w:val="Footer Char"/>
    <w:basedOn w:val="DefaultParagraphFont"/>
    <w:link w:val="Footer"/>
    <w:uiPriority w:val="99"/>
    <w:rsid w:val="008B3787"/>
    <w:rPr>
      <w:rFonts w:ascii="Arial" w:eastAsia="Times New Roman" w:hAnsi="Arial" w:cs="Times New Roman"/>
      <w:sz w:val="16"/>
      <w:szCs w:val="20"/>
    </w:rPr>
  </w:style>
  <w:style w:type="character" w:styleId="PageNumber">
    <w:name w:val="page number"/>
    <w:uiPriority w:val="39"/>
    <w:rsid w:val="008B3787"/>
    <w:rPr>
      <w:rFonts w:cs="Times New Roman"/>
    </w:rPr>
  </w:style>
  <w:style w:type="paragraph" w:customStyle="1" w:styleId="AmendBody1">
    <w:name w:val="Amend. Body 1"/>
    <w:basedOn w:val="Normal-Draft"/>
    <w:next w:val="Normal"/>
    <w:rsid w:val="008B3787"/>
    <w:pPr>
      <w:ind w:left="1871"/>
    </w:pPr>
  </w:style>
  <w:style w:type="paragraph" w:customStyle="1" w:styleId="AmendBody2">
    <w:name w:val="Amend. Body 2"/>
    <w:basedOn w:val="Normal-Draft"/>
    <w:next w:val="Normal"/>
    <w:rsid w:val="008B3787"/>
    <w:pPr>
      <w:ind w:left="2381"/>
    </w:pPr>
  </w:style>
  <w:style w:type="paragraph" w:customStyle="1" w:styleId="AmendBody3">
    <w:name w:val="Amend. Body 3"/>
    <w:basedOn w:val="Normal-Draft"/>
    <w:next w:val="Normal"/>
    <w:rsid w:val="008B3787"/>
    <w:pPr>
      <w:ind w:left="2892"/>
    </w:pPr>
  </w:style>
  <w:style w:type="paragraph" w:customStyle="1" w:styleId="AmendBody4">
    <w:name w:val="Amend. Body 4"/>
    <w:basedOn w:val="Normal-Draft"/>
    <w:next w:val="Normal"/>
    <w:rsid w:val="008B3787"/>
    <w:pPr>
      <w:ind w:left="3402"/>
    </w:pPr>
  </w:style>
  <w:style w:type="paragraph" w:customStyle="1" w:styleId="AmendBody5">
    <w:name w:val="Amend. Body 5"/>
    <w:basedOn w:val="Normal-Draft"/>
    <w:next w:val="Normal"/>
    <w:rsid w:val="008B3787"/>
    <w:pPr>
      <w:ind w:left="3912"/>
    </w:pPr>
  </w:style>
  <w:style w:type="paragraph" w:customStyle="1" w:styleId="AmendHeading-DIVISION">
    <w:name w:val="Amend. Heading - DIVISION"/>
    <w:basedOn w:val="Normal-Draft"/>
    <w:next w:val="Normal"/>
    <w:rsid w:val="008B3787"/>
    <w:pPr>
      <w:spacing w:before="240" w:after="120"/>
      <w:ind w:left="1361"/>
      <w:outlineLvl w:val="4"/>
    </w:pPr>
    <w:rPr>
      <w:b/>
    </w:rPr>
  </w:style>
  <w:style w:type="paragraph" w:customStyle="1" w:styleId="AmendHeading-PART">
    <w:name w:val="Amend. Heading - PART"/>
    <w:basedOn w:val="Normal-Draft"/>
    <w:next w:val="Normal"/>
    <w:rsid w:val="008B3787"/>
    <w:pPr>
      <w:spacing w:before="240" w:after="120"/>
      <w:ind w:left="1361"/>
      <w:outlineLvl w:val="3"/>
    </w:pPr>
    <w:rPr>
      <w:b/>
      <w:caps/>
      <w:sz w:val="22"/>
    </w:rPr>
  </w:style>
  <w:style w:type="paragraph" w:customStyle="1" w:styleId="AmendHeading-SCHEDULE">
    <w:name w:val="Amend. Heading - SCHEDULE"/>
    <w:basedOn w:val="Normal-Draft"/>
    <w:next w:val="Normal"/>
    <w:rsid w:val="008B3787"/>
    <w:pPr>
      <w:spacing w:before="240" w:after="120"/>
      <w:ind w:left="1361"/>
    </w:pPr>
    <w:rPr>
      <w:caps/>
      <w:sz w:val="22"/>
    </w:rPr>
  </w:style>
  <w:style w:type="paragraph" w:customStyle="1" w:styleId="AmendHeading1">
    <w:name w:val="Amend. Heading 1"/>
    <w:basedOn w:val="Normal"/>
    <w:next w:val="Normal"/>
    <w:rsid w:val="008B3787"/>
  </w:style>
  <w:style w:type="paragraph" w:customStyle="1" w:styleId="AmendHeading2">
    <w:name w:val="Amend. Heading 2"/>
    <w:basedOn w:val="Normal"/>
    <w:next w:val="Normal"/>
    <w:rsid w:val="008B3787"/>
  </w:style>
  <w:style w:type="paragraph" w:customStyle="1" w:styleId="AmendHeading3">
    <w:name w:val="Amend. Heading 3"/>
    <w:basedOn w:val="Normal"/>
    <w:next w:val="Normal"/>
    <w:rsid w:val="008B3787"/>
  </w:style>
  <w:style w:type="paragraph" w:customStyle="1" w:styleId="AmendHeading4">
    <w:name w:val="Amend. Heading 4"/>
    <w:basedOn w:val="Normal"/>
    <w:next w:val="Normal"/>
    <w:rsid w:val="008B3787"/>
  </w:style>
  <w:style w:type="paragraph" w:customStyle="1" w:styleId="AmendHeading5">
    <w:name w:val="Amend. Heading 5"/>
    <w:basedOn w:val="Normal"/>
    <w:next w:val="Normal"/>
    <w:rsid w:val="008B3787"/>
  </w:style>
  <w:style w:type="paragraph" w:customStyle="1" w:styleId="BodyParagraph">
    <w:name w:val="Body Paragraph"/>
    <w:next w:val="Normal"/>
    <w:rsid w:val="008B3787"/>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8B3787"/>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8B3787"/>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8B3787"/>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8B3787"/>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8B3787"/>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8B3787"/>
    <w:pPr>
      <w:outlineLvl w:val="2"/>
    </w:pPr>
    <w:rPr>
      <w:b/>
      <w:szCs w:val="24"/>
    </w:rPr>
  </w:style>
  <w:style w:type="paragraph" w:customStyle="1" w:styleId="DraftHeading2">
    <w:name w:val="Draft Heading 2"/>
    <w:basedOn w:val="Normal"/>
    <w:next w:val="Normal"/>
    <w:rsid w:val="008B3787"/>
  </w:style>
  <w:style w:type="paragraph" w:customStyle="1" w:styleId="DraftHeading3">
    <w:name w:val="Draft Heading 3"/>
    <w:basedOn w:val="Normal"/>
    <w:next w:val="Normal"/>
    <w:rsid w:val="008B3787"/>
  </w:style>
  <w:style w:type="paragraph" w:customStyle="1" w:styleId="DraftHeading4">
    <w:name w:val="Draft Heading 4"/>
    <w:basedOn w:val="Normal"/>
    <w:next w:val="Normal"/>
    <w:rsid w:val="008B3787"/>
  </w:style>
  <w:style w:type="paragraph" w:customStyle="1" w:styleId="DraftHeading5">
    <w:name w:val="Draft Heading 5"/>
    <w:basedOn w:val="Normal"/>
    <w:next w:val="Normal"/>
    <w:rsid w:val="008B3787"/>
  </w:style>
  <w:style w:type="paragraph" w:customStyle="1" w:styleId="DraftTest">
    <w:name w:val="Draft Test"/>
    <w:basedOn w:val="Normal"/>
    <w:next w:val="Normal"/>
    <w:rsid w:val="008B378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B3787"/>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8B3787"/>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8B3787"/>
    <w:rPr>
      <w:caps w:val="0"/>
    </w:rPr>
  </w:style>
  <w:style w:type="paragraph" w:customStyle="1" w:styleId="Heading1-Manual">
    <w:name w:val="Heading 1 - Manual"/>
    <w:next w:val="Normal"/>
    <w:rsid w:val="008B3787"/>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uiPriority w:val="99"/>
    <w:rsid w:val="008B3787"/>
  </w:style>
  <w:style w:type="paragraph" w:customStyle="1" w:styleId="Normal-Draft">
    <w:name w:val="Normal - Draft"/>
    <w:rsid w:val="008B37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8B3787"/>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8B378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8B3787"/>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8B3787"/>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8B3787"/>
    <w:rPr>
      <w:sz w:val="20"/>
    </w:rPr>
  </w:style>
  <w:style w:type="paragraph" w:customStyle="1" w:styleId="Schedule-PART">
    <w:name w:val="Schedule - PART"/>
    <w:basedOn w:val="Heading-PART"/>
    <w:next w:val="Normal"/>
    <w:rsid w:val="008B3787"/>
    <w:rPr>
      <w:sz w:val="18"/>
    </w:rPr>
  </w:style>
  <w:style w:type="paragraph" w:customStyle="1" w:styleId="ScheduleAutoHeading1">
    <w:name w:val="Schedule Auto Heading 1"/>
    <w:basedOn w:val="Normal-Schedule"/>
    <w:next w:val="Normal"/>
    <w:rsid w:val="008B3787"/>
    <w:rPr>
      <w:b/>
      <w:i/>
    </w:rPr>
  </w:style>
  <w:style w:type="paragraph" w:customStyle="1" w:styleId="ScheduleAutoHeading2">
    <w:name w:val="Schedule Auto Heading 2"/>
    <w:basedOn w:val="Normal-Schedule"/>
    <w:next w:val="Normal"/>
    <w:rsid w:val="008B3787"/>
  </w:style>
  <w:style w:type="paragraph" w:customStyle="1" w:styleId="ScheduleAutoHeading3">
    <w:name w:val="Schedule Auto Heading 3"/>
    <w:basedOn w:val="Normal-Schedule"/>
    <w:next w:val="Normal"/>
    <w:rsid w:val="008B3787"/>
  </w:style>
  <w:style w:type="paragraph" w:customStyle="1" w:styleId="ScheduleAutoHeading4">
    <w:name w:val="Schedule Auto Heading 4"/>
    <w:basedOn w:val="Normal-Schedule"/>
    <w:next w:val="Normal"/>
    <w:rsid w:val="008B3787"/>
  </w:style>
  <w:style w:type="paragraph" w:customStyle="1" w:styleId="ScheduleAutoHeading5">
    <w:name w:val="Schedule Auto Heading 5"/>
    <w:basedOn w:val="Normal-Schedule"/>
    <w:next w:val="Normal"/>
    <w:rsid w:val="008B3787"/>
  </w:style>
  <w:style w:type="paragraph" w:customStyle="1" w:styleId="ScheduleDefinition">
    <w:name w:val="Schedule Definition"/>
    <w:basedOn w:val="Normal"/>
    <w:next w:val="Normal"/>
    <w:rsid w:val="008B3787"/>
    <w:pPr>
      <w:ind w:left="1871" w:hanging="510"/>
    </w:pPr>
    <w:rPr>
      <w:sz w:val="20"/>
    </w:rPr>
  </w:style>
  <w:style w:type="paragraph" w:customStyle="1" w:styleId="ScheduleHeading1">
    <w:name w:val="Schedule Heading 1"/>
    <w:basedOn w:val="Normal"/>
    <w:next w:val="Normal"/>
    <w:rsid w:val="008B3787"/>
    <w:rPr>
      <w:b/>
      <w:sz w:val="20"/>
    </w:rPr>
  </w:style>
  <w:style w:type="paragraph" w:customStyle="1" w:styleId="ScheduleHeading2">
    <w:name w:val="Schedule Heading 2"/>
    <w:basedOn w:val="Normal"/>
    <w:next w:val="Normal"/>
    <w:rsid w:val="008B3787"/>
    <w:rPr>
      <w:sz w:val="20"/>
    </w:rPr>
  </w:style>
  <w:style w:type="paragraph" w:customStyle="1" w:styleId="ScheduleHeading3">
    <w:name w:val="Schedule Heading 3"/>
    <w:basedOn w:val="Normal"/>
    <w:next w:val="Normal"/>
    <w:rsid w:val="008B3787"/>
    <w:rPr>
      <w:sz w:val="20"/>
    </w:rPr>
  </w:style>
  <w:style w:type="paragraph" w:customStyle="1" w:styleId="ScheduleHeading4">
    <w:name w:val="Schedule Heading 4"/>
    <w:basedOn w:val="Normal"/>
    <w:next w:val="Normal"/>
    <w:rsid w:val="008B3787"/>
    <w:rPr>
      <w:sz w:val="20"/>
    </w:rPr>
  </w:style>
  <w:style w:type="paragraph" w:customStyle="1" w:styleId="ScheduleHeading5">
    <w:name w:val="Schedule Heading 5"/>
    <w:basedOn w:val="Normal"/>
    <w:next w:val="Normal"/>
    <w:rsid w:val="008B3787"/>
    <w:rPr>
      <w:sz w:val="20"/>
    </w:rPr>
  </w:style>
  <w:style w:type="paragraph" w:customStyle="1" w:styleId="ScheduleHeadingAuto">
    <w:name w:val="Schedule Heading Auto"/>
    <w:basedOn w:val="Normal-Schedule"/>
    <w:next w:val="Normal"/>
    <w:rsid w:val="008B3787"/>
  </w:style>
  <w:style w:type="paragraph" w:customStyle="1" w:styleId="ScheduleParagraph">
    <w:name w:val="Schedule Paragraph"/>
    <w:basedOn w:val="Normal"/>
    <w:next w:val="Normal"/>
    <w:rsid w:val="008B3787"/>
    <w:pPr>
      <w:ind w:left="1871"/>
    </w:pPr>
    <w:rPr>
      <w:sz w:val="20"/>
    </w:rPr>
  </w:style>
  <w:style w:type="paragraph" w:customStyle="1" w:styleId="ScheduleParagraphSub">
    <w:name w:val="Schedule Paragraph (Sub)"/>
    <w:basedOn w:val="Normal"/>
    <w:next w:val="Normal"/>
    <w:rsid w:val="008B3787"/>
    <w:pPr>
      <w:ind w:left="2381"/>
    </w:pPr>
    <w:rPr>
      <w:sz w:val="20"/>
    </w:rPr>
  </w:style>
  <w:style w:type="paragraph" w:customStyle="1" w:styleId="ScheduleParagraphSub-Sub">
    <w:name w:val="Schedule Paragraph (Sub-Sub)"/>
    <w:basedOn w:val="Normal"/>
    <w:next w:val="Normal"/>
    <w:rsid w:val="008B3787"/>
    <w:pPr>
      <w:ind w:left="2892"/>
    </w:pPr>
    <w:rPr>
      <w:sz w:val="20"/>
    </w:rPr>
  </w:style>
  <w:style w:type="paragraph" w:customStyle="1" w:styleId="SchedulePenaly">
    <w:name w:val="Schedule Penaly"/>
    <w:basedOn w:val="Penalty"/>
    <w:next w:val="Normal-Schedule"/>
    <w:rsid w:val="008B3787"/>
    <w:rPr>
      <w:sz w:val="20"/>
    </w:rPr>
  </w:style>
  <w:style w:type="paragraph" w:customStyle="1" w:styleId="ScheduleSection">
    <w:name w:val="Schedule Section"/>
    <w:basedOn w:val="Normal"/>
    <w:next w:val="Normal"/>
    <w:rsid w:val="008B3787"/>
    <w:pPr>
      <w:ind w:left="851"/>
    </w:pPr>
    <w:rPr>
      <w:b/>
      <w:i/>
      <w:sz w:val="20"/>
    </w:rPr>
  </w:style>
  <w:style w:type="paragraph" w:customStyle="1" w:styleId="ScheduleSectionSub">
    <w:name w:val="Schedule Section (Sub)"/>
    <w:basedOn w:val="Normal"/>
    <w:next w:val="Normal"/>
    <w:rsid w:val="008B3787"/>
    <w:pPr>
      <w:ind w:left="1361"/>
    </w:pPr>
    <w:rPr>
      <w:sz w:val="20"/>
    </w:rPr>
  </w:style>
  <w:style w:type="paragraph" w:customStyle="1" w:styleId="ShoulderReference">
    <w:name w:val="Shoulder Reference"/>
    <w:next w:val="Normal"/>
    <w:rsid w:val="008B3787"/>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8B3787"/>
    <w:pPr>
      <w:framePr w:w="964" w:h="340" w:hSpace="284" w:wrap="around" w:vAnchor="text" w:hAnchor="page" w:xAlign="inside" w:y="1"/>
    </w:pPr>
    <w:rPr>
      <w:b/>
      <w:spacing w:val="-10"/>
      <w:sz w:val="16"/>
    </w:rPr>
  </w:style>
  <w:style w:type="paragraph" w:styleId="TOC1">
    <w:name w:val="toc 1"/>
    <w:basedOn w:val="Normal"/>
    <w:next w:val="Normal"/>
    <w:uiPriority w:val="39"/>
    <w:rsid w:val="007B20DD"/>
    <w:pPr>
      <w:keepNext/>
      <w:framePr w:wrap="around" w:vAnchor="text" w:hAnchor="text" w:y="1"/>
      <w:tabs>
        <w:tab w:val="right" w:pos="9072"/>
      </w:tabs>
      <w:spacing w:before="120" w:after="60"/>
      <w:ind w:left="851" w:right="851" w:hanging="851"/>
    </w:pPr>
    <w:rPr>
      <w:rFonts w:ascii="Gotham Bold" w:hAnsi="Gotham Bold"/>
      <w:noProof/>
      <w:sz w:val="24"/>
    </w:rPr>
  </w:style>
  <w:style w:type="paragraph" w:styleId="TOC2">
    <w:name w:val="toc 2"/>
    <w:basedOn w:val="Normal"/>
    <w:next w:val="Normal"/>
    <w:uiPriority w:val="39"/>
    <w:rsid w:val="00F11ABA"/>
    <w:pPr>
      <w:tabs>
        <w:tab w:val="right" w:pos="9072"/>
      </w:tabs>
      <w:spacing w:after="0"/>
      <w:ind w:left="851" w:right="567" w:hanging="851"/>
    </w:pPr>
    <w:rPr>
      <w:rFonts w:ascii="Gotham Book" w:hAnsi="Gotham Book"/>
      <w:sz w:val="20"/>
    </w:rPr>
  </w:style>
  <w:style w:type="paragraph" w:styleId="TOC3">
    <w:name w:val="toc 3"/>
    <w:basedOn w:val="Normal"/>
    <w:next w:val="Normal"/>
    <w:uiPriority w:val="39"/>
    <w:unhideWhenUsed/>
    <w:rsid w:val="008B3787"/>
    <w:pPr>
      <w:tabs>
        <w:tab w:val="right" w:pos="9072"/>
      </w:tabs>
      <w:spacing w:after="0"/>
      <w:ind w:left="851" w:hanging="851"/>
    </w:pPr>
    <w:rPr>
      <w:b/>
      <w:sz w:val="24"/>
    </w:rPr>
  </w:style>
  <w:style w:type="paragraph" w:styleId="TOC4">
    <w:name w:val="toc 4"/>
    <w:basedOn w:val="Normal"/>
    <w:next w:val="Normal"/>
    <w:autoRedefine/>
    <w:uiPriority w:val="39"/>
    <w:rsid w:val="008B3787"/>
    <w:pPr>
      <w:spacing w:after="100"/>
      <w:ind w:left="660"/>
    </w:pPr>
  </w:style>
  <w:style w:type="paragraph" w:styleId="TOC5">
    <w:name w:val="toc 5"/>
    <w:basedOn w:val="Normal"/>
    <w:next w:val="Normal"/>
    <w:autoRedefine/>
    <w:uiPriority w:val="39"/>
    <w:rsid w:val="008B3787"/>
    <w:pPr>
      <w:spacing w:after="100"/>
      <w:ind w:left="880"/>
    </w:pPr>
  </w:style>
  <w:style w:type="paragraph" w:styleId="TOC6">
    <w:name w:val="toc 6"/>
    <w:basedOn w:val="Normal"/>
    <w:next w:val="Normal"/>
    <w:autoRedefine/>
    <w:uiPriority w:val="39"/>
    <w:rsid w:val="008B3787"/>
    <w:pPr>
      <w:spacing w:after="100"/>
      <w:ind w:left="1100"/>
    </w:pPr>
  </w:style>
  <w:style w:type="paragraph" w:styleId="TOC7">
    <w:name w:val="toc 7"/>
    <w:basedOn w:val="Normal"/>
    <w:next w:val="Normal"/>
    <w:autoRedefine/>
    <w:uiPriority w:val="39"/>
    <w:rsid w:val="008B3787"/>
    <w:pPr>
      <w:spacing w:after="100"/>
      <w:ind w:left="1320"/>
    </w:pPr>
  </w:style>
  <w:style w:type="paragraph" w:styleId="TOC8">
    <w:name w:val="toc 8"/>
    <w:basedOn w:val="Normal"/>
    <w:next w:val="Normal"/>
    <w:autoRedefine/>
    <w:uiPriority w:val="39"/>
    <w:rsid w:val="008B3787"/>
    <w:pPr>
      <w:spacing w:after="100"/>
      <w:ind w:left="1540"/>
    </w:pPr>
  </w:style>
  <w:style w:type="paragraph" w:styleId="TOC9">
    <w:name w:val="toc 9"/>
    <w:basedOn w:val="Normal"/>
    <w:next w:val="Normal"/>
    <w:autoRedefine/>
    <w:uiPriority w:val="39"/>
    <w:rsid w:val="008B3787"/>
    <w:pPr>
      <w:spacing w:after="100"/>
      <w:ind w:left="1760"/>
    </w:pPr>
  </w:style>
  <w:style w:type="paragraph" w:customStyle="1" w:styleId="AmendHeading1s">
    <w:name w:val="Amend. Heading 1s"/>
    <w:basedOn w:val="Normal"/>
    <w:next w:val="Normal"/>
    <w:rsid w:val="008B3787"/>
    <w:pPr>
      <w:outlineLvl w:val="5"/>
    </w:pPr>
    <w:rPr>
      <w:b/>
    </w:rPr>
  </w:style>
  <w:style w:type="paragraph" w:customStyle="1" w:styleId="CopyDetails">
    <w:name w:val="Copy Details"/>
    <w:next w:val="Normal"/>
    <w:rsid w:val="008B378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8B3787"/>
  </w:style>
  <w:style w:type="paragraph" w:styleId="MacroText">
    <w:name w:val="macro"/>
    <w:link w:val="MacroTextChar"/>
    <w:uiPriority w:val="99"/>
    <w:semiHidden/>
    <w:rsid w:val="008B3787"/>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8B3787"/>
    <w:rPr>
      <w:rFonts w:ascii="Consolas" w:eastAsia="Calibri" w:hAnsi="Consolas" w:cs="Consolas"/>
      <w:sz w:val="20"/>
      <w:szCs w:val="20"/>
    </w:rPr>
  </w:style>
  <w:style w:type="character" w:styleId="EndnoteReference">
    <w:name w:val="endnote reference"/>
    <w:uiPriority w:val="99"/>
    <w:semiHidden/>
    <w:rsid w:val="008B3787"/>
    <w:rPr>
      <w:vertAlign w:val="superscript"/>
    </w:rPr>
  </w:style>
  <w:style w:type="paragraph" w:styleId="EndnoteText">
    <w:name w:val="endnote text"/>
    <w:basedOn w:val="Normal"/>
    <w:link w:val="EndnoteTextChar"/>
    <w:uiPriority w:val="99"/>
    <w:semiHidden/>
    <w:rsid w:val="008B3787"/>
    <w:pPr>
      <w:spacing w:after="0"/>
    </w:pPr>
    <w:rPr>
      <w:sz w:val="20"/>
      <w:szCs w:val="20"/>
    </w:rPr>
  </w:style>
  <w:style w:type="character" w:customStyle="1" w:styleId="EndnoteTextChar">
    <w:name w:val="Endnote Text Char"/>
    <w:basedOn w:val="DefaultParagraphFont"/>
    <w:link w:val="EndnoteText"/>
    <w:uiPriority w:val="99"/>
    <w:semiHidden/>
    <w:rsid w:val="008B3787"/>
    <w:rPr>
      <w:rFonts w:ascii="Arial" w:eastAsia="Calibri" w:hAnsi="Arial" w:cs="Times New Roman"/>
      <w:sz w:val="20"/>
      <w:szCs w:val="20"/>
    </w:rPr>
  </w:style>
  <w:style w:type="paragraph" w:customStyle="1" w:styleId="SchedulePenalty">
    <w:name w:val="Schedule Penalty"/>
    <w:basedOn w:val="Penalty"/>
    <w:next w:val="Normal"/>
    <w:rsid w:val="008B3787"/>
    <w:rPr>
      <w:sz w:val="20"/>
    </w:rPr>
  </w:style>
  <w:style w:type="paragraph" w:customStyle="1" w:styleId="DraftingNotes">
    <w:name w:val="Drafting Notes"/>
    <w:next w:val="Normal"/>
    <w:rsid w:val="008B3787"/>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8B3787"/>
    <w:pPr>
      <w:framePr w:w="6237" w:h="1423" w:hRule="exact" w:hSpace="181" w:wrap="around" w:vAnchor="page" w:hAnchor="margin" w:xAlign="center" w:y="1192" w:anchorLock="1"/>
      <w:jc w:val="center"/>
    </w:pPr>
    <w:rPr>
      <w:i/>
    </w:rPr>
  </w:style>
  <w:style w:type="paragraph" w:customStyle="1" w:styleId="EndnoteBody">
    <w:name w:val="Endnote Body"/>
    <w:rsid w:val="008B378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8B3787"/>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8B3787"/>
    <w:pPr>
      <w:spacing w:after="120"/>
      <w:jc w:val="center"/>
      <w:outlineLvl w:val="6"/>
    </w:pPr>
  </w:style>
  <w:style w:type="paragraph" w:customStyle="1" w:styleId="ScheduleFormNo">
    <w:name w:val="Schedule Form No."/>
    <w:basedOn w:val="ScheduleNo"/>
    <w:next w:val="Normal"/>
    <w:rsid w:val="008B3787"/>
  </w:style>
  <w:style w:type="paragraph" w:customStyle="1" w:styleId="ScheduleNo">
    <w:name w:val="Schedule No."/>
    <w:basedOn w:val="Heading-PART"/>
    <w:next w:val="Normal"/>
    <w:link w:val="ScheduleNoChar"/>
    <w:rsid w:val="008B3787"/>
    <w:pPr>
      <w:outlineLvl w:val="1"/>
    </w:pPr>
    <w:rPr>
      <w:sz w:val="20"/>
    </w:rPr>
  </w:style>
  <w:style w:type="paragraph" w:customStyle="1" w:styleId="ScheduleTitle">
    <w:name w:val="Schedule Title"/>
    <w:basedOn w:val="Heading-DIVISION"/>
    <w:next w:val="Normal"/>
    <w:rsid w:val="008B3787"/>
    <w:rPr>
      <w:caps/>
      <w:sz w:val="20"/>
    </w:rPr>
  </w:style>
  <w:style w:type="paragraph" w:customStyle="1" w:styleId="DefinitionSchedule">
    <w:name w:val="Definition (Schedule)"/>
    <w:basedOn w:val="Defintion"/>
    <w:next w:val="Normal"/>
    <w:rsid w:val="008B3787"/>
    <w:pPr>
      <w:spacing w:before="0"/>
    </w:pPr>
    <w:rPr>
      <w:sz w:val="20"/>
    </w:rPr>
  </w:style>
  <w:style w:type="paragraph" w:styleId="DocumentMap">
    <w:name w:val="Document Map"/>
    <w:basedOn w:val="Normal"/>
    <w:link w:val="DocumentMapChar"/>
    <w:uiPriority w:val="99"/>
    <w:semiHidden/>
    <w:rsid w:val="008B378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3787"/>
    <w:rPr>
      <w:rFonts w:ascii="Tahoma" w:eastAsia="Calibri" w:hAnsi="Tahoma" w:cs="Tahoma"/>
      <w:sz w:val="16"/>
      <w:szCs w:val="16"/>
    </w:rPr>
  </w:style>
  <w:style w:type="paragraph" w:customStyle="1" w:styleId="AmendDefinition1">
    <w:name w:val="Amend Definition 1"/>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8B3787"/>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B3787"/>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B378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8B378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8B378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8B378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8B378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8B3787"/>
    <w:pPr>
      <w:ind w:left="1872"/>
    </w:pPr>
  </w:style>
  <w:style w:type="paragraph" w:customStyle="1" w:styleId="DraftPenalty2">
    <w:name w:val="Draft Penalty 2"/>
    <w:basedOn w:val="Penalty"/>
    <w:next w:val="Normal"/>
    <w:rsid w:val="008B3787"/>
  </w:style>
  <w:style w:type="paragraph" w:customStyle="1" w:styleId="DraftPenalty3">
    <w:name w:val="Draft Penalty 3"/>
    <w:basedOn w:val="Penalty"/>
    <w:next w:val="Normal"/>
    <w:rsid w:val="008B3787"/>
    <w:pPr>
      <w:ind w:left="2892"/>
    </w:pPr>
  </w:style>
  <w:style w:type="paragraph" w:customStyle="1" w:styleId="DraftPenalty4">
    <w:name w:val="Draft Penalty 4"/>
    <w:basedOn w:val="Penalty"/>
    <w:next w:val="Normal"/>
    <w:rsid w:val="008B3787"/>
    <w:pPr>
      <w:ind w:left="3402"/>
    </w:pPr>
  </w:style>
  <w:style w:type="paragraph" w:customStyle="1" w:styleId="DraftPenalty5">
    <w:name w:val="Draft Penalty 5"/>
    <w:basedOn w:val="Penalty"/>
    <w:next w:val="Normal"/>
    <w:rsid w:val="008B3787"/>
    <w:pPr>
      <w:ind w:left="3913"/>
    </w:pPr>
  </w:style>
  <w:style w:type="paragraph" w:customStyle="1" w:styleId="Heading-ENDNOTES">
    <w:name w:val="Heading - ENDNOTES"/>
    <w:basedOn w:val="EndnoteText"/>
    <w:next w:val="EndnoteText"/>
    <w:rsid w:val="008B3787"/>
    <w:pPr>
      <w:ind w:left="-284"/>
      <w:outlineLvl w:val="1"/>
    </w:pPr>
    <w:rPr>
      <w:b/>
      <w:sz w:val="22"/>
      <w:lang w:val="en-GB"/>
    </w:rPr>
  </w:style>
  <w:style w:type="paragraph" w:customStyle="1" w:styleId="ScheduleDefinition1">
    <w:name w:val="Schedule Definition 1"/>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8B3787"/>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8B3787"/>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8B3787"/>
    <w:pPr>
      <w:spacing w:after="120"/>
      <w:jc w:val="center"/>
    </w:pPr>
    <w:rPr>
      <w:b/>
      <w:sz w:val="20"/>
    </w:rPr>
  </w:style>
  <w:style w:type="paragraph" w:customStyle="1" w:styleId="Schedule-Part0">
    <w:name w:val="Schedule-Part"/>
    <w:basedOn w:val="Normal"/>
    <w:next w:val="Normal"/>
    <w:rsid w:val="008B3787"/>
    <w:pPr>
      <w:spacing w:after="120"/>
      <w:jc w:val="center"/>
    </w:pPr>
    <w:rPr>
      <w:b/>
      <w:caps/>
    </w:rPr>
  </w:style>
  <w:style w:type="paragraph" w:customStyle="1" w:styleId="AmndChptr">
    <w:name w:val="Amnd Chptr"/>
    <w:basedOn w:val="Normal"/>
    <w:next w:val="Normal"/>
    <w:rsid w:val="008B3787"/>
    <w:pPr>
      <w:spacing w:before="240" w:after="120"/>
      <w:ind w:left="1361"/>
      <w:outlineLvl w:val="3"/>
    </w:pPr>
    <w:rPr>
      <w:b/>
      <w:caps/>
      <w:sz w:val="26"/>
    </w:rPr>
  </w:style>
  <w:style w:type="paragraph" w:customStyle="1" w:styleId="ChapterHeading">
    <w:name w:val="Chapter Heading"/>
    <w:basedOn w:val="Normal"/>
    <w:next w:val="Normal"/>
    <w:rsid w:val="008B3787"/>
    <w:pPr>
      <w:spacing w:before="240" w:after="120"/>
      <w:jc w:val="center"/>
      <w:outlineLvl w:val="0"/>
    </w:pPr>
    <w:rPr>
      <w:b/>
      <w:caps/>
      <w:sz w:val="26"/>
    </w:rPr>
  </w:style>
  <w:style w:type="paragraph" w:customStyle="1" w:styleId="AmndSectionEg">
    <w:name w:val="Amnd Section Eg"/>
    <w:next w:val="Normal"/>
    <w:rsid w:val="008B3787"/>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8B3787"/>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8B3787"/>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8B3787"/>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8B3787"/>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8B3787"/>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8B3787"/>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8B3787"/>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uiPriority w:val="99"/>
    <w:rsid w:val="008B378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Indent">
    <w:name w:val="Body Text Indent"/>
    <w:basedOn w:val="Normal"/>
    <w:link w:val="BodyTextIndentChar"/>
    <w:uiPriority w:val="99"/>
    <w:rsid w:val="008B3787"/>
    <w:pPr>
      <w:spacing w:after="120"/>
      <w:ind w:left="283"/>
    </w:pPr>
  </w:style>
  <w:style w:type="character" w:customStyle="1" w:styleId="BodyTextIndentChar">
    <w:name w:val="Body Text Indent Char"/>
    <w:basedOn w:val="DefaultParagraphFont"/>
    <w:link w:val="BodyTextIndent"/>
    <w:uiPriority w:val="99"/>
    <w:rsid w:val="008B3787"/>
    <w:rPr>
      <w:rFonts w:ascii="Arial" w:eastAsia="Calibri" w:hAnsi="Arial" w:cs="Times New Roman"/>
    </w:rPr>
  </w:style>
  <w:style w:type="paragraph" w:customStyle="1" w:styleId="ShoulderHeading">
    <w:name w:val="Shoulder Heading"/>
    <w:basedOn w:val="ShoulderReference"/>
    <w:next w:val="Normal"/>
    <w:rsid w:val="008B3787"/>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next w:val="Normal"/>
    <w:link w:val="TitleChar"/>
    <w:uiPriority w:val="99"/>
    <w:rsid w:val="008B378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8B3787"/>
    <w:rPr>
      <w:rFonts w:ascii="Cambria" w:eastAsia="Times New Roman" w:hAnsi="Cambria" w:cs="Times New Roman"/>
      <w:color w:val="17365D"/>
      <w:spacing w:val="5"/>
      <w:kern w:val="28"/>
      <w:sz w:val="52"/>
      <w:szCs w:val="52"/>
    </w:rPr>
  </w:style>
  <w:style w:type="character" w:customStyle="1" w:styleId="BodySectionSubChar">
    <w:name w:val="Body Section (Sub) Char"/>
    <w:link w:val="BodySectionSub"/>
    <w:locked/>
    <w:rsid w:val="008B3787"/>
    <w:rPr>
      <w:rFonts w:ascii="Times New Roman" w:eastAsia="Times New Roman" w:hAnsi="Times New Roman" w:cs="Times New Roman"/>
      <w:sz w:val="24"/>
      <w:szCs w:val="20"/>
    </w:rPr>
  </w:style>
  <w:style w:type="character" w:customStyle="1" w:styleId="ScheduleNoChar">
    <w:name w:val="Schedule No. Char"/>
    <w:link w:val="ScheduleNo"/>
    <w:locked/>
    <w:rsid w:val="008B3787"/>
    <w:rPr>
      <w:rFonts w:ascii="Times New Roman" w:eastAsia="Times New Roman" w:hAnsi="Times New Roman" w:cs="Times New Roman"/>
      <w:b/>
      <w:caps/>
      <w:sz w:val="20"/>
      <w:szCs w:val="20"/>
    </w:rPr>
  </w:style>
  <w:style w:type="character" w:customStyle="1" w:styleId="Normal-ScheduleChar">
    <w:name w:val="Normal - Schedule Char"/>
    <w:link w:val="Normal-Schedule"/>
    <w:locked/>
    <w:rsid w:val="008B3787"/>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8B3787"/>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8B3787"/>
    <w:rPr>
      <w:rFonts w:ascii="Tahoma" w:eastAsia="Calibri" w:hAnsi="Tahoma" w:cs="Tahoma"/>
      <w:sz w:val="16"/>
      <w:szCs w:val="16"/>
    </w:rPr>
  </w:style>
  <w:style w:type="character" w:styleId="CommentReference">
    <w:name w:val="annotation reference"/>
    <w:uiPriority w:val="99"/>
    <w:rsid w:val="008B3787"/>
    <w:rPr>
      <w:sz w:val="16"/>
      <w:szCs w:val="16"/>
    </w:rPr>
  </w:style>
  <w:style w:type="paragraph" w:styleId="CommentText">
    <w:name w:val="annotation text"/>
    <w:basedOn w:val="Normal"/>
    <w:link w:val="CommentTextChar"/>
    <w:uiPriority w:val="99"/>
    <w:rsid w:val="008B3787"/>
    <w:rPr>
      <w:sz w:val="20"/>
      <w:szCs w:val="20"/>
    </w:rPr>
  </w:style>
  <w:style w:type="character" w:customStyle="1" w:styleId="CommentTextChar">
    <w:name w:val="Comment Text Char"/>
    <w:basedOn w:val="DefaultParagraphFont"/>
    <w:link w:val="CommentText"/>
    <w:uiPriority w:val="99"/>
    <w:rsid w:val="008B3787"/>
    <w:rPr>
      <w:rFonts w:ascii="Arial" w:eastAsia="Calibri" w:hAnsi="Arial" w:cs="Times New Roman"/>
      <w:sz w:val="20"/>
      <w:szCs w:val="20"/>
    </w:rPr>
  </w:style>
  <w:style w:type="numbering" w:styleId="111111">
    <w:name w:val="Outline List 2"/>
    <w:basedOn w:val="NoList"/>
    <w:uiPriority w:val="99"/>
    <w:unhideWhenUsed/>
    <w:rsid w:val="008B3787"/>
    <w:pPr>
      <w:numPr>
        <w:numId w:val="1"/>
      </w:numPr>
    </w:pPr>
  </w:style>
  <w:style w:type="numbering" w:styleId="1ai">
    <w:name w:val="Outline List 1"/>
    <w:basedOn w:val="NoList"/>
    <w:uiPriority w:val="99"/>
    <w:unhideWhenUsed/>
    <w:rsid w:val="008B3787"/>
    <w:pPr>
      <w:numPr>
        <w:numId w:val="2"/>
      </w:numPr>
    </w:pPr>
  </w:style>
  <w:style w:type="numbering" w:styleId="ArticleSection">
    <w:name w:val="Outline List 3"/>
    <w:basedOn w:val="NoList"/>
    <w:uiPriority w:val="99"/>
    <w:unhideWhenUsed/>
    <w:rsid w:val="008B3787"/>
    <w:pPr>
      <w:numPr>
        <w:numId w:val="3"/>
      </w:numPr>
    </w:pPr>
  </w:style>
  <w:style w:type="paragraph" w:styleId="Bibliography">
    <w:name w:val="Bibliography"/>
    <w:basedOn w:val="Normal"/>
    <w:next w:val="Normal"/>
    <w:uiPriority w:val="37"/>
    <w:semiHidden/>
    <w:rsid w:val="008B3787"/>
  </w:style>
  <w:style w:type="paragraph" w:styleId="BodyText">
    <w:name w:val="Body Text"/>
    <w:basedOn w:val="Normal"/>
    <w:link w:val="BodyTextChar"/>
    <w:uiPriority w:val="99"/>
    <w:rsid w:val="008B3787"/>
    <w:pPr>
      <w:spacing w:after="120"/>
    </w:pPr>
  </w:style>
  <w:style w:type="character" w:customStyle="1" w:styleId="BodyTextChar">
    <w:name w:val="Body Text Char"/>
    <w:basedOn w:val="DefaultParagraphFont"/>
    <w:link w:val="BodyText"/>
    <w:uiPriority w:val="99"/>
    <w:rsid w:val="008B3787"/>
    <w:rPr>
      <w:rFonts w:ascii="Arial" w:eastAsia="Calibri" w:hAnsi="Arial" w:cs="Times New Roman"/>
    </w:rPr>
  </w:style>
  <w:style w:type="paragraph" w:styleId="BodyText20">
    <w:name w:val="Body Text 2"/>
    <w:basedOn w:val="Normal"/>
    <w:link w:val="BodyText2Char"/>
    <w:uiPriority w:val="99"/>
    <w:rsid w:val="008B3787"/>
    <w:pPr>
      <w:spacing w:after="120" w:line="480" w:lineRule="auto"/>
    </w:pPr>
  </w:style>
  <w:style w:type="character" w:customStyle="1" w:styleId="BodyText2Char">
    <w:name w:val="Body Text 2 Char"/>
    <w:basedOn w:val="DefaultParagraphFont"/>
    <w:link w:val="BodyText20"/>
    <w:uiPriority w:val="99"/>
    <w:rsid w:val="008B3787"/>
    <w:rPr>
      <w:rFonts w:ascii="Arial" w:eastAsia="Calibri" w:hAnsi="Arial" w:cs="Times New Roman"/>
    </w:rPr>
  </w:style>
  <w:style w:type="paragraph" w:styleId="BodyText3">
    <w:name w:val="Body Text 3"/>
    <w:basedOn w:val="Normal"/>
    <w:link w:val="BodyText3Char"/>
    <w:uiPriority w:val="99"/>
    <w:rsid w:val="008B3787"/>
    <w:pPr>
      <w:spacing w:after="120"/>
    </w:pPr>
    <w:rPr>
      <w:sz w:val="16"/>
      <w:szCs w:val="16"/>
    </w:rPr>
  </w:style>
  <w:style w:type="character" w:customStyle="1" w:styleId="BodyText3Char">
    <w:name w:val="Body Text 3 Char"/>
    <w:basedOn w:val="DefaultParagraphFont"/>
    <w:link w:val="BodyText3"/>
    <w:uiPriority w:val="99"/>
    <w:rsid w:val="008B3787"/>
    <w:rPr>
      <w:rFonts w:ascii="Arial" w:eastAsia="Calibri" w:hAnsi="Arial" w:cs="Times New Roman"/>
      <w:sz w:val="16"/>
      <w:szCs w:val="16"/>
    </w:rPr>
  </w:style>
  <w:style w:type="paragraph" w:styleId="BodyTextFirstIndent">
    <w:name w:val="Body Text First Indent"/>
    <w:basedOn w:val="BodyText"/>
    <w:link w:val="BodyTextFirstIndentChar"/>
    <w:uiPriority w:val="99"/>
    <w:rsid w:val="008B3787"/>
    <w:pPr>
      <w:spacing w:after="240"/>
      <w:ind w:firstLine="360"/>
    </w:pPr>
  </w:style>
  <w:style w:type="character" w:customStyle="1" w:styleId="BodyTextFirstIndentChar">
    <w:name w:val="Body Text First Indent Char"/>
    <w:basedOn w:val="BodyTextChar"/>
    <w:link w:val="BodyTextFirstIndent"/>
    <w:uiPriority w:val="99"/>
    <w:rsid w:val="008B3787"/>
    <w:rPr>
      <w:rFonts w:ascii="Arial" w:eastAsia="Calibri" w:hAnsi="Arial" w:cs="Times New Roman"/>
    </w:rPr>
  </w:style>
  <w:style w:type="paragraph" w:styleId="BodyTextFirstIndent2">
    <w:name w:val="Body Text First Indent 2"/>
    <w:basedOn w:val="BodyTextIndent"/>
    <w:link w:val="BodyTextFirstIndent2Char"/>
    <w:uiPriority w:val="99"/>
    <w:rsid w:val="008B3787"/>
    <w:pPr>
      <w:spacing w:after="240"/>
      <w:ind w:left="360" w:firstLine="360"/>
    </w:pPr>
  </w:style>
  <w:style w:type="character" w:customStyle="1" w:styleId="BodyTextFirstIndent2Char">
    <w:name w:val="Body Text First Indent 2 Char"/>
    <w:basedOn w:val="BodyTextIndentChar"/>
    <w:link w:val="BodyTextFirstIndent2"/>
    <w:uiPriority w:val="99"/>
    <w:rsid w:val="008B3787"/>
    <w:rPr>
      <w:rFonts w:ascii="Arial" w:eastAsia="Calibri" w:hAnsi="Arial" w:cs="Times New Roman"/>
    </w:rPr>
  </w:style>
  <w:style w:type="paragraph" w:styleId="BodyTextIndent2">
    <w:name w:val="Body Text Indent 2"/>
    <w:basedOn w:val="Normal"/>
    <w:link w:val="BodyTextIndent2Char"/>
    <w:uiPriority w:val="99"/>
    <w:rsid w:val="008B3787"/>
    <w:pPr>
      <w:spacing w:after="120" w:line="480" w:lineRule="auto"/>
      <w:ind w:left="283"/>
    </w:pPr>
  </w:style>
  <w:style w:type="character" w:customStyle="1" w:styleId="BodyTextIndent2Char">
    <w:name w:val="Body Text Indent 2 Char"/>
    <w:basedOn w:val="DefaultParagraphFont"/>
    <w:link w:val="BodyTextIndent2"/>
    <w:uiPriority w:val="99"/>
    <w:rsid w:val="008B3787"/>
    <w:rPr>
      <w:rFonts w:ascii="Arial" w:eastAsia="Calibri" w:hAnsi="Arial" w:cs="Times New Roman"/>
    </w:rPr>
  </w:style>
  <w:style w:type="paragraph" w:styleId="BodyTextIndent3">
    <w:name w:val="Body Text Indent 3"/>
    <w:basedOn w:val="Normal"/>
    <w:link w:val="BodyTextIndent3Char"/>
    <w:uiPriority w:val="99"/>
    <w:rsid w:val="008B3787"/>
    <w:pPr>
      <w:spacing w:after="120"/>
      <w:ind w:left="283"/>
    </w:pPr>
    <w:rPr>
      <w:sz w:val="16"/>
      <w:szCs w:val="16"/>
    </w:rPr>
  </w:style>
  <w:style w:type="character" w:customStyle="1" w:styleId="BodyTextIndent3Char">
    <w:name w:val="Body Text Indent 3 Char"/>
    <w:basedOn w:val="DefaultParagraphFont"/>
    <w:link w:val="BodyTextIndent3"/>
    <w:uiPriority w:val="99"/>
    <w:rsid w:val="008B3787"/>
    <w:rPr>
      <w:rFonts w:ascii="Arial" w:eastAsia="Calibri" w:hAnsi="Arial" w:cs="Times New Roman"/>
      <w:sz w:val="16"/>
      <w:szCs w:val="16"/>
    </w:rPr>
  </w:style>
  <w:style w:type="character" w:styleId="BookTitle">
    <w:name w:val="Book Title"/>
    <w:uiPriority w:val="33"/>
    <w:rsid w:val="008B3787"/>
    <w:rPr>
      <w:b/>
      <w:bCs/>
      <w:smallCaps/>
      <w:spacing w:val="5"/>
    </w:rPr>
  </w:style>
  <w:style w:type="paragraph" w:styleId="Caption">
    <w:name w:val="caption"/>
    <w:basedOn w:val="Normal"/>
    <w:next w:val="Normal"/>
    <w:uiPriority w:val="35"/>
    <w:semiHidden/>
    <w:rsid w:val="008B3787"/>
    <w:pPr>
      <w:spacing w:after="200"/>
    </w:pPr>
    <w:rPr>
      <w:b/>
      <w:bCs/>
      <w:color w:val="4F81BD"/>
      <w:sz w:val="18"/>
      <w:szCs w:val="18"/>
    </w:rPr>
  </w:style>
  <w:style w:type="paragraph" w:styleId="Closing">
    <w:name w:val="Closing"/>
    <w:basedOn w:val="Normal"/>
    <w:link w:val="ClosingChar"/>
    <w:uiPriority w:val="99"/>
    <w:rsid w:val="008B3787"/>
    <w:pPr>
      <w:spacing w:after="0"/>
      <w:ind w:left="4252"/>
    </w:pPr>
  </w:style>
  <w:style w:type="character" w:customStyle="1" w:styleId="ClosingChar">
    <w:name w:val="Closing Char"/>
    <w:basedOn w:val="DefaultParagraphFont"/>
    <w:link w:val="Closing"/>
    <w:uiPriority w:val="99"/>
    <w:rsid w:val="008B3787"/>
    <w:rPr>
      <w:rFonts w:ascii="Arial" w:eastAsia="Calibri" w:hAnsi="Arial" w:cs="Times New Roman"/>
    </w:rPr>
  </w:style>
  <w:style w:type="table" w:styleId="ColorfulGrid">
    <w:name w:val="Colorful Grid"/>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rsid w:val="008B3787"/>
    <w:rPr>
      <w:b/>
      <w:bCs/>
    </w:rPr>
  </w:style>
  <w:style w:type="character" w:customStyle="1" w:styleId="CommentSubjectChar">
    <w:name w:val="Comment Subject Char"/>
    <w:basedOn w:val="CommentTextChar"/>
    <w:link w:val="CommentSubject"/>
    <w:uiPriority w:val="99"/>
    <w:rsid w:val="008B3787"/>
    <w:rPr>
      <w:rFonts w:ascii="Arial" w:eastAsia="Calibri" w:hAnsi="Arial" w:cs="Times New Roman"/>
      <w:b/>
      <w:bCs/>
      <w:sz w:val="20"/>
      <w:szCs w:val="20"/>
    </w:rPr>
  </w:style>
  <w:style w:type="table" w:styleId="DarkList">
    <w:name w:val="Dark List"/>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8B3787"/>
  </w:style>
  <w:style w:type="character" w:customStyle="1" w:styleId="DateChar">
    <w:name w:val="Date Char"/>
    <w:basedOn w:val="DefaultParagraphFont"/>
    <w:link w:val="Date"/>
    <w:uiPriority w:val="99"/>
    <w:rsid w:val="008B3787"/>
    <w:rPr>
      <w:rFonts w:ascii="Arial" w:eastAsia="Calibri" w:hAnsi="Arial" w:cs="Times New Roman"/>
    </w:rPr>
  </w:style>
  <w:style w:type="paragraph" w:styleId="E-mailSignature">
    <w:name w:val="E-mail Signature"/>
    <w:basedOn w:val="Normal"/>
    <w:link w:val="E-mailSignatureChar"/>
    <w:uiPriority w:val="99"/>
    <w:rsid w:val="008B3787"/>
    <w:pPr>
      <w:spacing w:after="0"/>
    </w:pPr>
  </w:style>
  <w:style w:type="character" w:customStyle="1" w:styleId="E-mailSignatureChar">
    <w:name w:val="E-mail Signature Char"/>
    <w:basedOn w:val="DefaultParagraphFont"/>
    <w:link w:val="E-mailSignature"/>
    <w:uiPriority w:val="99"/>
    <w:rsid w:val="008B3787"/>
    <w:rPr>
      <w:rFonts w:ascii="Arial" w:eastAsia="Calibri" w:hAnsi="Arial" w:cs="Times New Roman"/>
    </w:rPr>
  </w:style>
  <w:style w:type="character" w:styleId="Emphasis">
    <w:name w:val="Emphasis"/>
    <w:uiPriority w:val="79"/>
    <w:rsid w:val="008B3787"/>
    <w:rPr>
      <w:i/>
      <w:iCs/>
    </w:rPr>
  </w:style>
  <w:style w:type="paragraph" w:styleId="EnvelopeAddress">
    <w:name w:val="envelope address"/>
    <w:basedOn w:val="Normal"/>
    <w:uiPriority w:val="99"/>
    <w:rsid w:val="008B3787"/>
    <w:pPr>
      <w:framePr w:w="7920" w:h="1980" w:hRule="exact"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rsid w:val="008B3787"/>
    <w:pPr>
      <w:spacing w:after="0"/>
    </w:pPr>
    <w:rPr>
      <w:rFonts w:ascii="Cambria" w:eastAsia="Times New Roman" w:hAnsi="Cambria"/>
      <w:sz w:val="20"/>
      <w:szCs w:val="20"/>
    </w:rPr>
  </w:style>
  <w:style w:type="character" w:styleId="FollowedHyperlink">
    <w:name w:val="FollowedHyperlink"/>
    <w:uiPriority w:val="99"/>
    <w:rsid w:val="008B3787"/>
    <w:rPr>
      <w:color w:val="800080"/>
      <w:u w:val="single"/>
    </w:rPr>
  </w:style>
  <w:style w:type="character" w:styleId="FootnoteReference">
    <w:name w:val="footnote reference"/>
    <w:uiPriority w:val="99"/>
    <w:rsid w:val="008B3787"/>
    <w:rPr>
      <w:vertAlign w:val="superscript"/>
    </w:rPr>
  </w:style>
  <w:style w:type="paragraph" w:styleId="FootnoteText">
    <w:name w:val="footnote text"/>
    <w:basedOn w:val="Normal"/>
    <w:link w:val="FootnoteTextChar"/>
    <w:uiPriority w:val="99"/>
    <w:rsid w:val="008B3787"/>
    <w:rPr>
      <w:sz w:val="20"/>
      <w:szCs w:val="20"/>
    </w:rPr>
  </w:style>
  <w:style w:type="character" w:customStyle="1" w:styleId="FootnoteTextChar">
    <w:name w:val="Footnote Text Char"/>
    <w:basedOn w:val="DefaultParagraphFont"/>
    <w:link w:val="FootnoteText"/>
    <w:uiPriority w:val="99"/>
    <w:rsid w:val="008B3787"/>
    <w:rPr>
      <w:rFonts w:ascii="Arial" w:eastAsia="Calibri" w:hAnsi="Arial" w:cs="Times New Roman"/>
      <w:sz w:val="20"/>
      <w:szCs w:val="20"/>
    </w:rPr>
  </w:style>
  <w:style w:type="character" w:styleId="HTMLAcronym">
    <w:name w:val="HTML Acronym"/>
    <w:uiPriority w:val="99"/>
    <w:rsid w:val="008B3787"/>
  </w:style>
  <w:style w:type="paragraph" w:styleId="HTMLAddress">
    <w:name w:val="HTML Address"/>
    <w:basedOn w:val="Normal"/>
    <w:link w:val="HTMLAddressChar"/>
    <w:uiPriority w:val="99"/>
    <w:rsid w:val="008B3787"/>
    <w:pPr>
      <w:spacing w:after="0"/>
    </w:pPr>
    <w:rPr>
      <w:i/>
      <w:iCs/>
    </w:rPr>
  </w:style>
  <w:style w:type="character" w:customStyle="1" w:styleId="HTMLAddressChar">
    <w:name w:val="HTML Address Char"/>
    <w:basedOn w:val="DefaultParagraphFont"/>
    <w:link w:val="HTMLAddress"/>
    <w:uiPriority w:val="99"/>
    <w:rsid w:val="008B3787"/>
    <w:rPr>
      <w:rFonts w:ascii="Arial" w:eastAsia="Calibri" w:hAnsi="Arial" w:cs="Times New Roman"/>
      <w:i/>
      <w:iCs/>
    </w:rPr>
  </w:style>
  <w:style w:type="character" w:styleId="HTMLCite">
    <w:name w:val="HTML Cite"/>
    <w:uiPriority w:val="99"/>
    <w:rsid w:val="008B3787"/>
    <w:rPr>
      <w:i/>
      <w:iCs/>
    </w:rPr>
  </w:style>
  <w:style w:type="character" w:styleId="HTMLCode">
    <w:name w:val="HTML Code"/>
    <w:uiPriority w:val="99"/>
    <w:rsid w:val="008B3787"/>
    <w:rPr>
      <w:rFonts w:ascii="Consolas" w:hAnsi="Consolas" w:cs="Consolas"/>
      <w:sz w:val="20"/>
      <w:szCs w:val="20"/>
    </w:rPr>
  </w:style>
  <w:style w:type="character" w:styleId="HTMLDefinition">
    <w:name w:val="HTML Definition"/>
    <w:uiPriority w:val="99"/>
    <w:rsid w:val="008B3787"/>
    <w:rPr>
      <w:i/>
      <w:iCs/>
    </w:rPr>
  </w:style>
  <w:style w:type="character" w:styleId="HTMLKeyboard">
    <w:name w:val="HTML Keyboard"/>
    <w:uiPriority w:val="99"/>
    <w:rsid w:val="008B3787"/>
    <w:rPr>
      <w:rFonts w:ascii="Consolas" w:hAnsi="Consolas" w:cs="Consolas"/>
      <w:sz w:val="20"/>
      <w:szCs w:val="20"/>
    </w:rPr>
  </w:style>
  <w:style w:type="paragraph" w:styleId="HTMLPreformatted">
    <w:name w:val="HTML Preformatted"/>
    <w:basedOn w:val="Normal"/>
    <w:link w:val="HTMLPreformattedChar"/>
    <w:uiPriority w:val="99"/>
    <w:rsid w:val="008B378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B3787"/>
    <w:rPr>
      <w:rFonts w:ascii="Consolas" w:eastAsia="Calibri" w:hAnsi="Consolas" w:cs="Consolas"/>
      <w:sz w:val="20"/>
      <w:szCs w:val="20"/>
    </w:rPr>
  </w:style>
  <w:style w:type="character" w:styleId="HTMLSample">
    <w:name w:val="HTML Sample"/>
    <w:uiPriority w:val="99"/>
    <w:rsid w:val="008B3787"/>
    <w:rPr>
      <w:rFonts w:ascii="Consolas" w:hAnsi="Consolas" w:cs="Consolas"/>
      <w:sz w:val="24"/>
      <w:szCs w:val="24"/>
    </w:rPr>
  </w:style>
  <w:style w:type="character" w:styleId="HTMLTypewriter">
    <w:name w:val="HTML Typewriter"/>
    <w:uiPriority w:val="99"/>
    <w:rsid w:val="008B3787"/>
    <w:rPr>
      <w:rFonts w:ascii="Consolas" w:hAnsi="Consolas" w:cs="Consolas"/>
      <w:sz w:val="20"/>
      <w:szCs w:val="20"/>
    </w:rPr>
  </w:style>
  <w:style w:type="character" w:styleId="HTMLVariable">
    <w:name w:val="HTML Variable"/>
    <w:uiPriority w:val="99"/>
    <w:rsid w:val="008B3787"/>
    <w:rPr>
      <w:i/>
      <w:iCs/>
    </w:rPr>
  </w:style>
  <w:style w:type="character" w:styleId="Hyperlink">
    <w:name w:val="Hyperlink"/>
    <w:uiPriority w:val="99"/>
    <w:unhideWhenUsed/>
    <w:rsid w:val="008B3787"/>
    <w:rPr>
      <w:color w:val="0000FF"/>
      <w:u w:val="single"/>
    </w:rPr>
  </w:style>
  <w:style w:type="paragraph" w:styleId="Index1">
    <w:name w:val="index 1"/>
    <w:basedOn w:val="Normal"/>
    <w:next w:val="Normal"/>
    <w:autoRedefine/>
    <w:uiPriority w:val="99"/>
    <w:rsid w:val="008B3787"/>
    <w:pPr>
      <w:spacing w:after="0"/>
      <w:ind w:left="220" w:hanging="220"/>
    </w:pPr>
  </w:style>
  <w:style w:type="paragraph" w:styleId="Index2">
    <w:name w:val="index 2"/>
    <w:basedOn w:val="Normal"/>
    <w:next w:val="Normal"/>
    <w:autoRedefine/>
    <w:uiPriority w:val="99"/>
    <w:rsid w:val="008B3787"/>
    <w:pPr>
      <w:spacing w:after="0"/>
      <w:ind w:left="440" w:hanging="220"/>
    </w:pPr>
  </w:style>
  <w:style w:type="paragraph" w:styleId="Index3">
    <w:name w:val="index 3"/>
    <w:basedOn w:val="Normal"/>
    <w:next w:val="Normal"/>
    <w:autoRedefine/>
    <w:uiPriority w:val="99"/>
    <w:rsid w:val="008B3787"/>
    <w:pPr>
      <w:spacing w:after="0"/>
      <w:ind w:left="660" w:hanging="220"/>
    </w:pPr>
  </w:style>
  <w:style w:type="paragraph" w:styleId="Index4">
    <w:name w:val="index 4"/>
    <w:basedOn w:val="Normal"/>
    <w:next w:val="Normal"/>
    <w:autoRedefine/>
    <w:uiPriority w:val="99"/>
    <w:rsid w:val="008B3787"/>
    <w:pPr>
      <w:spacing w:after="0"/>
      <w:ind w:left="880" w:hanging="220"/>
    </w:pPr>
  </w:style>
  <w:style w:type="paragraph" w:styleId="Index5">
    <w:name w:val="index 5"/>
    <w:basedOn w:val="Normal"/>
    <w:next w:val="Normal"/>
    <w:autoRedefine/>
    <w:uiPriority w:val="99"/>
    <w:rsid w:val="008B3787"/>
    <w:pPr>
      <w:spacing w:after="0"/>
      <w:ind w:left="1100" w:hanging="220"/>
    </w:pPr>
  </w:style>
  <w:style w:type="paragraph" w:styleId="Index6">
    <w:name w:val="index 6"/>
    <w:basedOn w:val="Normal"/>
    <w:next w:val="Normal"/>
    <w:autoRedefine/>
    <w:uiPriority w:val="99"/>
    <w:rsid w:val="008B3787"/>
    <w:pPr>
      <w:spacing w:after="0"/>
      <w:ind w:left="1320" w:hanging="220"/>
    </w:pPr>
  </w:style>
  <w:style w:type="paragraph" w:styleId="Index7">
    <w:name w:val="index 7"/>
    <w:basedOn w:val="Normal"/>
    <w:next w:val="Normal"/>
    <w:autoRedefine/>
    <w:uiPriority w:val="99"/>
    <w:rsid w:val="008B3787"/>
    <w:pPr>
      <w:spacing w:after="0"/>
      <w:ind w:left="1540" w:hanging="220"/>
    </w:pPr>
  </w:style>
  <w:style w:type="paragraph" w:styleId="Index8">
    <w:name w:val="index 8"/>
    <w:basedOn w:val="Normal"/>
    <w:next w:val="Normal"/>
    <w:autoRedefine/>
    <w:uiPriority w:val="99"/>
    <w:rsid w:val="008B3787"/>
    <w:pPr>
      <w:spacing w:after="0"/>
      <w:ind w:left="1760" w:hanging="220"/>
    </w:pPr>
  </w:style>
  <w:style w:type="paragraph" w:styleId="Index9">
    <w:name w:val="index 9"/>
    <w:basedOn w:val="Normal"/>
    <w:next w:val="Normal"/>
    <w:autoRedefine/>
    <w:uiPriority w:val="99"/>
    <w:rsid w:val="008B3787"/>
    <w:pPr>
      <w:spacing w:after="0"/>
      <w:ind w:left="1980" w:hanging="220"/>
    </w:pPr>
  </w:style>
  <w:style w:type="paragraph" w:styleId="IndexHeading">
    <w:name w:val="index heading"/>
    <w:basedOn w:val="Normal"/>
    <w:next w:val="Index1"/>
    <w:uiPriority w:val="99"/>
    <w:rsid w:val="008B3787"/>
    <w:rPr>
      <w:rFonts w:ascii="Cambria" w:eastAsia="Times New Roman" w:hAnsi="Cambria"/>
      <w:b/>
      <w:bCs/>
    </w:rPr>
  </w:style>
  <w:style w:type="character" w:styleId="IntenseEmphasis">
    <w:name w:val="Intense Emphasis"/>
    <w:uiPriority w:val="79"/>
    <w:rsid w:val="008B3787"/>
    <w:rPr>
      <w:b/>
      <w:bCs/>
      <w:i/>
      <w:iCs/>
      <w:color w:val="4F81BD"/>
    </w:rPr>
  </w:style>
  <w:style w:type="paragraph" w:styleId="IntenseQuote">
    <w:name w:val="Intense Quote"/>
    <w:basedOn w:val="Normal"/>
    <w:next w:val="Normal"/>
    <w:link w:val="IntenseQuoteChar"/>
    <w:uiPriority w:val="30"/>
    <w:rsid w:val="008B378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B3787"/>
    <w:rPr>
      <w:rFonts w:ascii="Arial" w:eastAsia="Calibri" w:hAnsi="Arial" w:cs="Times New Roman"/>
      <w:b/>
      <w:bCs/>
      <w:i/>
      <w:iCs/>
      <w:color w:val="4F81BD"/>
    </w:rPr>
  </w:style>
  <w:style w:type="character" w:styleId="IntenseReference">
    <w:name w:val="Intense Reference"/>
    <w:uiPriority w:val="32"/>
    <w:rsid w:val="008B3787"/>
    <w:rPr>
      <w:b/>
      <w:bCs/>
      <w:smallCaps/>
      <w:color w:val="C0504D"/>
      <w:spacing w:val="5"/>
      <w:u w:val="single"/>
    </w:rPr>
  </w:style>
  <w:style w:type="table" w:styleId="LightGrid">
    <w:name w:val="Light Grid"/>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B3787"/>
    <w:pPr>
      <w:spacing w:after="240" w:line="240" w:lineRule="auto"/>
    </w:pPr>
    <w:rPr>
      <w:rFonts w:ascii="Arial" w:eastAsia="Calibri"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B3787"/>
    <w:pPr>
      <w:spacing w:after="240" w:line="240" w:lineRule="auto"/>
    </w:pPr>
    <w:rPr>
      <w:rFonts w:ascii="Arial" w:eastAsia="Calibri" w:hAnsi="Arial"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B3787"/>
    <w:pPr>
      <w:spacing w:after="240" w:line="240" w:lineRule="auto"/>
    </w:pPr>
    <w:rPr>
      <w:rFonts w:ascii="Arial" w:eastAsia="Calibri"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B3787"/>
    <w:pPr>
      <w:spacing w:after="240" w:line="240" w:lineRule="auto"/>
    </w:pPr>
    <w:rPr>
      <w:rFonts w:ascii="Arial" w:eastAsia="Calibri" w:hAnsi="Arial"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B3787"/>
    <w:pPr>
      <w:spacing w:after="240" w:line="240" w:lineRule="auto"/>
    </w:pPr>
    <w:rPr>
      <w:rFonts w:ascii="Arial" w:eastAsia="Calibri" w:hAnsi="Arial"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B3787"/>
    <w:pPr>
      <w:spacing w:after="240" w:line="240" w:lineRule="auto"/>
    </w:pPr>
    <w:rPr>
      <w:rFonts w:ascii="Arial" w:eastAsia="Calibri"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B3787"/>
    <w:pPr>
      <w:spacing w:after="240" w:line="240" w:lineRule="auto"/>
    </w:pPr>
    <w:rPr>
      <w:rFonts w:ascii="Arial" w:eastAsia="Calibri" w:hAnsi="Arial"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rsid w:val="008B3787"/>
    <w:pPr>
      <w:ind w:left="283" w:hanging="283"/>
      <w:contextualSpacing/>
    </w:pPr>
  </w:style>
  <w:style w:type="paragraph" w:styleId="List2">
    <w:name w:val="List 2"/>
    <w:basedOn w:val="Normal"/>
    <w:uiPriority w:val="99"/>
    <w:rsid w:val="008B3787"/>
    <w:pPr>
      <w:ind w:left="566" w:hanging="283"/>
      <w:contextualSpacing/>
    </w:pPr>
  </w:style>
  <w:style w:type="paragraph" w:styleId="List3">
    <w:name w:val="List 3"/>
    <w:basedOn w:val="Normal"/>
    <w:uiPriority w:val="99"/>
    <w:rsid w:val="008B3787"/>
    <w:pPr>
      <w:ind w:left="849" w:hanging="283"/>
      <w:contextualSpacing/>
    </w:pPr>
  </w:style>
  <w:style w:type="paragraph" w:styleId="List4">
    <w:name w:val="List 4"/>
    <w:basedOn w:val="Normal"/>
    <w:uiPriority w:val="99"/>
    <w:rsid w:val="008B3787"/>
    <w:pPr>
      <w:ind w:left="1132" w:hanging="283"/>
      <w:contextualSpacing/>
    </w:pPr>
  </w:style>
  <w:style w:type="paragraph" w:styleId="List5">
    <w:name w:val="List 5"/>
    <w:basedOn w:val="Normal"/>
    <w:uiPriority w:val="99"/>
    <w:rsid w:val="008B3787"/>
    <w:pPr>
      <w:ind w:left="1415" w:hanging="283"/>
      <w:contextualSpacing/>
    </w:pPr>
  </w:style>
  <w:style w:type="paragraph" w:styleId="ListBullet">
    <w:name w:val="List Bullet"/>
    <w:basedOn w:val="Normal"/>
    <w:rsid w:val="008B3787"/>
    <w:pPr>
      <w:numPr>
        <w:numId w:val="4"/>
      </w:numPr>
      <w:contextualSpacing/>
    </w:pPr>
  </w:style>
  <w:style w:type="paragraph" w:styleId="ListBullet2">
    <w:name w:val="List Bullet 2"/>
    <w:basedOn w:val="Normal"/>
    <w:uiPriority w:val="99"/>
    <w:rsid w:val="008B3787"/>
    <w:pPr>
      <w:numPr>
        <w:numId w:val="5"/>
      </w:numPr>
      <w:contextualSpacing/>
    </w:pPr>
  </w:style>
  <w:style w:type="paragraph" w:styleId="ListBullet3">
    <w:name w:val="List Bullet 3"/>
    <w:basedOn w:val="Normal"/>
    <w:uiPriority w:val="99"/>
    <w:rsid w:val="008B3787"/>
    <w:pPr>
      <w:numPr>
        <w:numId w:val="6"/>
      </w:numPr>
      <w:contextualSpacing/>
    </w:pPr>
  </w:style>
  <w:style w:type="paragraph" w:styleId="ListBullet4">
    <w:name w:val="List Bullet 4"/>
    <w:basedOn w:val="Normal"/>
    <w:rsid w:val="008B3787"/>
    <w:pPr>
      <w:numPr>
        <w:numId w:val="7"/>
      </w:numPr>
      <w:contextualSpacing/>
    </w:pPr>
  </w:style>
  <w:style w:type="paragraph" w:styleId="ListBullet5">
    <w:name w:val="List Bullet 5"/>
    <w:basedOn w:val="Normal"/>
    <w:uiPriority w:val="99"/>
    <w:rsid w:val="008B3787"/>
    <w:pPr>
      <w:numPr>
        <w:numId w:val="8"/>
      </w:numPr>
      <w:contextualSpacing/>
    </w:pPr>
  </w:style>
  <w:style w:type="paragraph" w:styleId="ListContinue">
    <w:name w:val="List Continue"/>
    <w:basedOn w:val="Normal"/>
    <w:uiPriority w:val="99"/>
    <w:rsid w:val="008B3787"/>
    <w:pPr>
      <w:spacing w:after="120"/>
      <w:ind w:left="283"/>
      <w:contextualSpacing/>
    </w:pPr>
  </w:style>
  <w:style w:type="paragraph" w:styleId="ListContinue2">
    <w:name w:val="List Continue 2"/>
    <w:basedOn w:val="Normal"/>
    <w:uiPriority w:val="99"/>
    <w:rsid w:val="008B3787"/>
    <w:pPr>
      <w:spacing w:after="120"/>
      <w:ind w:left="566"/>
      <w:contextualSpacing/>
    </w:pPr>
  </w:style>
  <w:style w:type="paragraph" w:styleId="ListContinue3">
    <w:name w:val="List Continue 3"/>
    <w:basedOn w:val="Normal"/>
    <w:uiPriority w:val="99"/>
    <w:rsid w:val="008B3787"/>
    <w:pPr>
      <w:spacing w:after="120"/>
      <w:ind w:left="849"/>
      <w:contextualSpacing/>
    </w:pPr>
  </w:style>
  <w:style w:type="paragraph" w:styleId="ListContinue4">
    <w:name w:val="List Continue 4"/>
    <w:basedOn w:val="Normal"/>
    <w:uiPriority w:val="99"/>
    <w:rsid w:val="008B3787"/>
    <w:pPr>
      <w:spacing w:after="120"/>
      <w:ind w:left="1132"/>
      <w:contextualSpacing/>
    </w:pPr>
  </w:style>
  <w:style w:type="paragraph" w:styleId="ListContinue5">
    <w:name w:val="List Continue 5"/>
    <w:basedOn w:val="Normal"/>
    <w:uiPriority w:val="99"/>
    <w:rsid w:val="008B3787"/>
    <w:pPr>
      <w:spacing w:after="120"/>
      <w:ind w:left="1415"/>
      <w:contextualSpacing/>
    </w:pPr>
  </w:style>
  <w:style w:type="paragraph" w:styleId="ListNumber">
    <w:name w:val="List Number"/>
    <w:basedOn w:val="Normal"/>
    <w:uiPriority w:val="99"/>
    <w:rsid w:val="008B3787"/>
    <w:pPr>
      <w:numPr>
        <w:numId w:val="9"/>
      </w:numPr>
      <w:contextualSpacing/>
    </w:pPr>
  </w:style>
  <w:style w:type="paragraph" w:styleId="ListNumber2">
    <w:name w:val="List Number 2"/>
    <w:basedOn w:val="Normal"/>
    <w:uiPriority w:val="99"/>
    <w:rsid w:val="008B3787"/>
    <w:pPr>
      <w:numPr>
        <w:numId w:val="10"/>
      </w:numPr>
      <w:contextualSpacing/>
    </w:pPr>
  </w:style>
  <w:style w:type="paragraph" w:styleId="ListNumber3">
    <w:name w:val="List Number 3"/>
    <w:basedOn w:val="Normal"/>
    <w:uiPriority w:val="99"/>
    <w:rsid w:val="008B3787"/>
    <w:pPr>
      <w:numPr>
        <w:numId w:val="11"/>
      </w:numPr>
      <w:contextualSpacing/>
    </w:pPr>
  </w:style>
  <w:style w:type="paragraph" w:styleId="ListNumber4">
    <w:name w:val="List Number 4"/>
    <w:basedOn w:val="Normal"/>
    <w:uiPriority w:val="99"/>
    <w:rsid w:val="008B3787"/>
    <w:pPr>
      <w:numPr>
        <w:numId w:val="12"/>
      </w:numPr>
      <w:contextualSpacing/>
    </w:pPr>
  </w:style>
  <w:style w:type="paragraph" w:styleId="ListNumber5">
    <w:name w:val="List Number 5"/>
    <w:basedOn w:val="Normal"/>
    <w:uiPriority w:val="99"/>
    <w:rsid w:val="008B3787"/>
    <w:pPr>
      <w:numPr>
        <w:numId w:val="13"/>
      </w:numPr>
      <w:contextualSpacing/>
    </w:pPr>
  </w:style>
  <w:style w:type="paragraph" w:styleId="ListParagraph">
    <w:name w:val="List Paragraph"/>
    <w:basedOn w:val="Normal"/>
    <w:uiPriority w:val="34"/>
    <w:qFormat/>
    <w:rsid w:val="008B3787"/>
    <w:pPr>
      <w:ind w:left="720"/>
      <w:contextualSpacing/>
    </w:pPr>
  </w:style>
  <w:style w:type="table" w:styleId="MediumGrid1">
    <w:name w:val="Medium Grid 1"/>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8B37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uiPriority w:val="99"/>
    <w:rsid w:val="008B3787"/>
    <w:rPr>
      <w:rFonts w:ascii="Cambria" w:eastAsia="Times New Roman" w:hAnsi="Cambria" w:cs="Times New Roman"/>
      <w:sz w:val="24"/>
      <w:szCs w:val="24"/>
      <w:shd w:val="pct20" w:color="auto" w:fill="auto"/>
    </w:rPr>
  </w:style>
  <w:style w:type="paragraph" w:styleId="NoSpacing">
    <w:name w:val="No Spacing"/>
    <w:uiPriority w:val="98"/>
    <w:rsid w:val="008B3787"/>
    <w:pPr>
      <w:spacing w:after="240" w:line="240" w:lineRule="auto"/>
      <w:jc w:val="both"/>
    </w:pPr>
    <w:rPr>
      <w:rFonts w:ascii="Arial" w:eastAsia="Calibri" w:hAnsi="Arial" w:cs="Times New Roman"/>
    </w:rPr>
  </w:style>
  <w:style w:type="paragraph" w:styleId="NormalWeb">
    <w:name w:val="Normal (Web)"/>
    <w:basedOn w:val="Normal"/>
    <w:uiPriority w:val="99"/>
    <w:rsid w:val="008B3787"/>
    <w:rPr>
      <w:rFonts w:ascii="Times New Roman" w:hAnsi="Times New Roman"/>
      <w:sz w:val="24"/>
      <w:szCs w:val="24"/>
    </w:rPr>
  </w:style>
  <w:style w:type="paragraph" w:styleId="NormalIndent">
    <w:name w:val="Normal Indent"/>
    <w:basedOn w:val="Normal"/>
    <w:uiPriority w:val="99"/>
    <w:rsid w:val="008B3787"/>
    <w:pPr>
      <w:ind w:left="720"/>
    </w:pPr>
  </w:style>
  <w:style w:type="paragraph" w:styleId="NoteHeading">
    <w:name w:val="Note Heading"/>
    <w:basedOn w:val="Normal"/>
    <w:next w:val="Normal"/>
    <w:link w:val="NoteHeadingChar"/>
    <w:uiPriority w:val="99"/>
    <w:rsid w:val="008B3787"/>
    <w:pPr>
      <w:spacing w:after="0"/>
    </w:pPr>
  </w:style>
  <w:style w:type="character" w:customStyle="1" w:styleId="NoteHeadingChar">
    <w:name w:val="Note Heading Char"/>
    <w:basedOn w:val="DefaultParagraphFont"/>
    <w:link w:val="NoteHeading"/>
    <w:uiPriority w:val="99"/>
    <w:rsid w:val="008B3787"/>
    <w:rPr>
      <w:rFonts w:ascii="Arial" w:eastAsia="Calibri" w:hAnsi="Arial" w:cs="Times New Roman"/>
    </w:rPr>
  </w:style>
  <w:style w:type="character" w:styleId="PlaceholderText">
    <w:name w:val="Placeholder Text"/>
    <w:uiPriority w:val="99"/>
    <w:semiHidden/>
    <w:rsid w:val="008B3787"/>
    <w:rPr>
      <w:color w:val="808080"/>
    </w:rPr>
  </w:style>
  <w:style w:type="paragraph" w:styleId="PlainText">
    <w:name w:val="Plain Text"/>
    <w:basedOn w:val="Normal"/>
    <w:link w:val="PlainTextChar"/>
    <w:uiPriority w:val="99"/>
    <w:rsid w:val="008B3787"/>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8B3787"/>
    <w:rPr>
      <w:rFonts w:ascii="Consolas" w:eastAsia="Calibri" w:hAnsi="Consolas" w:cs="Consolas"/>
      <w:sz w:val="21"/>
      <w:szCs w:val="21"/>
    </w:rPr>
  </w:style>
  <w:style w:type="paragraph" w:styleId="Quote">
    <w:name w:val="Quote"/>
    <w:basedOn w:val="Normal"/>
    <w:next w:val="Normal"/>
    <w:link w:val="QuoteChar"/>
    <w:uiPriority w:val="98"/>
    <w:rsid w:val="008B3787"/>
    <w:rPr>
      <w:i/>
      <w:iCs/>
      <w:color w:val="000000"/>
    </w:rPr>
  </w:style>
  <w:style w:type="character" w:customStyle="1" w:styleId="QuoteChar">
    <w:name w:val="Quote Char"/>
    <w:basedOn w:val="DefaultParagraphFont"/>
    <w:link w:val="Quote"/>
    <w:uiPriority w:val="98"/>
    <w:rsid w:val="008B3787"/>
    <w:rPr>
      <w:rFonts w:ascii="Arial" w:eastAsia="Calibri" w:hAnsi="Arial" w:cs="Times New Roman"/>
      <w:i/>
      <w:iCs/>
      <w:color w:val="000000"/>
    </w:rPr>
  </w:style>
  <w:style w:type="paragraph" w:styleId="Salutation">
    <w:name w:val="Salutation"/>
    <w:basedOn w:val="Normal"/>
    <w:next w:val="Normal"/>
    <w:link w:val="SalutationChar"/>
    <w:uiPriority w:val="99"/>
    <w:rsid w:val="008B3787"/>
  </w:style>
  <w:style w:type="character" w:customStyle="1" w:styleId="SalutationChar">
    <w:name w:val="Salutation Char"/>
    <w:basedOn w:val="DefaultParagraphFont"/>
    <w:link w:val="Salutation"/>
    <w:uiPriority w:val="99"/>
    <w:rsid w:val="008B3787"/>
    <w:rPr>
      <w:rFonts w:ascii="Arial" w:eastAsia="Calibri" w:hAnsi="Arial" w:cs="Times New Roman"/>
    </w:rPr>
  </w:style>
  <w:style w:type="paragraph" w:styleId="Signature">
    <w:name w:val="Signature"/>
    <w:basedOn w:val="Normal"/>
    <w:link w:val="SignatureChar"/>
    <w:uiPriority w:val="99"/>
    <w:rsid w:val="008B3787"/>
    <w:pPr>
      <w:spacing w:after="0"/>
      <w:ind w:left="4252"/>
    </w:pPr>
  </w:style>
  <w:style w:type="character" w:customStyle="1" w:styleId="SignatureChar">
    <w:name w:val="Signature Char"/>
    <w:basedOn w:val="DefaultParagraphFont"/>
    <w:link w:val="Signature"/>
    <w:uiPriority w:val="99"/>
    <w:rsid w:val="008B3787"/>
    <w:rPr>
      <w:rFonts w:ascii="Arial" w:eastAsia="Calibri" w:hAnsi="Arial" w:cs="Times New Roman"/>
    </w:rPr>
  </w:style>
  <w:style w:type="character" w:styleId="Strong">
    <w:name w:val="Strong"/>
    <w:uiPriority w:val="79"/>
    <w:rsid w:val="008B3787"/>
    <w:rPr>
      <w:b/>
      <w:bCs/>
    </w:rPr>
  </w:style>
  <w:style w:type="paragraph" w:styleId="Subtitle">
    <w:name w:val="Subtitle"/>
    <w:basedOn w:val="Normal"/>
    <w:next w:val="Normal"/>
    <w:link w:val="SubtitleChar"/>
    <w:uiPriority w:val="39"/>
    <w:rsid w:val="008B378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39"/>
    <w:rsid w:val="008B3787"/>
    <w:rPr>
      <w:rFonts w:ascii="Cambria" w:eastAsia="Times New Roman" w:hAnsi="Cambria" w:cs="Times New Roman"/>
      <w:i/>
      <w:iCs/>
      <w:color w:val="4F81BD"/>
      <w:spacing w:val="15"/>
      <w:sz w:val="24"/>
      <w:szCs w:val="24"/>
    </w:rPr>
  </w:style>
  <w:style w:type="character" w:styleId="SubtleEmphasis">
    <w:name w:val="Subtle Emphasis"/>
    <w:uiPriority w:val="79"/>
    <w:rsid w:val="008B3787"/>
    <w:rPr>
      <w:i/>
      <w:iCs/>
      <w:color w:val="808080"/>
    </w:rPr>
  </w:style>
  <w:style w:type="character" w:styleId="SubtleReference">
    <w:name w:val="Subtle Reference"/>
    <w:uiPriority w:val="31"/>
    <w:rsid w:val="008B3787"/>
    <w:rPr>
      <w:smallCaps/>
      <w:color w:val="C0504D"/>
      <w:u w:val="single"/>
    </w:rPr>
  </w:style>
  <w:style w:type="table" w:styleId="Table3Deffects1">
    <w:name w:val="Table 3D effects 1"/>
    <w:basedOn w:val="TableNormal"/>
    <w:uiPriority w:val="99"/>
    <w:unhideWhenUsed/>
    <w:rsid w:val="008B3787"/>
    <w:pPr>
      <w:spacing w:after="240" w:line="240" w:lineRule="auto"/>
      <w:jc w:val="both"/>
    </w:pPr>
    <w:rPr>
      <w:rFonts w:ascii="Arial" w:eastAsia="Calibri"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B3787"/>
    <w:pPr>
      <w:spacing w:after="240" w:line="240" w:lineRule="auto"/>
      <w:jc w:val="both"/>
    </w:pPr>
    <w:rPr>
      <w:rFonts w:ascii="Arial" w:eastAsia="Calibri"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B3787"/>
    <w:pPr>
      <w:spacing w:after="240" w:line="240" w:lineRule="auto"/>
      <w:jc w:val="both"/>
    </w:pPr>
    <w:rPr>
      <w:rFonts w:ascii="Arial" w:eastAsia="Calibri"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B3787"/>
    <w:pPr>
      <w:spacing w:after="240" w:line="240" w:lineRule="auto"/>
      <w:jc w:val="both"/>
    </w:pPr>
    <w:rPr>
      <w:rFonts w:ascii="Arial" w:eastAsia="Calibri"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B3787"/>
    <w:pPr>
      <w:spacing w:after="240" w:line="240" w:lineRule="auto"/>
      <w:jc w:val="both"/>
    </w:pPr>
    <w:rPr>
      <w:rFonts w:ascii="Arial" w:eastAsia="Calibri"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B3787"/>
    <w:pPr>
      <w:spacing w:after="240" w:line="240" w:lineRule="auto"/>
      <w:jc w:val="both"/>
    </w:pPr>
    <w:rPr>
      <w:rFonts w:ascii="Arial" w:eastAsia="Calibri"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B3787"/>
    <w:pPr>
      <w:spacing w:after="240" w:line="240" w:lineRule="auto"/>
      <w:jc w:val="both"/>
    </w:pPr>
    <w:rPr>
      <w:rFonts w:ascii="Arial" w:eastAsia="Calibri"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B3787"/>
    <w:pPr>
      <w:spacing w:after="240" w:line="240" w:lineRule="auto"/>
      <w:jc w:val="both"/>
    </w:pPr>
    <w:rPr>
      <w:rFonts w:ascii="Arial" w:eastAsia="Calibri"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B3787"/>
    <w:pPr>
      <w:spacing w:after="240" w:line="240" w:lineRule="auto"/>
      <w:jc w:val="both"/>
    </w:pPr>
    <w:rPr>
      <w:rFonts w:ascii="Arial" w:eastAsia="Calibri"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B3787"/>
    <w:pPr>
      <w:spacing w:after="240" w:line="240" w:lineRule="auto"/>
      <w:jc w:val="both"/>
    </w:pPr>
    <w:rPr>
      <w:rFonts w:ascii="Arial" w:eastAsia="Calibri"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B3787"/>
    <w:pPr>
      <w:spacing w:after="240" w:line="240" w:lineRule="auto"/>
      <w:jc w:val="both"/>
    </w:pPr>
    <w:rPr>
      <w:rFonts w:ascii="Arial" w:eastAsia="Calibri"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B3787"/>
    <w:pPr>
      <w:spacing w:after="240" w:line="240" w:lineRule="auto"/>
      <w:jc w:val="both"/>
    </w:pPr>
    <w:rPr>
      <w:rFonts w:ascii="Arial" w:eastAsia="Calibri"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B3787"/>
    <w:pPr>
      <w:spacing w:after="240" w:line="240" w:lineRule="auto"/>
      <w:jc w:val="both"/>
    </w:pPr>
    <w:rPr>
      <w:rFonts w:ascii="Arial" w:eastAsia="Calibri"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B3787"/>
    <w:pPr>
      <w:spacing w:after="240" w:line="240" w:lineRule="auto"/>
      <w:jc w:val="both"/>
    </w:pPr>
    <w:rPr>
      <w:rFonts w:ascii="Arial" w:eastAsia="Calibri"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B3787"/>
    <w:pPr>
      <w:spacing w:before="120" w:after="120" w:line="240" w:lineRule="auto"/>
      <w:contextualSpacing/>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styleId="TableGrid1">
    <w:name w:val="Table Grid 1"/>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B3787"/>
    <w:pPr>
      <w:spacing w:after="240" w:line="240" w:lineRule="auto"/>
      <w:jc w:val="both"/>
    </w:pPr>
    <w:rPr>
      <w:rFonts w:ascii="Arial" w:eastAsia="Calibri"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B3787"/>
    <w:pPr>
      <w:spacing w:after="240" w:line="240" w:lineRule="auto"/>
      <w:jc w:val="both"/>
    </w:pPr>
    <w:rPr>
      <w:rFonts w:ascii="Arial" w:eastAsia="Calibri"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B3787"/>
    <w:pPr>
      <w:spacing w:after="240" w:line="240" w:lineRule="auto"/>
      <w:jc w:val="both"/>
    </w:pPr>
    <w:rPr>
      <w:rFonts w:ascii="Arial" w:eastAsia="Calibri"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B3787"/>
    <w:pPr>
      <w:spacing w:after="240" w:line="240" w:lineRule="auto"/>
      <w:jc w:val="both"/>
    </w:pPr>
    <w:rPr>
      <w:rFonts w:ascii="Arial" w:eastAsia="Calibri"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B3787"/>
    <w:pPr>
      <w:spacing w:after="0"/>
      <w:ind w:left="220" w:hanging="220"/>
    </w:pPr>
  </w:style>
  <w:style w:type="paragraph" w:styleId="TableofFigures">
    <w:name w:val="table of figures"/>
    <w:basedOn w:val="Normal"/>
    <w:next w:val="Normal"/>
    <w:uiPriority w:val="99"/>
    <w:rsid w:val="008B3787"/>
    <w:pPr>
      <w:spacing w:after="0"/>
    </w:pPr>
  </w:style>
  <w:style w:type="table" w:styleId="TableProfessional">
    <w:name w:val="Table Professional"/>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B3787"/>
    <w:pPr>
      <w:spacing w:after="240" w:line="240" w:lineRule="auto"/>
      <w:jc w:val="both"/>
    </w:pPr>
    <w:rPr>
      <w:rFonts w:ascii="Arial" w:eastAsia="Calibri"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B3787"/>
    <w:pPr>
      <w:spacing w:after="240" w:line="240" w:lineRule="auto"/>
      <w:jc w:val="both"/>
    </w:pPr>
    <w:rPr>
      <w:rFonts w:ascii="Arial" w:eastAsia="Calibri"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B3787"/>
    <w:pPr>
      <w:spacing w:after="240" w:line="240" w:lineRule="auto"/>
      <w:jc w:val="both"/>
    </w:pPr>
    <w:rPr>
      <w:rFonts w:ascii="Arial" w:eastAsia="Calibri"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B3787"/>
    <w:pPr>
      <w:spacing w:after="240" w:line="240" w:lineRule="auto"/>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B3787"/>
    <w:pPr>
      <w:spacing w:after="240" w:line="240" w:lineRule="auto"/>
      <w:jc w:val="both"/>
    </w:pPr>
    <w:rPr>
      <w:rFonts w:ascii="Arial" w:eastAsia="Calibri"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B3787"/>
    <w:pPr>
      <w:spacing w:after="240" w:line="240" w:lineRule="auto"/>
      <w:jc w:val="both"/>
    </w:pPr>
    <w:rPr>
      <w:rFonts w:ascii="Arial" w:eastAsia="Calibri"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B3787"/>
    <w:pPr>
      <w:spacing w:after="240" w:line="240" w:lineRule="auto"/>
      <w:jc w:val="both"/>
    </w:pPr>
    <w:rPr>
      <w:rFonts w:ascii="Arial" w:eastAsia="Calibri"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8B3787"/>
    <w:pPr>
      <w:spacing w:before="120"/>
    </w:pPr>
    <w:rPr>
      <w:rFonts w:ascii="Cambria" w:eastAsia="Times New Roman" w:hAnsi="Cambria"/>
      <w:b/>
      <w:bCs/>
      <w:sz w:val="24"/>
      <w:szCs w:val="24"/>
    </w:rPr>
  </w:style>
  <w:style w:type="paragraph" w:styleId="TOCHeading">
    <w:name w:val="TOC Heading"/>
    <w:basedOn w:val="Heading1"/>
    <w:next w:val="Normal"/>
    <w:uiPriority w:val="39"/>
    <w:unhideWhenUsed/>
    <w:qFormat/>
    <w:rsid w:val="008B3787"/>
    <w:pPr>
      <w:keepLines/>
      <w:numPr>
        <w:numId w:val="0"/>
      </w:numPr>
      <w:spacing w:before="480" w:after="0" w:line="276" w:lineRule="auto"/>
      <w:jc w:val="left"/>
      <w:outlineLvl w:val="9"/>
    </w:pPr>
    <w:rPr>
      <w:rFonts w:ascii="Cambria" w:hAnsi="Cambria"/>
      <w:color w:val="365F91"/>
      <w:lang w:val="en-US" w:eastAsia="ja-JP"/>
    </w:rPr>
  </w:style>
  <w:style w:type="paragraph" w:customStyle="1" w:styleId="bodytext2">
    <w:name w:val="bodytext2"/>
    <w:basedOn w:val="Normal"/>
    <w:link w:val="bodytext2Char0"/>
    <w:uiPriority w:val="10"/>
    <w:qFormat/>
    <w:rsid w:val="008B3787"/>
    <w:pPr>
      <w:spacing w:after="120"/>
      <w:ind w:left="680"/>
    </w:pPr>
    <w:rPr>
      <w:rFonts w:ascii="Gotham Book" w:hAnsi="Gotham Book"/>
      <w:sz w:val="20"/>
      <w:szCs w:val="20"/>
    </w:rPr>
  </w:style>
  <w:style w:type="paragraph" w:customStyle="1" w:styleId="SchHeading1">
    <w:name w:val="Sch Heading 1"/>
    <w:basedOn w:val="Normal"/>
    <w:next w:val="SchHeading2"/>
    <w:uiPriority w:val="20"/>
    <w:qFormat/>
    <w:rsid w:val="008B3787"/>
    <w:pPr>
      <w:keepNext/>
      <w:numPr>
        <w:numId w:val="18"/>
      </w:numPr>
    </w:pPr>
    <w:rPr>
      <w:rFonts w:eastAsia="Times New Roman"/>
      <w:b/>
      <w:sz w:val="28"/>
      <w:szCs w:val="20"/>
    </w:rPr>
  </w:style>
  <w:style w:type="paragraph" w:customStyle="1" w:styleId="SchHeading2">
    <w:name w:val="Sch Heading 2"/>
    <w:basedOn w:val="Normal"/>
    <w:next w:val="bodytext2"/>
    <w:uiPriority w:val="20"/>
    <w:qFormat/>
    <w:rsid w:val="008B3787"/>
    <w:pPr>
      <w:keepNext/>
      <w:numPr>
        <w:ilvl w:val="1"/>
        <w:numId w:val="18"/>
      </w:numPr>
    </w:pPr>
    <w:rPr>
      <w:rFonts w:eastAsia="Times New Roman"/>
      <w:b/>
      <w:sz w:val="24"/>
      <w:szCs w:val="20"/>
    </w:rPr>
  </w:style>
  <w:style w:type="paragraph" w:customStyle="1" w:styleId="SchHeading3">
    <w:name w:val="Sch Heading 3"/>
    <w:basedOn w:val="Normal"/>
    <w:uiPriority w:val="20"/>
    <w:qFormat/>
    <w:rsid w:val="008B3787"/>
    <w:pPr>
      <w:numPr>
        <w:ilvl w:val="2"/>
        <w:numId w:val="18"/>
      </w:numPr>
    </w:pPr>
  </w:style>
  <w:style w:type="paragraph" w:customStyle="1" w:styleId="SchHeading4">
    <w:name w:val="Sch Heading 4"/>
    <w:basedOn w:val="Normal"/>
    <w:uiPriority w:val="20"/>
    <w:qFormat/>
    <w:rsid w:val="008B3787"/>
    <w:pPr>
      <w:numPr>
        <w:ilvl w:val="3"/>
        <w:numId w:val="18"/>
      </w:numPr>
    </w:pPr>
    <w:rPr>
      <w:rFonts w:eastAsia="Times New Roman"/>
      <w:szCs w:val="20"/>
    </w:rPr>
  </w:style>
  <w:style w:type="paragraph" w:customStyle="1" w:styleId="SchHeading5">
    <w:name w:val="Sch Heading 5"/>
    <w:basedOn w:val="Normal"/>
    <w:uiPriority w:val="20"/>
    <w:qFormat/>
    <w:rsid w:val="008B3787"/>
    <w:pPr>
      <w:numPr>
        <w:ilvl w:val="4"/>
        <w:numId w:val="18"/>
      </w:numPr>
    </w:pPr>
    <w:rPr>
      <w:rFonts w:eastAsia="Times New Roman"/>
      <w:szCs w:val="20"/>
    </w:rPr>
  </w:style>
  <w:style w:type="paragraph" w:customStyle="1" w:styleId="bodytext30">
    <w:name w:val="bodytext3"/>
    <w:basedOn w:val="Normal"/>
    <w:uiPriority w:val="10"/>
    <w:qFormat/>
    <w:rsid w:val="008B3787"/>
    <w:pPr>
      <w:spacing w:after="120"/>
      <w:ind w:left="1361"/>
    </w:pPr>
    <w:rPr>
      <w:rFonts w:ascii="Gotham Book" w:hAnsi="Gotham Book"/>
      <w:color w:val="000000"/>
      <w:sz w:val="20"/>
      <w:szCs w:val="20"/>
    </w:rPr>
  </w:style>
  <w:style w:type="paragraph" w:customStyle="1" w:styleId="bodytext4">
    <w:name w:val="bodytext4"/>
    <w:basedOn w:val="Normal"/>
    <w:uiPriority w:val="10"/>
    <w:qFormat/>
    <w:rsid w:val="008B3787"/>
    <w:pPr>
      <w:ind w:left="2041"/>
    </w:pPr>
  </w:style>
  <w:style w:type="paragraph" w:customStyle="1" w:styleId="bodytext5">
    <w:name w:val="bodytext5"/>
    <w:basedOn w:val="Normal"/>
    <w:uiPriority w:val="10"/>
    <w:qFormat/>
    <w:rsid w:val="008B3787"/>
    <w:pPr>
      <w:ind w:left="2722"/>
    </w:pPr>
  </w:style>
  <w:style w:type="paragraph" w:customStyle="1" w:styleId="Bullet1">
    <w:name w:val="Bullet 1"/>
    <w:basedOn w:val="Normal"/>
    <w:uiPriority w:val="14"/>
    <w:qFormat/>
    <w:rsid w:val="008B3787"/>
    <w:pPr>
      <w:numPr>
        <w:numId w:val="14"/>
      </w:numPr>
    </w:pPr>
    <w:rPr>
      <w:rFonts w:eastAsia="Times New Roman"/>
      <w:szCs w:val="20"/>
    </w:rPr>
  </w:style>
  <w:style w:type="paragraph" w:customStyle="1" w:styleId="Bullet2">
    <w:name w:val="Bullet 2"/>
    <w:basedOn w:val="Normal"/>
    <w:uiPriority w:val="14"/>
    <w:qFormat/>
    <w:rsid w:val="008B3787"/>
    <w:pPr>
      <w:numPr>
        <w:ilvl w:val="1"/>
        <w:numId w:val="14"/>
      </w:numPr>
    </w:pPr>
    <w:rPr>
      <w:rFonts w:eastAsia="Times New Roman"/>
      <w:szCs w:val="20"/>
    </w:rPr>
  </w:style>
  <w:style w:type="paragraph" w:customStyle="1" w:styleId="Bullet3">
    <w:name w:val="Bullet 3"/>
    <w:basedOn w:val="Normal"/>
    <w:uiPriority w:val="14"/>
    <w:qFormat/>
    <w:rsid w:val="008B3787"/>
    <w:pPr>
      <w:numPr>
        <w:ilvl w:val="2"/>
        <w:numId w:val="14"/>
      </w:numPr>
    </w:pPr>
    <w:rPr>
      <w:rFonts w:eastAsia="Times New Roman"/>
      <w:szCs w:val="20"/>
    </w:rPr>
  </w:style>
  <w:style w:type="paragraph" w:customStyle="1" w:styleId="Bullet4">
    <w:name w:val="Bullet 4"/>
    <w:basedOn w:val="Normal"/>
    <w:uiPriority w:val="14"/>
    <w:qFormat/>
    <w:rsid w:val="008B3787"/>
    <w:pPr>
      <w:numPr>
        <w:ilvl w:val="3"/>
        <w:numId w:val="14"/>
      </w:numPr>
    </w:pPr>
    <w:rPr>
      <w:rFonts w:eastAsia="Times New Roman"/>
      <w:szCs w:val="20"/>
    </w:rPr>
  </w:style>
  <w:style w:type="paragraph" w:customStyle="1" w:styleId="numpara1">
    <w:name w:val="numpara1"/>
    <w:basedOn w:val="Normal"/>
    <w:uiPriority w:val="13"/>
    <w:qFormat/>
    <w:rsid w:val="008B3787"/>
    <w:pPr>
      <w:numPr>
        <w:numId w:val="16"/>
      </w:numPr>
    </w:pPr>
    <w:rPr>
      <w:rFonts w:eastAsia="Times New Roman"/>
      <w:szCs w:val="20"/>
    </w:rPr>
  </w:style>
  <w:style w:type="paragraph" w:customStyle="1" w:styleId="numpara2">
    <w:name w:val="numpara2"/>
    <w:basedOn w:val="Normal"/>
    <w:uiPriority w:val="13"/>
    <w:qFormat/>
    <w:rsid w:val="008B3787"/>
    <w:pPr>
      <w:numPr>
        <w:ilvl w:val="1"/>
        <w:numId w:val="16"/>
      </w:numPr>
    </w:pPr>
    <w:rPr>
      <w:rFonts w:eastAsia="Times New Roman"/>
      <w:szCs w:val="20"/>
    </w:rPr>
  </w:style>
  <w:style w:type="paragraph" w:customStyle="1" w:styleId="numpara3">
    <w:name w:val="numpara3"/>
    <w:basedOn w:val="Normal"/>
    <w:link w:val="numpara3Char"/>
    <w:uiPriority w:val="13"/>
    <w:qFormat/>
    <w:rsid w:val="008B3787"/>
    <w:pPr>
      <w:numPr>
        <w:ilvl w:val="2"/>
        <w:numId w:val="20"/>
      </w:numPr>
      <w:spacing w:after="120"/>
    </w:pPr>
    <w:rPr>
      <w:rFonts w:ascii="Gotham Book" w:eastAsia="Times New Roman" w:hAnsi="Gotham Book"/>
      <w:sz w:val="20"/>
      <w:szCs w:val="18"/>
    </w:rPr>
  </w:style>
  <w:style w:type="paragraph" w:customStyle="1" w:styleId="numpara4">
    <w:name w:val="numpara4"/>
    <w:basedOn w:val="Normal"/>
    <w:uiPriority w:val="13"/>
    <w:qFormat/>
    <w:rsid w:val="008B3787"/>
    <w:pPr>
      <w:numPr>
        <w:ilvl w:val="3"/>
        <w:numId w:val="16"/>
      </w:numPr>
    </w:pPr>
    <w:rPr>
      <w:rFonts w:ascii="Gotham Book" w:eastAsia="Times New Roman" w:hAnsi="Gotham Book"/>
      <w:sz w:val="20"/>
      <w:szCs w:val="18"/>
    </w:rPr>
  </w:style>
  <w:style w:type="paragraph" w:customStyle="1" w:styleId="numpara5">
    <w:name w:val="numpara5"/>
    <w:basedOn w:val="Normal"/>
    <w:uiPriority w:val="13"/>
    <w:qFormat/>
    <w:rsid w:val="008B3787"/>
    <w:pPr>
      <w:numPr>
        <w:ilvl w:val="4"/>
        <w:numId w:val="16"/>
      </w:numPr>
    </w:pPr>
    <w:rPr>
      <w:rFonts w:eastAsia="Times New Roman"/>
      <w:szCs w:val="20"/>
    </w:rPr>
  </w:style>
  <w:style w:type="paragraph" w:customStyle="1" w:styleId="Schedule">
    <w:name w:val="Schedule"/>
    <w:basedOn w:val="Normal"/>
    <w:next w:val="Normal"/>
    <w:uiPriority w:val="16"/>
    <w:qFormat/>
    <w:rsid w:val="008B3787"/>
    <w:rPr>
      <w:b/>
      <w:sz w:val="28"/>
    </w:rPr>
  </w:style>
  <w:style w:type="paragraph" w:customStyle="1" w:styleId="NoNum-Heading1">
    <w:name w:val="No Num-Heading 1"/>
    <w:basedOn w:val="Normal"/>
    <w:next w:val="Normal"/>
    <w:uiPriority w:val="27"/>
    <w:qFormat/>
    <w:rsid w:val="008B3787"/>
    <w:pPr>
      <w:keepNext/>
      <w:pBdr>
        <w:bottom w:val="single" w:sz="4" w:space="1" w:color="auto"/>
      </w:pBdr>
    </w:pPr>
    <w:rPr>
      <w:rFonts w:ascii="Gotham Bold" w:hAnsi="Gotham Bold"/>
      <w:bCs/>
      <w:sz w:val="28"/>
    </w:rPr>
  </w:style>
  <w:style w:type="paragraph" w:customStyle="1" w:styleId="NoNum-Heading2">
    <w:name w:val="No Num-Heading 2"/>
    <w:basedOn w:val="Normal"/>
    <w:next w:val="Normal"/>
    <w:uiPriority w:val="27"/>
    <w:qFormat/>
    <w:rsid w:val="008B3787"/>
    <w:pPr>
      <w:keepNext/>
    </w:pPr>
    <w:rPr>
      <w:b/>
      <w:sz w:val="24"/>
    </w:rPr>
  </w:style>
  <w:style w:type="table" w:customStyle="1" w:styleId="KLGatesdefaulttable">
    <w:name w:val="K&amp;L Gates default table"/>
    <w:basedOn w:val="TableNormal"/>
    <w:uiPriority w:val="99"/>
    <w:rsid w:val="008B3787"/>
    <w:pPr>
      <w:spacing w:before="120" w:after="120" w:line="240" w:lineRule="auto"/>
      <w:contextualSpacing/>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KLGatestable2">
    <w:name w:val="K&amp;L Gates table 2"/>
    <w:basedOn w:val="TableNormal"/>
    <w:uiPriority w:val="99"/>
    <w:rsid w:val="008B3787"/>
    <w:pPr>
      <w:spacing w:before="120" w:after="120" w:line="240" w:lineRule="auto"/>
      <w:contextualSpacing/>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KLGatestable3">
    <w:name w:val="K&amp;L Gates table 3"/>
    <w:basedOn w:val="TableNormal"/>
    <w:uiPriority w:val="99"/>
    <w:rsid w:val="008B3787"/>
    <w:pPr>
      <w:spacing w:before="120" w:after="120" w:line="240" w:lineRule="auto"/>
      <w:contextualSpacing/>
      <w:jc w:val="both"/>
    </w:pPr>
    <w:rPr>
      <w:rFonts w:ascii="Arial" w:eastAsia="Times New Roman" w:hAnsi="Arial" w:cs="Times New Roman"/>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numbering" w:customStyle="1" w:styleId="MListBullets">
    <w:name w:val="MList Bullets"/>
    <w:uiPriority w:val="99"/>
    <w:rsid w:val="008B3787"/>
    <w:pPr>
      <w:numPr>
        <w:numId w:val="14"/>
      </w:numPr>
    </w:pPr>
  </w:style>
  <w:style w:type="numbering" w:customStyle="1" w:styleId="MListHeadingNumbering">
    <w:name w:val="MList Heading Numbering"/>
    <w:uiPriority w:val="99"/>
    <w:rsid w:val="008B3787"/>
    <w:pPr>
      <w:numPr>
        <w:numId w:val="15"/>
      </w:numPr>
    </w:pPr>
  </w:style>
  <w:style w:type="numbering" w:customStyle="1" w:styleId="MListNumparaNumbering">
    <w:name w:val="MList Numpara Numbering"/>
    <w:uiPriority w:val="99"/>
    <w:rsid w:val="008B3787"/>
    <w:pPr>
      <w:numPr>
        <w:numId w:val="16"/>
      </w:numPr>
    </w:pPr>
  </w:style>
  <w:style w:type="numbering" w:customStyle="1" w:styleId="MListSchHeadingNumbering">
    <w:name w:val="MList Sch Heading Numbering"/>
    <w:uiPriority w:val="99"/>
    <w:rsid w:val="008B3787"/>
    <w:pPr>
      <w:numPr>
        <w:numId w:val="17"/>
      </w:numPr>
    </w:pPr>
  </w:style>
  <w:style w:type="character" w:customStyle="1" w:styleId="numpara3Char">
    <w:name w:val="numpara3 Char"/>
    <w:link w:val="numpara3"/>
    <w:uiPriority w:val="13"/>
    <w:rsid w:val="008B3787"/>
    <w:rPr>
      <w:rFonts w:ascii="Gotham Book" w:eastAsia="Times New Roman" w:hAnsi="Gotham Book" w:cs="Times New Roman"/>
      <w:sz w:val="20"/>
      <w:szCs w:val="18"/>
    </w:rPr>
  </w:style>
  <w:style w:type="table" w:styleId="GridTable1Light">
    <w:name w:val="Grid Table 1 Light"/>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8B3787"/>
    <w:pPr>
      <w:spacing w:after="0" w:line="240" w:lineRule="auto"/>
    </w:pPr>
    <w:rPr>
      <w:rFonts w:ascii="Times New Roman" w:eastAsia="Times New Roma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NCproformalist">
    <w:name w:val="ACNC_proforma_list"/>
    <w:basedOn w:val="Normal"/>
    <w:rsid w:val="008B3787"/>
    <w:pPr>
      <w:numPr>
        <w:numId w:val="21"/>
      </w:numPr>
      <w:suppressAutoHyphens/>
      <w:spacing w:before="120" w:after="0"/>
      <w:jc w:val="left"/>
    </w:pPr>
    <w:rPr>
      <w:rFonts w:ascii="Calibri" w:hAnsi="Calibri" w:cs="Arial"/>
      <w:lang w:eastAsia="zh-CN"/>
    </w:rPr>
  </w:style>
  <w:style w:type="character" w:customStyle="1" w:styleId="bodytext2Char0">
    <w:name w:val="bodytext2 Char"/>
    <w:link w:val="bodytext2"/>
    <w:uiPriority w:val="10"/>
    <w:rsid w:val="008B3787"/>
    <w:rPr>
      <w:rFonts w:ascii="Gotham Book" w:eastAsia="Calibri" w:hAnsi="Gotham Book" w:cs="Times New Roman"/>
      <w:sz w:val="20"/>
      <w:szCs w:val="20"/>
    </w:rPr>
  </w:style>
  <w:style w:type="paragraph" w:styleId="Revision">
    <w:name w:val="Revision"/>
    <w:hidden/>
    <w:uiPriority w:val="99"/>
    <w:semiHidden/>
    <w:rsid w:val="008B3787"/>
    <w:pPr>
      <w:spacing w:after="0" w:line="240" w:lineRule="auto"/>
    </w:pPr>
    <w:rPr>
      <w:rFonts w:ascii="Arial" w:eastAsia="Calibri" w:hAnsi="Arial" w:cs="Times New Roman"/>
    </w:rPr>
  </w:style>
  <w:style w:type="character" w:styleId="UnresolvedMention">
    <w:name w:val="Unresolved Mention"/>
    <w:basedOn w:val="DefaultParagraphFont"/>
    <w:uiPriority w:val="99"/>
    <w:semiHidden/>
    <w:unhideWhenUsed/>
    <w:rsid w:val="008B3787"/>
    <w:rPr>
      <w:color w:val="605E5C"/>
      <w:shd w:val="clear" w:color="auto" w:fill="E1DFDD"/>
    </w:rPr>
  </w:style>
  <w:style w:type="paragraph" w:customStyle="1" w:styleId="RQTitle">
    <w:name w:val="RQ Title"/>
    <w:basedOn w:val="Normal"/>
    <w:link w:val="RQTitleChar"/>
    <w:qFormat/>
    <w:rsid w:val="008B3787"/>
    <w:pPr>
      <w:spacing w:before="240" w:after="0"/>
      <w:ind w:right="-24"/>
      <w:jc w:val="center"/>
      <w:outlineLvl w:val="0"/>
    </w:pPr>
    <w:rPr>
      <w:rFonts w:ascii="Gotham Black" w:hAnsi="Gotham Black"/>
      <w:bCs/>
      <w:sz w:val="44"/>
    </w:rPr>
  </w:style>
  <w:style w:type="paragraph" w:customStyle="1" w:styleId="RQEmphasis">
    <w:name w:val="RQ Emphasis"/>
    <w:basedOn w:val="bodytext2"/>
    <w:link w:val="RQEmphasisChar"/>
    <w:qFormat/>
    <w:rsid w:val="008B3787"/>
    <w:rPr>
      <w:rFonts w:ascii="Gotham Bold" w:hAnsi="Gotham Bold"/>
      <w:iCs/>
    </w:rPr>
  </w:style>
  <w:style w:type="character" w:customStyle="1" w:styleId="RQTitleChar">
    <w:name w:val="RQ Title Char"/>
    <w:basedOn w:val="DefaultParagraphFont"/>
    <w:link w:val="RQTitle"/>
    <w:rsid w:val="008B3787"/>
    <w:rPr>
      <w:rFonts w:ascii="Gotham Black" w:eastAsia="Calibri" w:hAnsi="Gotham Black" w:cs="Times New Roman"/>
      <w:bCs/>
      <w:sz w:val="44"/>
    </w:rPr>
  </w:style>
  <w:style w:type="character" w:customStyle="1" w:styleId="RQEmphasisChar">
    <w:name w:val="RQ Emphasis Char"/>
    <w:basedOn w:val="bodytext2Char0"/>
    <w:link w:val="RQEmphasis"/>
    <w:rsid w:val="008B3787"/>
    <w:rPr>
      <w:rFonts w:ascii="Gotham Bold" w:eastAsia="Calibri" w:hAnsi="Gotham Bold" w:cs="Times New Roman"/>
      <w:iCs/>
      <w:sz w:val="20"/>
      <w:szCs w:val="20"/>
    </w:rPr>
  </w:style>
  <w:style w:type="paragraph" w:customStyle="1" w:styleId="DraftHeader">
    <w:name w:val="Draft Header"/>
    <w:basedOn w:val="RQEmphasis"/>
    <w:link w:val="DraftHeaderChar"/>
    <w:qFormat/>
    <w:rsid w:val="008B3787"/>
    <w:pPr>
      <w:ind w:left="0"/>
      <w:jc w:val="center"/>
    </w:pPr>
    <w:rPr>
      <w:i/>
      <w:iCs w:val="0"/>
      <w:color w:val="FF0000"/>
      <w:sz w:val="24"/>
      <w:szCs w:val="24"/>
    </w:rPr>
  </w:style>
  <w:style w:type="paragraph" w:customStyle="1" w:styleId="Heading6III">
    <w:name w:val="Heading 6 I. II."/>
    <w:basedOn w:val="Heading5"/>
    <w:link w:val="Heading6IIIChar"/>
    <w:qFormat/>
    <w:rsid w:val="008B3787"/>
    <w:pPr>
      <w:numPr>
        <w:numId w:val="23"/>
      </w:numPr>
      <w:tabs>
        <w:tab w:val="clear" w:pos="3942"/>
      </w:tabs>
      <w:ind w:left="3261" w:hanging="426"/>
    </w:pPr>
  </w:style>
  <w:style w:type="character" w:customStyle="1" w:styleId="DraftHeaderChar">
    <w:name w:val="Draft Header Char"/>
    <w:basedOn w:val="RQEmphasisChar"/>
    <w:link w:val="DraftHeader"/>
    <w:rsid w:val="008B3787"/>
    <w:rPr>
      <w:rFonts w:ascii="Gotham Bold" w:eastAsia="Calibri" w:hAnsi="Gotham Bold" w:cs="Times New Roman"/>
      <w:i/>
      <w:iCs w:val="0"/>
      <w:color w:val="FF0000"/>
      <w:sz w:val="24"/>
      <w:szCs w:val="24"/>
    </w:rPr>
  </w:style>
  <w:style w:type="character" w:customStyle="1" w:styleId="Heading6IIIChar">
    <w:name w:val="Heading 6 I. II. Char"/>
    <w:basedOn w:val="Heading5Char"/>
    <w:link w:val="Heading6III"/>
    <w:rsid w:val="008B3787"/>
    <w:rPr>
      <w:rFonts w:ascii="Gotham Book" w:eastAsia="Times New Roman" w:hAnsi="Gotham Book" w:cs="Times New Roman"/>
      <w:sz w:val="20"/>
      <w:szCs w:val="20"/>
    </w:rPr>
  </w:style>
  <w:style w:type="paragraph" w:customStyle="1" w:styleId="Heading10">
    <w:name w:val="Heading 1."/>
    <w:basedOn w:val="Heading2"/>
    <w:link w:val="Heading1Char0"/>
    <w:qFormat/>
    <w:rsid w:val="00B70A16"/>
    <w:pPr>
      <w:keepLines/>
      <w:numPr>
        <w:ilvl w:val="0"/>
        <w:numId w:val="0"/>
      </w:numPr>
      <w:spacing w:after="240"/>
      <w:jc w:val="left"/>
    </w:pPr>
    <w:rPr>
      <w:rFonts w:ascii="Arial" w:eastAsiaTheme="majorEastAsia" w:hAnsi="Arial" w:cstheme="majorBidi"/>
      <w:b/>
      <w:sz w:val="28"/>
      <w:szCs w:val="26"/>
      <w:lang w:eastAsia="en-AU"/>
    </w:rPr>
  </w:style>
  <w:style w:type="character" w:customStyle="1" w:styleId="Heading1Char0">
    <w:name w:val="Heading 1. Char"/>
    <w:basedOn w:val="DefaultParagraphFont"/>
    <w:link w:val="Heading10"/>
    <w:rsid w:val="00B70A16"/>
    <w:rPr>
      <w:rFonts w:ascii="Arial" w:eastAsiaTheme="majorEastAsia" w:hAnsi="Arial" w:cstheme="majorBidi"/>
      <w:b/>
      <w:sz w:val="28"/>
      <w:szCs w:val="26"/>
      <w:lang w:eastAsia="en-AU"/>
    </w:rPr>
  </w:style>
  <w:style w:type="paragraph" w:customStyle="1" w:styleId="Emph">
    <w:name w:val="Emph"/>
    <w:basedOn w:val="Heading3"/>
    <w:link w:val="EmphChar"/>
    <w:qFormat/>
    <w:rsid w:val="00E23749"/>
    <w:rPr>
      <w:rFonts w:ascii="Gotham Bold" w:eastAsia="Calibri" w:hAnsi="Gotham Bold"/>
    </w:rPr>
  </w:style>
  <w:style w:type="character" w:customStyle="1" w:styleId="EmphChar">
    <w:name w:val="Emph Char"/>
    <w:basedOn w:val="Heading3Char"/>
    <w:link w:val="Emph"/>
    <w:rsid w:val="00E23749"/>
    <w:rPr>
      <w:rFonts w:ascii="Gotham Bold" w:eastAsia="Calibri" w:hAnsi="Gotham Bold"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82ED-F750-43CC-AB85-5E901ADA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10017</Words>
  <Characters>57097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Model Rules of Association (Automated Template) v.2022.01</vt:lpstr>
    </vt:vector>
  </TitlesOfParts>
  <Company/>
  <LinksUpToDate>false</LinksUpToDate>
  <CharactersWithSpaces>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of Association (Automated Template) v.2022.01</dc:title>
  <dc:subject/>
  <dc:creator>Romy-Jean Domburg</dc:creator>
  <cp:keywords/>
  <dc:description/>
  <cp:lastModifiedBy>Tim Maddocks</cp:lastModifiedBy>
  <cp:revision>4</cp:revision>
  <dcterms:created xsi:type="dcterms:W3CDTF">2022-09-21T00:49:00Z</dcterms:created>
  <dcterms:modified xsi:type="dcterms:W3CDTF">2022-10-12T07:29:00Z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04705d2a-5dcc-4524-bbcb-cbb2c7353f7a</vt:lpwstr>
  </property>
  <property fmtid="{D5CDD505-2E9C-101B-9397-08002B2CF9AE}" pid="3" name="AutomatedDocumentId">
    <vt:lpwstr>fe51062f-2e89-4188-bbe1-7dcb347ff6e9</vt:lpwstr>
  </property>
  <property fmtid="{D5CDD505-2E9C-101B-9397-08002B2CF9AE}" pid="4" name="MatterId">
    <vt:lpwstr>0fdee274-1967-4c02-9e08-09b5a3f1d889</vt:lpwstr>
  </property>
  <property fmtid="{D5CDD505-2E9C-101B-9397-08002B2CF9AE}" pid="5" name="MatterTypeId">
    <vt:lpwstr>b19dc277-6811-44d4-8130-a8ac96851970_QLD</vt:lpwstr>
  </property>
  <property fmtid="{D5CDD505-2E9C-101B-9397-08002B2CF9AE}" pid="6" name="MatterFileId">
    <vt:lpwstr>5ab6141f-b946-4598-ada7-b0fe00190878</vt:lpwstr>
  </property>
  <property fmtid="{D5CDD505-2E9C-101B-9397-08002B2CF9AE}" pid="7" name="ParentFolderId">
    <vt:lpwstr/>
  </property>
  <property fmtid="{D5CDD505-2E9C-101B-9397-08002B2CF9AE}" pid="8" name="MatterFileProviderId">
    <vt:lpwstr>SmokeballDocuments.WordFileOpener</vt:lpwstr>
  </property>
</Properties>
</file>