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5E93" w14:textId="305BE336" w:rsidR="00D70C72" w:rsidRPr="00D70C72" w:rsidRDefault="00D70C72" w:rsidP="00D70C72">
      <w:pPr>
        <w:spacing w:after="240"/>
        <w:ind w:left="360" w:hanging="360"/>
        <w:jc w:val="center"/>
        <w:rPr>
          <w:b/>
          <w:bCs/>
          <w:sz w:val="44"/>
          <w:szCs w:val="44"/>
        </w:rPr>
      </w:pPr>
      <w:bookmarkStart w:id="0" w:name="_Toc422833045"/>
      <w:r w:rsidRPr="00D70C72">
        <w:rPr>
          <w:b/>
          <w:bCs/>
          <w:sz w:val="44"/>
          <w:szCs w:val="44"/>
        </w:rPr>
        <w:t>Rehabilitation and Return to Work</w:t>
      </w:r>
    </w:p>
    <w:p w14:paraId="03C5C7DF" w14:textId="77777777" w:rsidR="00CB30E9" w:rsidRPr="00D80A0E" w:rsidRDefault="00354653" w:rsidP="00F0403F">
      <w:pPr>
        <w:pStyle w:val="Heading1"/>
        <w:numPr>
          <w:ilvl w:val="0"/>
          <w:numId w:val="1"/>
        </w:numPr>
        <w:spacing w:after="240"/>
        <w:rPr>
          <w:rFonts w:ascii="Arial" w:hAnsi="Arial" w:cs="Arial"/>
        </w:rPr>
      </w:pPr>
      <w:r w:rsidRPr="00D80A0E">
        <w:rPr>
          <w:rFonts w:ascii="Arial" w:hAnsi="Arial" w:cs="Arial"/>
        </w:rPr>
        <w:t>Purpose</w:t>
      </w:r>
      <w:bookmarkEnd w:id="0"/>
    </w:p>
    <w:p w14:paraId="55916F2E" w14:textId="40CA9B9D" w:rsidR="00446315" w:rsidRPr="00D80A0E" w:rsidRDefault="00314BAB" w:rsidP="00CE5FF5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The purpose of this </w:t>
      </w:r>
      <w:r w:rsidR="00CE5FF5" w:rsidRPr="00D80A0E">
        <w:rPr>
          <w:rFonts w:ascii="Arial" w:hAnsi="Arial" w:cs="Arial"/>
        </w:rPr>
        <w:t>procedure</w:t>
      </w:r>
      <w:r w:rsidRPr="00D80A0E">
        <w:rPr>
          <w:rFonts w:ascii="Arial" w:hAnsi="Arial" w:cs="Arial"/>
        </w:rPr>
        <w:t xml:space="preserve"> is to outline and define the agreed </w:t>
      </w:r>
      <w:r w:rsidR="00CE5FF5" w:rsidRPr="00D80A0E">
        <w:rPr>
          <w:rFonts w:ascii="Arial" w:hAnsi="Arial" w:cs="Arial"/>
        </w:rPr>
        <w:t>process</w:t>
      </w:r>
      <w:r w:rsidRPr="00D80A0E">
        <w:rPr>
          <w:rFonts w:ascii="Arial" w:hAnsi="Arial" w:cs="Arial"/>
        </w:rPr>
        <w:t xml:space="preserve"> for managing Rehabilitation and Return to Work (RRTW) for all </w:t>
      </w:r>
      <w:r w:rsidR="00CE5FF5" w:rsidRPr="00D80A0E">
        <w:rPr>
          <w:rFonts w:ascii="Arial" w:hAnsi="Arial" w:cs="Arial"/>
          <w:b/>
          <w:bCs/>
        </w:rPr>
        <w:t>[CLUB NAME</w:t>
      </w:r>
      <w:r w:rsidR="00CE5FF5" w:rsidRPr="00D80A0E">
        <w:rPr>
          <w:rFonts w:ascii="Arial" w:hAnsi="Arial" w:cs="Arial"/>
        </w:rPr>
        <w:t>]</w:t>
      </w:r>
      <w:r w:rsidR="009B4C1F" w:rsidRPr="00D80A0E">
        <w:rPr>
          <w:rFonts w:ascii="Arial" w:hAnsi="Arial" w:cs="Arial"/>
        </w:rPr>
        <w:t xml:space="preserve"> </w:t>
      </w:r>
      <w:r w:rsidRPr="00D80A0E">
        <w:rPr>
          <w:rFonts w:ascii="Arial" w:hAnsi="Arial" w:cs="Arial"/>
        </w:rPr>
        <w:t>personnel injured in work related incidents</w:t>
      </w:r>
      <w:r w:rsidR="00CE5FF5" w:rsidRPr="00D80A0E">
        <w:rPr>
          <w:rFonts w:ascii="Arial" w:hAnsi="Arial" w:cs="Arial"/>
        </w:rPr>
        <w:t xml:space="preserve"> and can be used for non-work</w:t>
      </w:r>
      <w:r w:rsidR="00D80A0E">
        <w:rPr>
          <w:rFonts w:ascii="Arial" w:hAnsi="Arial" w:cs="Arial"/>
        </w:rPr>
        <w:t>-</w:t>
      </w:r>
      <w:r w:rsidR="00CE5FF5" w:rsidRPr="00D80A0E">
        <w:rPr>
          <w:rFonts w:ascii="Arial" w:hAnsi="Arial" w:cs="Arial"/>
        </w:rPr>
        <w:t>related injuries and illness.</w:t>
      </w:r>
    </w:p>
    <w:p w14:paraId="47632841" w14:textId="77777777" w:rsidR="00314BAB" w:rsidRPr="00D80A0E" w:rsidRDefault="00314BAB" w:rsidP="00CE5FF5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0C18B5" w14:textId="5897B8B2" w:rsidR="00314BAB" w:rsidRPr="00D80A0E" w:rsidRDefault="00CE5FF5" w:rsidP="00CE5FF5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0A0E">
        <w:rPr>
          <w:rFonts w:ascii="Arial" w:hAnsi="Arial" w:cs="Arial"/>
          <w:b/>
          <w:bCs/>
        </w:rPr>
        <w:t>[CLUB NAME]</w:t>
      </w:r>
      <w:r w:rsidR="009B4C1F" w:rsidRPr="00D80A0E">
        <w:rPr>
          <w:rFonts w:ascii="Arial" w:hAnsi="Arial" w:cs="Arial"/>
        </w:rPr>
        <w:t xml:space="preserve"> </w:t>
      </w:r>
      <w:r w:rsidR="00314BAB" w:rsidRPr="00D80A0E">
        <w:rPr>
          <w:rFonts w:ascii="Arial" w:hAnsi="Arial" w:cs="Arial"/>
        </w:rPr>
        <w:t>recognizes the importance in effectively managing workplace injuries and illnesses and aims to return employees back to the workforce in suitable duties as soon as is reasonably practicable.</w:t>
      </w:r>
    </w:p>
    <w:p w14:paraId="1B5CA8CB" w14:textId="77777777" w:rsidR="00CB30E9" w:rsidRPr="00D80A0E" w:rsidRDefault="00CB30E9" w:rsidP="00CE5FF5">
      <w:pPr>
        <w:pStyle w:val="Heading1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bookmarkStart w:id="1" w:name="_Toc422833046"/>
      <w:r w:rsidRPr="00D80A0E">
        <w:rPr>
          <w:rFonts w:ascii="Arial" w:hAnsi="Arial" w:cs="Arial"/>
        </w:rPr>
        <w:t>Legislation</w:t>
      </w:r>
      <w:bookmarkEnd w:id="1"/>
    </w:p>
    <w:p w14:paraId="4CC4469E" w14:textId="263B5979" w:rsidR="00CB30E9" w:rsidRPr="00D80A0E" w:rsidRDefault="00CB30E9" w:rsidP="00CE5FF5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This </w:t>
      </w:r>
      <w:r w:rsidR="00CE5FF5" w:rsidRPr="00D80A0E">
        <w:rPr>
          <w:rFonts w:ascii="Arial" w:hAnsi="Arial" w:cs="Arial"/>
        </w:rPr>
        <w:t>procedure</w:t>
      </w:r>
      <w:r w:rsidRPr="00D80A0E">
        <w:rPr>
          <w:rFonts w:ascii="Arial" w:hAnsi="Arial" w:cs="Arial"/>
        </w:rPr>
        <w:t xml:space="preserve"> has been written to reflect current legislation:</w:t>
      </w:r>
    </w:p>
    <w:p w14:paraId="20D5F132" w14:textId="77777777" w:rsidR="00CB30E9" w:rsidRPr="00D80A0E" w:rsidRDefault="00CB30E9" w:rsidP="00CE5FF5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92BDD1" w14:textId="71A749D9" w:rsidR="00CB30E9" w:rsidRPr="00D80A0E" w:rsidRDefault="00CB30E9" w:rsidP="00CE5FF5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D80A0E">
        <w:rPr>
          <w:rFonts w:ascii="Arial" w:hAnsi="Arial" w:cs="Arial"/>
          <w:i/>
          <w:iCs/>
        </w:rPr>
        <w:t xml:space="preserve">Queensland Work Health &amp; Safety Act </w:t>
      </w:r>
      <w:r w:rsidR="00CE5FF5" w:rsidRPr="00D80A0E">
        <w:rPr>
          <w:rFonts w:ascii="Arial" w:hAnsi="Arial" w:cs="Arial"/>
          <w:i/>
          <w:iCs/>
        </w:rPr>
        <w:t>2011.</w:t>
      </w:r>
    </w:p>
    <w:p w14:paraId="7A88CCAB" w14:textId="65FB40E3" w:rsidR="00CB30E9" w:rsidRPr="00D80A0E" w:rsidRDefault="00CB30E9" w:rsidP="00CE5FF5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D80A0E">
        <w:rPr>
          <w:rFonts w:ascii="Arial" w:hAnsi="Arial" w:cs="Arial"/>
          <w:i/>
          <w:iCs/>
        </w:rPr>
        <w:t xml:space="preserve">Queensland Work Health &amp; Safety Regulation </w:t>
      </w:r>
      <w:r w:rsidR="00CE5FF5" w:rsidRPr="00D80A0E">
        <w:rPr>
          <w:rFonts w:ascii="Arial" w:hAnsi="Arial" w:cs="Arial"/>
          <w:i/>
          <w:iCs/>
        </w:rPr>
        <w:t>2011.</w:t>
      </w:r>
    </w:p>
    <w:p w14:paraId="6D20C2D7" w14:textId="0D0D4F1D" w:rsidR="00446315" w:rsidRPr="00D80A0E" w:rsidRDefault="00314BAB" w:rsidP="00CE5FF5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D80A0E">
        <w:rPr>
          <w:rFonts w:ascii="Arial" w:hAnsi="Arial" w:cs="Arial"/>
          <w:i/>
          <w:iCs/>
        </w:rPr>
        <w:t xml:space="preserve">Workers Compensation and Rehabilitation Act </w:t>
      </w:r>
      <w:r w:rsidR="00CE5FF5" w:rsidRPr="00D80A0E">
        <w:rPr>
          <w:rFonts w:ascii="Arial" w:hAnsi="Arial" w:cs="Arial"/>
          <w:i/>
          <w:iCs/>
        </w:rPr>
        <w:t>2003.</w:t>
      </w:r>
    </w:p>
    <w:p w14:paraId="1CDFA2BA" w14:textId="6932897C" w:rsidR="00446315" w:rsidRPr="00D80A0E" w:rsidRDefault="00314BAB" w:rsidP="00CE5FF5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D80A0E">
        <w:rPr>
          <w:rFonts w:ascii="Arial" w:hAnsi="Arial" w:cs="Arial"/>
          <w:i/>
          <w:iCs/>
        </w:rPr>
        <w:t xml:space="preserve">Workers Compensation and Rehabilitation Regulation </w:t>
      </w:r>
      <w:r w:rsidR="00CE5FF5" w:rsidRPr="00D80A0E">
        <w:rPr>
          <w:rFonts w:ascii="Arial" w:hAnsi="Arial" w:cs="Arial"/>
          <w:i/>
          <w:iCs/>
        </w:rPr>
        <w:t>2003.</w:t>
      </w:r>
    </w:p>
    <w:p w14:paraId="52D13EF9" w14:textId="00937BEC" w:rsidR="00F87ED1" w:rsidRPr="00D80A0E" w:rsidRDefault="00F87ED1" w:rsidP="00F87ED1">
      <w:pPr>
        <w:widowControl/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4D4FBCD5" w14:textId="27B06BC0" w:rsidR="00F87ED1" w:rsidRPr="00D80A0E" w:rsidRDefault="00F87ED1" w:rsidP="00F87ED1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80A0E">
        <w:rPr>
          <w:rFonts w:ascii="Arial" w:hAnsi="Arial" w:cs="Arial"/>
          <w:b/>
          <w:bCs/>
        </w:rPr>
        <w:t xml:space="preserve">Rehabilitation and </w:t>
      </w:r>
      <w:r w:rsidR="00D80A0E">
        <w:rPr>
          <w:rFonts w:ascii="Arial" w:hAnsi="Arial" w:cs="Arial"/>
          <w:b/>
          <w:bCs/>
        </w:rPr>
        <w:t>R</w:t>
      </w:r>
      <w:r w:rsidRPr="00D80A0E">
        <w:rPr>
          <w:rFonts w:ascii="Arial" w:hAnsi="Arial" w:cs="Arial"/>
          <w:b/>
          <w:bCs/>
        </w:rPr>
        <w:t xml:space="preserve">eturn to </w:t>
      </w:r>
      <w:r w:rsidR="00D80A0E">
        <w:rPr>
          <w:rFonts w:ascii="Arial" w:hAnsi="Arial" w:cs="Arial"/>
          <w:b/>
          <w:bCs/>
        </w:rPr>
        <w:t>W</w:t>
      </w:r>
      <w:r w:rsidRPr="00D80A0E">
        <w:rPr>
          <w:rFonts w:ascii="Arial" w:hAnsi="Arial" w:cs="Arial"/>
          <w:b/>
          <w:bCs/>
        </w:rPr>
        <w:t xml:space="preserve">ork </w:t>
      </w:r>
      <w:r w:rsidR="00D80A0E">
        <w:rPr>
          <w:rFonts w:ascii="Arial" w:hAnsi="Arial" w:cs="Arial"/>
          <w:b/>
          <w:bCs/>
        </w:rPr>
        <w:t>C</w:t>
      </w:r>
      <w:r w:rsidRPr="00D80A0E">
        <w:rPr>
          <w:rFonts w:ascii="Arial" w:hAnsi="Arial" w:cs="Arial"/>
          <w:b/>
          <w:bCs/>
        </w:rPr>
        <w:t>oordinator (RRTWC)</w:t>
      </w:r>
    </w:p>
    <w:p w14:paraId="50C53030" w14:textId="77777777" w:rsidR="00F87ED1" w:rsidRPr="00D80A0E" w:rsidRDefault="00F87ED1" w:rsidP="00F87ED1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38518B" w14:textId="2951AE16" w:rsidR="0063458E" w:rsidRPr="00D80A0E" w:rsidRDefault="0063458E" w:rsidP="00F87ED1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While it is not a requirement u</w:t>
      </w:r>
      <w:r w:rsidR="00F87ED1" w:rsidRPr="00D80A0E">
        <w:rPr>
          <w:rFonts w:ascii="Arial" w:hAnsi="Arial" w:cs="Arial"/>
        </w:rPr>
        <w:t>nder the Act</w:t>
      </w:r>
      <w:r w:rsidRPr="00D80A0E">
        <w:rPr>
          <w:rFonts w:ascii="Arial" w:hAnsi="Arial" w:cs="Arial"/>
        </w:rPr>
        <w:t xml:space="preserve"> for Clubs to appoint and notify WorkCover Queensland of their RRTWC</w:t>
      </w:r>
      <w:r w:rsidR="00F87ED1" w:rsidRPr="00D80A0E">
        <w:rPr>
          <w:rFonts w:ascii="Arial" w:hAnsi="Arial" w:cs="Arial"/>
        </w:rPr>
        <w:t>,</w:t>
      </w:r>
      <w:r w:rsidRPr="00D80A0E">
        <w:rPr>
          <w:rFonts w:ascii="Arial" w:hAnsi="Arial" w:cs="Arial"/>
        </w:rPr>
        <w:t xml:space="preserve"> it is recommended that clubs</w:t>
      </w:r>
      <w:r w:rsidR="00F87ED1" w:rsidRPr="00D80A0E">
        <w:rPr>
          <w:rFonts w:ascii="Arial" w:hAnsi="Arial" w:cs="Arial"/>
        </w:rPr>
        <w:t xml:space="preserve"> appoint </w:t>
      </w:r>
      <w:r w:rsidRPr="00D80A0E">
        <w:rPr>
          <w:rFonts w:ascii="Arial" w:hAnsi="Arial" w:cs="Arial"/>
        </w:rPr>
        <w:t>RRTWC as a best practice to ensure the worker’s health and well-being is being managed well and can return to work as soon as possible and as a method for keeping the cost of the claim and premiums to a minimum.</w:t>
      </w:r>
    </w:p>
    <w:p w14:paraId="22D9B684" w14:textId="77777777" w:rsidR="0092493A" w:rsidRPr="00D80A0E" w:rsidRDefault="00354653" w:rsidP="00CE5FF5">
      <w:pPr>
        <w:pStyle w:val="Heading1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bookmarkStart w:id="2" w:name="_Toc422833047"/>
      <w:r w:rsidRPr="00D80A0E">
        <w:rPr>
          <w:rFonts w:ascii="Arial" w:hAnsi="Arial" w:cs="Arial"/>
        </w:rPr>
        <w:t>Scope</w:t>
      </w:r>
      <w:bookmarkEnd w:id="2"/>
    </w:p>
    <w:p w14:paraId="153BAEDC" w14:textId="46172C2B" w:rsidR="005C7BBF" w:rsidRPr="00D80A0E" w:rsidRDefault="00354653" w:rsidP="00CE5FF5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This </w:t>
      </w:r>
      <w:r w:rsidR="00CE5FF5" w:rsidRPr="00D80A0E">
        <w:rPr>
          <w:rFonts w:ascii="Arial" w:hAnsi="Arial" w:cs="Arial"/>
        </w:rPr>
        <w:t>procedure</w:t>
      </w:r>
      <w:r w:rsidRPr="00D80A0E">
        <w:rPr>
          <w:rFonts w:ascii="Arial" w:hAnsi="Arial" w:cs="Arial"/>
        </w:rPr>
        <w:t xml:space="preserve"> applies to all </w:t>
      </w:r>
      <w:r w:rsidR="00314BAB" w:rsidRPr="00D80A0E">
        <w:rPr>
          <w:rFonts w:ascii="Arial" w:hAnsi="Arial" w:cs="Arial"/>
        </w:rPr>
        <w:t xml:space="preserve">personnel recognized as </w:t>
      </w:r>
      <w:r w:rsidR="00CE5FF5" w:rsidRPr="00D80A0E">
        <w:rPr>
          <w:rFonts w:ascii="Arial" w:hAnsi="Arial" w:cs="Arial"/>
        </w:rPr>
        <w:t>workers</w:t>
      </w:r>
      <w:r w:rsidR="00314BAB" w:rsidRPr="00D80A0E">
        <w:rPr>
          <w:rFonts w:ascii="Arial" w:hAnsi="Arial" w:cs="Arial"/>
        </w:rPr>
        <w:t xml:space="preserve"> under the </w:t>
      </w:r>
      <w:r w:rsidR="00314BAB" w:rsidRPr="00D80A0E">
        <w:rPr>
          <w:rFonts w:ascii="Arial" w:hAnsi="Arial" w:cs="Arial"/>
          <w:i/>
          <w:iCs/>
        </w:rPr>
        <w:t>Workers Compensation and Rehabilitation Act</w:t>
      </w:r>
      <w:r w:rsidR="00CE5FF5" w:rsidRPr="00D80A0E">
        <w:rPr>
          <w:rFonts w:ascii="Arial" w:hAnsi="Arial" w:cs="Arial"/>
          <w:i/>
          <w:iCs/>
        </w:rPr>
        <w:t xml:space="preserve"> 2003</w:t>
      </w:r>
      <w:r w:rsidR="00CE5FF5" w:rsidRPr="00D80A0E">
        <w:rPr>
          <w:rFonts w:ascii="Arial" w:hAnsi="Arial" w:cs="Arial"/>
        </w:rPr>
        <w:t xml:space="preserve"> (the Act)</w:t>
      </w:r>
      <w:r w:rsidR="00314BAB" w:rsidRPr="00D80A0E">
        <w:rPr>
          <w:rFonts w:ascii="Arial" w:hAnsi="Arial" w:cs="Arial"/>
        </w:rPr>
        <w:t>.</w:t>
      </w:r>
    </w:p>
    <w:p w14:paraId="53A286F8" w14:textId="77777777" w:rsidR="003C0E60" w:rsidRPr="00D80A0E" w:rsidRDefault="00354653" w:rsidP="00CE5FF5">
      <w:pPr>
        <w:pStyle w:val="Heading1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bookmarkStart w:id="3" w:name="_Toc422833048"/>
      <w:r w:rsidRPr="00D80A0E">
        <w:rPr>
          <w:rFonts w:ascii="Arial" w:hAnsi="Arial" w:cs="Arial"/>
        </w:rPr>
        <w:lastRenderedPageBreak/>
        <w:t>Responsibilities</w:t>
      </w:r>
      <w:bookmarkEnd w:id="3"/>
    </w:p>
    <w:p w14:paraId="1D20C4BE" w14:textId="7A2A3DD3" w:rsidR="00354653" w:rsidRPr="00D80A0E" w:rsidRDefault="00CE5FF5" w:rsidP="00CE5FF5">
      <w:p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Club m</w:t>
      </w:r>
      <w:r w:rsidR="00354653" w:rsidRPr="00D80A0E">
        <w:rPr>
          <w:rFonts w:ascii="Arial" w:hAnsi="Arial" w:cs="Arial"/>
        </w:rPr>
        <w:t>anagement is responsible for ensuring:</w:t>
      </w:r>
    </w:p>
    <w:p w14:paraId="0D286F0A" w14:textId="77777777" w:rsidR="00354653" w:rsidRPr="00D80A0E" w:rsidRDefault="00354653" w:rsidP="00CE5FF5">
      <w:pPr>
        <w:jc w:val="both"/>
        <w:rPr>
          <w:rFonts w:ascii="Arial" w:hAnsi="Arial" w:cs="Arial"/>
        </w:rPr>
      </w:pPr>
    </w:p>
    <w:p w14:paraId="63388715" w14:textId="537413EF" w:rsidR="00354653" w:rsidRPr="00D80A0E" w:rsidRDefault="00354653" w:rsidP="00CE5FF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Adequate resources are in place to meet the requirements of this </w:t>
      </w:r>
      <w:r w:rsidR="00CE5FF5" w:rsidRPr="00D80A0E">
        <w:rPr>
          <w:rFonts w:ascii="Arial" w:hAnsi="Arial" w:cs="Arial"/>
        </w:rPr>
        <w:t>procedure</w:t>
      </w:r>
      <w:r w:rsidRPr="00D80A0E">
        <w:rPr>
          <w:rFonts w:ascii="Arial" w:hAnsi="Arial" w:cs="Arial"/>
        </w:rPr>
        <w:t xml:space="preserve"> and overarching </w:t>
      </w:r>
      <w:r w:rsidR="007210B5" w:rsidRPr="00D80A0E">
        <w:rPr>
          <w:rFonts w:ascii="Arial" w:hAnsi="Arial" w:cs="Arial"/>
        </w:rPr>
        <w:t xml:space="preserve">legislative </w:t>
      </w:r>
      <w:r w:rsidR="009B4C1F" w:rsidRPr="00D80A0E">
        <w:rPr>
          <w:rFonts w:ascii="Arial" w:hAnsi="Arial" w:cs="Arial"/>
        </w:rPr>
        <w:t>requirements.</w:t>
      </w:r>
    </w:p>
    <w:p w14:paraId="0AA3102B" w14:textId="1E13EC13" w:rsidR="00354653" w:rsidRPr="00D80A0E" w:rsidRDefault="00354653" w:rsidP="00CE5FF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Effective application and compliance with this </w:t>
      </w:r>
      <w:r w:rsidR="00CE5FF5" w:rsidRPr="00D80A0E">
        <w:rPr>
          <w:rFonts w:ascii="Arial" w:hAnsi="Arial" w:cs="Arial"/>
        </w:rPr>
        <w:t>procedure</w:t>
      </w:r>
      <w:r w:rsidRPr="00D80A0E">
        <w:rPr>
          <w:rFonts w:ascii="Arial" w:hAnsi="Arial" w:cs="Arial"/>
        </w:rPr>
        <w:t xml:space="preserve"> </w:t>
      </w:r>
      <w:r w:rsidR="009B4C1F" w:rsidRPr="00D80A0E">
        <w:rPr>
          <w:rFonts w:ascii="Arial" w:hAnsi="Arial" w:cs="Arial"/>
        </w:rPr>
        <w:t>are</w:t>
      </w:r>
      <w:r w:rsidRPr="00D80A0E">
        <w:rPr>
          <w:rFonts w:ascii="Arial" w:hAnsi="Arial" w:cs="Arial"/>
        </w:rPr>
        <w:t xml:space="preserve"> maintained across all </w:t>
      </w:r>
      <w:r w:rsidR="00CE5FF5" w:rsidRPr="00D80A0E">
        <w:rPr>
          <w:rFonts w:ascii="Arial" w:hAnsi="Arial" w:cs="Arial"/>
        </w:rPr>
        <w:t>[CLUB NAME]</w:t>
      </w:r>
      <w:r w:rsidR="009B4C1F" w:rsidRPr="00D80A0E">
        <w:rPr>
          <w:rFonts w:ascii="Arial" w:hAnsi="Arial" w:cs="Arial"/>
        </w:rPr>
        <w:t xml:space="preserve"> </w:t>
      </w:r>
      <w:r w:rsidRPr="00D80A0E">
        <w:rPr>
          <w:rFonts w:ascii="Arial" w:hAnsi="Arial" w:cs="Arial"/>
        </w:rPr>
        <w:t xml:space="preserve">work </w:t>
      </w:r>
      <w:r w:rsidR="009B4C1F" w:rsidRPr="00D80A0E">
        <w:rPr>
          <w:rFonts w:ascii="Arial" w:hAnsi="Arial" w:cs="Arial"/>
        </w:rPr>
        <w:t>locations.</w:t>
      </w:r>
    </w:p>
    <w:p w14:paraId="2CAFE570" w14:textId="0860DDAC" w:rsidR="007210B5" w:rsidRPr="00D80A0E" w:rsidRDefault="00DD5C45" w:rsidP="00CE5FF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Routinely reviewing the effective outcomes of injury management </w:t>
      </w:r>
      <w:r w:rsidR="009B4C1F" w:rsidRPr="00D80A0E">
        <w:rPr>
          <w:rFonts w:ascii="Arial" w:hAnsi="Arial" w:cs="Arial"/>
        </w:rPr>
        <w:t>systems.</w:t>
      </w:r>
    </w:p>
    <w:p w14:paraId="6BA7849B" w14:textId="60B7FA12" w:rsidR="00967D6C" w:rsidRPr="00D80A0E" w:rsidRDefault="00DD5C45" w:rsidP="00CE5FF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Exercising due diligence in relation to the identification and treatment of injuries connected with the employment of </w:t>
      </w:r>
      <w:r w:rsidR="00CE5FF5" w:rsidRPr="00D80A0E">
        <w:rPr>
          <w:rFonts w:ascii="Arial" w:hAnsi="Arial" w:cs="Arial"/>
          <w:b/>
          <w:bCs/>
        </w:rPr>
        <w:t>[CLUB NAME]</w:t>
      </w:r>
      <w:r w:rsidR="009B4C1F" w:rsidRPr="00D80A0E">
        <w:rPr>
          <w:rFonts w:ascii="Arial" w:hAnsi="Arial" w:cs="Arial"/>
        </w:rPr>
        <w:t xml:space="preserve"> </w:t>
      </w:r>
      <w:r w:rsidRPr="00D80A0E">
        <w:rPr>
          <w:rFonts w:ascii="Arial" w:hAnsi="Arial" w:cs="Arial"/>
        </w:rPr>
        <w:t>workers.</w:t>
      </w:r>
    </w:p>
    <w:p w14:paraId="0716C6F5" w14:textId="77777777" w:rsidR="00967D6C" w:rsidRPr="00D80A0E" w:rsidRDefault="00967D6C" w:rsidP="00CE5FF5">
      <w:pPr>
        <w:jc w:val="both"/>
        <w:rPr>
          <w:rFonts w:ascii="Arial" w:hAnsi="Arial" w:cs="Arial"/>
        </w:rPr>
      </w:pPr>
    </w:p>
    <w:p w14:paraId="2B6612B6" w14:textId="77777777" w:rsidR="0070566A" w:rsidRPr="00D80A0E" w:rsidRDefault="0070566A" w:rsidP="00CE5FF5">
      <w:p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Manager</w:t>
      </w:r>
      <w:r w:rsidR="007210B5" w:rsidRPr="00D80A0E">
        <w:rPr>
          <w:rFonts w:ascii="Arial" w:hAnsi="Arial" w:cs="Arial"/>
        </w:rPr>
        <w:t>s</w:t>
      </w:r>
      <w:r w:rsidRPr="00D80A0E">
        <w:rPr>
          <w:rFonts w:ascii="Arial" w:hAnsi="Arial" w:cs="Arial"/>
        </w:rPr>
        <w:t xml:space="preserve"> an</w:t>
      </w:r>
      <w:r w:rsidR="00C715C1" w:rsidRPr="00D80A0E">
        <w:rPr>
          <w:rFonts w:ascii="Arial" w:hAnsi="Arial" w:cs="Arial"/>
        </w:rPr>
        <w:t>d Supervisors are responsible to</w:t>
      </w:r>
      <w:r w:rsidRPr="00D80A0E">
        <w:rPr>
          <w:rFonts w:ascii="Arial" w:hAnsi="Arial" w:cs="Arial"/>
        </w:rPr>
        <w:t>:</w:t>
      </w:r>
    </w:p>
    <w:p w14:paraId="05E8A2FE" w14:textId="77777777" w:rsidR="0070566A" w:rsidRPr="00D80A0E" w:rsidRDefault="0070566A" w:rsidP="00CE5FF5">
      <w:pPr>
        <w:jc w:val="both"/>
        <w:rPr>
          <w:rFonts w:ascii="Arial" w:hAnsi="Arial" w:cs="Arial"/>
        </w:rPr>
      </w:pPr>
    </w:p>
    <w:p w14:paraId="48C199B4" w14:textId="68DFBB48" w:rsidR="007210B5" w:rsidRPr="00D80A0E" w:rsidRDefault="00C715C1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Assist the </w:t>
      </w:r>
      <w:r w:rsidR="00B008F6" w:rsidRPr="00D80A0E">
        <w:rPr>
          <w:rFonts w:ascii="Arial" w:hAnsi="Arial" w:cs="Arial"/>
        </w:rPr>
        <w:t>worker</w:t>
      </w:r>
      <w:r w:rsidRPr="00D80A0E">
        <w:rPr>
          <w:rFonts w:ascii="Arial" w:hAnsi="Arial" w:cs="Arial"/>
        </w:rPr>
        <w:t xml:space="preserve"> in the development of a suitable duties program to assist in effectively return the injured worker to meaningful </w:t>
      </w:r>
      <w:r w:rsidR="009B4C1F" w:rsidRPr="00D80A0E">
        <w:rPr>
          <w:rFonts w:ascii="Arial" w:hAnsi="Arial" w:cs="Arial"/>
        </w:rPr>
        <w:t>employment.</w:t>
      </w:r>
    </w:p>
    <w:p w14:paraId="46326768" w14:textId="27B5676C" w:rsidR="00C715C1" w:rsidRPr="00D80A0E" w:rsidRDefault="00C715C1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Adjust rosters and workflows where possible to ensure that injured workers </w:t>
      </w:r>
      <w:r w:rsidR="009B4C1F" w:rsidRPr="00D80A0E">
        <w:rPr>
          <w:rFonts w:ascii="Arial" w:hAnsi="Arial" w:cs="Arial"/>
        </w:rPr>
        <w:t>can</w:t>
      </w:r>
      <w:r w:rsidRPr="00D80A0E">
        <w:rPr>
          <w:rFonts w:ascii="Arial" w:hAnsi="Arial" w:cs="Arial"/>
        </w:rPr>
        <w:t xml:space="preserve"> participate in the RRTW </w:t>
      </w:r>
      <w:r w:rsidR="009B4C1F" w:rsidRPr="00D80A0E">
        <w:rPr>
          <w:rFonts w:ascii="Arial" w:hAnsi="Arial" w:cs="Arial"/>
        </w:rPr>
        <w:t>process.</w:t>
      </w:r>
    </w:p>
    <w:p w14:paraId="16B5D288" w14:textId="6A20AE31" w:rsidR="00C715C1" w:rsidRPr="00D80A0E" w:rsidRDefault="005B1684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Always remain in contact with injured/ill employees</w:t>
      </w:r>
      <w:r w:rsidR="009B4C1F" w:rsidRPr="00D80A0E">
        <w:rPr>
          <w:rFonts w:ascii="Arial" w:hAnsi="Arial" w:cs="Arial"/>
        </w:rPr>
        <w:t xml:space="preserve"> throughout the claim</w:t>
      </w:r>
      <w:r w:rsidR="00B008F6" w:rsidRPr="00D80A0E">
        <w:rPr>
          <w:rFonts w:ascii="Arial" w:hAnsi="Arial" w:cs="Arial"/>
        </w:rPr>
        <w:t>.</w:t>
      </w:r>
    </w:p>
    <w:p w14:paraId="585A6566" w14:textId="486EDA12" w:rsidR="00C715C1" w:rsidRPr="00D80A0E" w:rsidRDefault="00C715C1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Monitor the progress and effectiveness of the RRTW </w:t>
      </w:r>
      <w:r w:rsidR="009B4C1F" w:rsidRPr="00D80A0E">
        <w:rPr>
          <w:rFonts w:ascii="Arial" w:hAnsi="Arial" w:cs="Arial"/>
        </w:rPr>
        <w:t>plan.</w:t>
      </w:r>
    </w:p>
    <w:p w14:paraId="1EF0EA86" w14:textId="1C618B72" w:rsidR="00C715C1" w:rsidRPr="00D80A0E" w:rsidRDefault="00C715C1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Actively participate in the RRTW </w:t>
      </w:r>
      <w:r w:rsidR="009B4C1F" w:rsidRPr="00D80A0E">
        <w:rPr>
          <w:rFonts w:ascii="Arial" w:hAnsi="Arial" w:cs="Arial"/>
        </w:rPr>
        <w:t>program.</w:t>
      </w:r>
    </w:p>
    <w:p w14:paraId="1B61E2CF" w14:textId="77777777" w:rsidR="00C715C1" w:rsidRPr="00D80A0E" w:rsidRDefault="00C715C1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Offer encouragement and support to injured/ill workers; and</w:t>
      </w:r>
    </w:p>
    <w:p w14:paraId="1546E7A8" w14:textId="62CBBD27" w:rsidR="00C715C1" w:rsidRPr="00D80A0E" w:rsidRDefault="00C715C1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Explain the purpose and scope of suitable duties to co-workers to create a supportive work network </w:t>
      </w:r>
      <w:r w:rsidR="009B4C1F" w:rsidRPr="00D80A0E">
        <w:rPr>
          <w:rFonts w:ascii="Arial" w:hAnsi="Arial" w:cs="Arial"/>
        </w:rPr>
        <w:t>to</w:t>
      </w:r>
      <w:r w:rsidRPr="00D80A0E">
        <w:rPr>
          <w:rFonts w:ascii="Arial" w:hAnsi="Arial" w:cs="Arial"/>
        </w:rPr>
        <w:t xml:space="preserve"> assist employees upon their return to work.</w:t>
      </w:r>
    </w:p>
    <w:p w14:paraId="5C31E44F" w14:textId="77777777" w:rsidR="0070566A" w:rsidRPr="00D80A0E" w:rsidRDefault="0070566A" w:rsidP="00CE5FF5">
      <w:pPr>
        <w:jc w:val="both"/>
      </w:pPr>
    </w:p>
    <w:p w14:paraId="01108119" w14:textId="77777777" w:rsidR="0070566A" w:rsidRPr="00D80A0E" w:rsidRDefault="0070566A" w:rsidP="00CE5FF5">
      <w:p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Workers are responsible for:</w:t>
      </w:r>
    </w:p>
    <w:p w14:paraId="713539C0" w14:textId="77777777" w:rsidR="0070566A" w:rsidRPr="00D80A0E" w:rsidRDefault="0070566A" w:rsidP="00CE5FF5">
      <w:pPr>
        <w:jc w:val="both"/>
        <w:rPr>
          <w:rFonts w:ascii="Arial" w:hAnsi="Arial" w:cs="Arial"/>
        </w:rPr>
      </w:pPr>
    </w:p>
    <w:p w14:paraId="21F57842" w14:textId="08FCED12" w:rsidR="00D76B8B" w:rsidRPr="00D80A0E" w:rsidRDefault="003641CF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Seeking first aid treatment as soon as a </w:t>
      </w:r>
      <w:r w:rsidR="009B4C1F" w:rsidRPr="00D80A0E">
        <w:rPr>
          <w:rFonts w:ascii="Arial" w:hAnsi="Arial" w:cs="Arial"/>
        </w:rPr>
        <w:t>work-related</w:t>
      </w:r>
      <w:r w:rsidRPr="00D80A0E">
        <w:rPr>
          <w:rFonts w:ascii="Arial" w:hAnsi="Arial" w:cs="Arial"/>
        </w:rPr>
        <w:t xml:space="preserve"> injury/illness </w:t>
      </w:r>
      <w:r w:rsidR="009B4C1F" w:rsidRPr="00D80A0E">
        <w:rPr>
          <w:rFonts w:ascii="Arial" w:hAnsi="Arial" w:cs="Arial"/>
        </w:rPr>
        <w:t>occurs.</w:t>
      </w:r>
    </w:p>
    <w:p w14:paraId="61134495" w14:textId="55BA49BA" w:rsidR="003641CF" w:rsidRPr="00D80A0E" w:rsidRDefault="003641CF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Notify your supervisor immediately upon the occurrence of a </w:t>
      </w:r>
      <w:r w:rsidR="009B4C1F" w:rsidRPr="00D80A0E">
        <w:rPr>
          <w:rFonts w:ascii="Arial" w:hAnsi="Arial" w:cs="Arial"/>
        </w:rPr>
        <w:t>work-related</w:t>
      </w:r>
      <w:r w:rsidRPr="00D80A0E">
        <w:rPr>
          <w:rFonts w:ascii="Arial" w:hAnsi="Arial" w:cs="Arial"/>
        </w:rPr>
        <w:t xml:space="preserve"> injury/</w:t>
      </w:r>
      <w:r w:rsidR="009B4C1F" w:rsidRPr="00D80A0E">
        <w:rPr>
          <w:rFonts w:ascii="Arial" w:hAnsi="Arial" w:cs="Arial"/>
        </w:rPr>
        <w:t>illness.</w:t>
      </w:r>
    </w:p>
    <w:p w14:paraId="3B3AE258" w14:textId="28E678F5" w:rsidR="003641CF" w:rsidRPr="00D80A0E" w:rsidRDefault="003641CF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Advise your treating doctor that suitable duties are available in your place of </w:t>
      </w:r>
      <w:r w:rsidR="009B4C1F" w:rsidRPr="00D80A0E">
        <w:rPr>
          <w:rFonts w:ascii="Arial" w:hAnsi="Arial" w:cs="Arial"/>
        </w:rPr>
        <w:t>work.</w:t>
      </w:r>
    </w:p>
    <w:p w14:paraId="5D0A181E" w14:textId="02C7835E" w:rsidR="003641CF" w:rsidRPr="00D80A0E" w:rsidRDefault="003641CF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Give a copy of your workers compensation medical certificate to the </w:t>
      </w:r>
      <w:r w:rsidR="00CE5FF5" w:rsidRPr="00D80A0E">
        <w:rPr>
          <w:rFonts w:ascii="Arial" w:hAnsi="Arial" w:cs="Arial"/>
        </w:rPr>
        <w:t>[CLUB NAME]</w:t>
      </w:r>
      <w:r w:rsidR="009B4C1F" w:rsidRPr="00D80A0E">
        <w:rPr>
          <w:rFonts w:ascii="Arial" w:hAnsi="Arial" w:cs="Arial"/>
        </w:rPr>
        <w:t xml:space="preserve"> </w:t>
      </w:r>
      <w:r w:rsidRPr="00D80A0E">
        <w:rPr>
          <w:rFonts w:ascii="Arial" w:hAnsi="Arial" w:cs="Arial"/>
        </w:rPr>
        <w:t>RRTW Coordinator (RRTWC)</w:t>
      </w:r>
      <w:r w:rsidR="009B4C1F" w:rsidRPr="00D80A0E">
        <w:rPr>
          <w:rFonts w:ascii="Arial" w:hAnsi="Arial" w:cs="Arial"/>
        </w:rPr>
        <w:t xml:space="preserve"> or person managing injury claims</w:t>
      </w:r>
      <w:r w:rsidR="00B008F6" w:rsidRPr="00D80A0E">
        <w:rPr>
          <w:rFonts w:ascii="Arial" w:hAnsi="Arial" w:cs="Arial"/>
        </w:rPr>
        <w:t>.</w:t>
      </w:r>
    </w:p>
    <w:p w14:paraId="674C220B" w14:textId="35B08AEE" w:rsidR="003641CF" w:rsidRPr="00D80A0E" w:rsidRDefault="003641CF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Attend all </w:t>
      </w:r>
      <w:r w:rsidR="009B4C1F" w:rsidRPr="00D80A0E">
        <w:rPr>
          <w:rFonts w:ascii="Arial" w:hAnsi="Arial" w:cs="Arial"/>
        </w:rPr>
        <w:t>Work Cover</w:t>
      </w:r>
      <w:r w:rsidRPr="00D80A0E">
        <w:rPr>
          <w:rFonts w:ascii="Arial" w:hAnsi="Arial" w:cs="Arial"/>
        </w:rPr>
        <w:t xml:space="preserve"> organized medical </w:t>
      </w:r>
      <w:r w:rsidR="009B4C1F" w:rsidRPr="00D80A0E">
        <w:rPr>
          <w:rFonts w:ascii="Arial" w:hAnsi="Arial" w:cs="Arial"/>
        </w:rPr>
        <w:t>appointments.</w:t>
      </w:r>
    </w:p>
    <w:p w14:paraId="6EC2F675" w14:textId="4DC63782" w:rsidR="003641CF" w:rsidRPr="00D80A0E" w:rsidRDefault="003641CF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Attend medical and other treatment appointments, where possible outside of normal work </w:t>
      </w:r>
      <w:r w:rsidR="009B4C1F" w:rsidRPr="00D80A0E">
        <w:rPr>
          <w:rFonts w:ascii="Arial" w:hAnsi="Arial" w:cs="Arial"/>
        </w:rPr>
        <w:t>hours.</w:t>
      </w:r>
    </w:p>
    <w:p w14:paraId="4875C703" w14:textId="22B7AAAE" w:rsidR="003641CF" w:rsidRPr="00D80A0E" w:rsidRDefault="003641CF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Participate in the development of your suitable duties </w:t>
      </w:r>
      <w:r w:rsidR="009B4C1F" w:rsidRPr="00D80A0E">
        <w:rPr>
          <w:rFonts w:ascii="Arial" w:hAnsi="Arial" w:cs="Arial"/>
        </w:rPr>
        <w:t>plan.</w:t>
      </w:r>
    </w:p>
    <w:p w14:paraId="69609621" w14:textId="70E35EDE" w:rsidR="003641CF" w:rsidRPr="00D80A0E" w:rsidRDefault="003641CF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Keep the RRTWC</w:t>
      </w:r>
      <w:r w:rsidR="00B008F6" w:rsidRPr="00D80A0E">
        <w:rPr>
          <w:rFonts w:ascii="Arial" w:hAnsi="Arial" w:cs="Arial"/>
        </w:rPr>
        <w:t xml:space="preserve"> and /or your </w:t>
      </w:r>
      <w:r w:rsidRPr="00D80A0E">
        <w:rPr>
          <w:rFonts w:ascii="Arial" w:hAnsi="Arial" w:cs="Arial"/>
        </w:rPr>
        <w:t>supervisor informed of your progress; and</w:t>
      </w:r>
    </w:p>
    <w:p w14:paraId="396C5A3D" w14:textId="77777777" w:rsidR="003641CF" w:rsidRPr="00D80A0E" w:rsidRDefault="003641CF" w:rsidP="00CE5FF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lastRenderedPageBreak/>
        <w:t xml:space="preserve">Actively participate in your rehabilitation and return to work process.  </w:t>
      </w:r>
    </w:p>
    <w:p w14:paraId="0CCE9F5E" w14:textId="77777777" w:rsidR="0070566A" w:rsidRPr="00D80A0E" w:rsidRDefault="0070566A" w:rsidP="00CE5FF5">
      <w:pPr>
        <w:jc w:val="both"/>
        <w:rPr>
          <w:rFonts w:ascii="Arial" w:hAnsi="Arial" w:cs="Arial"/>
        </w:rPr>
      </w:pPr>
    </w:p>
    <w:p w14:paraId="6DC49E61" w14:textId="77777777" w:rsidR="0070566A" w:rsidRPr="00D80A0E" w:rsidRDefault="003641CF" w:rsidP="00CE5FF5">
      <w:p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Rehabilitation and Return to Work Coordinator (RRTWC) is responsible for</w:t>
      </w:r>
      <w:r w:rsidR="0070566A" w:rsidRPr="00D80A0E">
        <w:rPr>
          <w:rFonts w:ascii="Arial" w:hAnsi="Arial" w:cs="Arial"/>
        </w:rPr>
        <w:t>:</w:t>
      </w:r>
    </w:p>
    <w:p w14:paraId="2AFCE926" w14:textId="77777777" w:rsidR="0070566A" w:rsidRPr="00D80A0E" w:rsidRDefault="0070566A" w:rsidP="00CE5FF5">
      <w:pPr>
        <w:jc w:val="both"/>
        <w:rPr>
          <w:rFonts w:ascii="Arial" w:hAnsi="Arial" w:cs="Arial"/>
        </w:rPr>
      </w:pPr>
    </w:p>
    <w:p w14:paraId="43891EA9" w14:textId="6F37217B" w:rsidR="00D76B8B" w:rsidRPr="00D80A0E" w:rsidRDefault="00AF7FFB" w:rsidP="00CE5FF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Providing assistant (if required) to employees during their applications for workers’ </w:t>
      </w:r>
      <w:r w:rsidR="009B4C1F" w:rsidRPr="00D80A0E">
        <w:rPr>
          <w:rFonts w:ascii="Arial" w:hAnsi="Arial" w:cs="Arial"/>
        </w:rPr>
        <w:t>compensation.</w:t>
      </w:r>
    </w:p>
    <w:p w14:paraId="7E6A1AA6" w14:textId="7997BF6C" w:rsidR="00AF7FFB" w:rsidRPr="00D80A0E" w:rsidRDefault="00AF7FFB" w:rsidP="00CE5FF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Gain permission from injured/ill employees to contact their treating medical practitioner for guidance on their return to </w:t>
      </w:r>
      <w:r w:rsidR="005B1684" w:rsidRPr="00D80A0E">
        <w:rPr>
          <w:rFonts w:ascii="Arial" w:hAnsi="Arial" w:cs="Arial"/>
        </w:rPr>
        <w:t>work.</w:t>
      </w:r>
    </w:p>
    <w:p w14:paraId="478D49AA" w14:textId="482D8337" w:rsidR="00AF7FFB" w:rsidRPr="00D80A0E" w:rsidRDefault="00AF7FFB" w:rsidP="00CE5FF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Develop a suitable duties plan for the return to work of injured/ill </w:t>
      </w:r>
      <w:r w:rsidR="005B1684" w:rsidRPr="00D80A0E">
        <w:rPr>
          <w:rFonts w:ascii="Arial" w:hAnsi="Arial" w:cs="Arial"/>
        </w:rPr>
        <w:t>employees.</w:t>
      </w:r>
    </w:p>
    <w:p w14:paraId="124FE63D" w14:textId="15E6F355" w:rsidR="00AF7FFB" w:rsidRPr="00D80A0E" w:rsidRDefault="00AF7FFB" w:rsidP="00CE5FF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Remain in regular contact with the employee and </w:t>
      </w:r>
      <w:r w:rsidR="005B1684" w:rsidRPr="00D80A0E">
        <w:rPr>
          <w:rFonts w:ascii="Arial" w:hAnsi="Arial" w:cs="Arial"/>
        </w:rPr>
        <w:t>Work Cover</w:t>
      </w:r>
      <w:r w:rsidRPr="00D80A0E">
        <w:rPr>
          <w:rFonts w:ascii="Arial" w:hAnsi="Arial" w:cs="Arial"/>
        </w:rPr>
        <w:t xml:space="preserve"> during the rehabilitation </w:t>
      </w:r>
      <w:r w:rsidR="005B1684" w:rsidRPr="00D80A0E">
        <w:rPr>
          <w:rFonts w:ascii="Arial" w:hAnsi="Arial" w:cs="Arial"/>
        </w:rPr>
        <w:t>process.</w:t>
      </w:r>
    </w:p>
    <w:p w14:paraId="1E405FB8" w14:textId="3B8E65E7" w:rsidR="00AF7FFB" w:rsidRPr="00D80A0E" w:rsidRDefault="00AF7FFB" w:rsidP="00CE5FF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Monitor and upgrade the suitable duties program as the employee </w:t>
      </w:r>
      <w:r w:rsidR="005B1684" w:rsidRPr="00D80A0E">
        <w:rPr>
          <w:rFonts w:ascii="Arial" w:hAnsi="Arial" w:cs="Arial"/>
        </w:rPr>
        <w:t>progress</w:t>
      </w:r>
      <w:r w:rsidRPr="00D80A0E">
        <w:rPr>
          <w:rFonts w:ascii="Arial" w:hAnsi="Arial" w:cs="Arial"/>
        </w:rPr>
        <w:t xml:space="preserve"> through treatment;</w:t>
      </w:r>
      <w:r w:rsidR="00F65C5B" w:rsidRPr="00D80A0E">
        <w:rPr>
          <w:rFonts w:ascii="Arial" w:hAnsi="Arial" w:cs="Arial"/>
        </w:rPr>
        <w:t xml:space="preserve"> and</w:t>
      </w:r>
    </w:p>
    <w:p w14:paraId="26A4DA1B" w14:textId="40308D09" w:rsidR="00AF7FFB" w:rsidRPr="00D80A0E" w:rsidRDefault="00AF7FFB" w:rsidP="00CE5FF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Keep the </w:t>
      </w:r>
      <w:r w:rsidR="005B1684" w:rsidRPr="00D80A0E">
        <w:rPr>
          <w:rFonts w:ascii="Arial" w:hAnsi="Arial" w:cs="Arial"/>
        </w:rPr>
        <w:t>employee’s</w:t>
      </w:r>
      <w:r w:rsidR="00F65C5B" w:rsidRPr="00D80A0E">
        <w:rPr>
          <w:rFonts w:ascii="Arial" w:hAnsi="Arial" w:cs="Arial"/>
        </w:rPr>
        <w:t xml:space="preserve"> supervisor updated on progress. </w:t>
      </w:r>
    </w:p>
    <w:p w14:paraId="1D50037F" w14:textId="5DBB4F33" w:rsidR="00354653" w:rsidRPr="00D80A0E" w:rsidRDefault="00354653" w:rsidP="00CE5FF5">
      <w:pPr>
        <w:jc w:val="both"/>
      </w:pPr>
    </w:p>
    <w:p w14:paraId="75DA4EBC" w14:textId="60DEF3D9" w:rsidR="00B008F6" w:rsidRPr="00D80A0E" w:rsidRDefault="00B008F6" w:rsidP="00CE5FF5">
      <w:p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This role should be undertaken by the workers supervisor where there is no RRTWC appointed.</w:t>
      </w:r>
    </w:p>
    <w:p w14:paraId="21A2CFC4" w14:textId="77777777" w:rsidR="008167B8" w:rsidRPr="00D80A0E" w:rsidRDefault="008167B8" w:rsidP="00CE5FF5">
      <w:pPr>
        <w:pStyle w:val="Heading1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bookmarkStart w:id="4" w:name="_Toc422833049"/>
      <w:r w:rsidRPr="00D80A0E">
        <w:rPr>
          <w:rFonts w:ascii="Arial" w:hAnsi="Arial" w:cs="Arial"/>
        </w:rPr>
        <w:t>Procedure</w:t>
      </w:r>
      <w:bookmarkEnd w:id="4"/>
    </w:p>
    <w:p w14:paraId="361A2FCE" w14:textId="58BCD075" w:rsidR="0063458E" w:rsidRPr="00D80A0E" w:rsidRDefault="008167B8" w:rsidP="00CE5FF5">
      <w:p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As stated earlier, it is of utmost importance to ensure that </w:t>
      </w:r>
      <w:r w:rsidR="0063458E" w:rsidRPr="00D80A0E">
        <w:rPr>
          <w:rFonts w:ascii="Arial" w:hAnsi="Arial" w:cs="Arial"/>
        </w:rPr>
        <w:t>–</w:t>
      </w:r>
    </w:p>
    <w:p w14:paraId="3A4B0276" w14:textId="77777777" w:rsidR="0063458E" w:rsidRPr="00D80A0E" w:rsidRDefault="0063458E" w:rsidP="00CE5FF5">
      <w:pPr>
        <w:jc w:val="both"/>
        <w:rPr>
          <w:rFonts w:ascii="Arial" w:hAnsi="Arial" w:cs="Arial"/>
        </w:rPr>
      </w:pPr>
    </w:p>
    <w:p w14:paraId="7E09679E" w14:textId="5E95F7A9" w:rsidR="008167B8" w:rsidRPr="00D80A0E" w:rsidRDefault="008167B8" w:rsidP="0063458E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a</w:t>
      </w:r>
      <w:r w:rsidR="0063458E" w:rsidRPr="00D80A0E">
        <w:rPr>
          <w:rFonts w:ascii="Arial" w:hAnsi="Arial" w:cs="Arial"/>
        </w:rPr>
        <w:t>n</w:t>
      </w:r>
      <w:r w:rsidRPr="00D80A0E">
        <w:rPr>
          <w:rFonts w:ascii="Arial" w:hAnsi="Arial" w:cs="Arial"/>
        </w:rPr>
        <w:t xml:space="preserve"> </w:t>
      </w:r>
      <w:r w:rsidR="0063458E" w:rsidRPr="00D80A0E">
        <w:rPr>
          <w:rFonts w:ascii="Arial" w:hAnsi="Arial" w:cs="Arial"/>
        </w:rPr>
        <w:t xml:space="preserve">injured or </w:t>
      </w:r>
      <w:r w:rsidRPr="00D80A0E">
        <w:rPr>
          <w:rFonts w:ascii="Arial" w:hAnsi="Arial" w:cs="Arial"/>
        </w:rPr>
        <w:t>sick employee is returned to work as soon as it is safe to do so.</w:t>
      </w:r>
    </w:p>
    <w:p w14:paraId="28F9190A" w14:textId="54FDEA8E" w:rsidR="008167B8" w:rsidRPr="00D80A0E" w:rsidRDefault="0063458E" w:rsidP="0063458E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t</w:t>
      </w:r>
      <w:r w:rsidR="008167B8" w:rsidRPr="00D80A0E">
        <w:rPr>
          <w:rFonts w:ascii="Arial" w:hAnsi="Arial" w:cs="Arial"/>
        </w:rPr>
        <w:t>he employee is to provide the RRTWC a copy of their medical certificate outlining the restrictions placed on them by the treating medical practitioner.</w:t>
      </w:r>
    </w:p>
    <w:p w14:paraId="4692B7CC" w14:textId="1420A308" w:rsidR="008167B8" w:rsidRPr="00D80A0E" w:rsidRDefault="008167B8" w:rsidP="0063458E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In consultation with the employee, their </w:t>
      </w:r>
      <w:r w:rsidR="005B1684" w:rsidRPr="00D80A0E">
        <w:rPr>
          <w:rFonts w:ascii="Arial" w:hAnsi="Arial" w:cs="Arial"/>
        </w:rPr>
        <w:t>supervisor,</w:t>
      </w:r>
      <w:r w:rsidRPr="00D80A0E">
        <w:rPr>
          <w:rFonts w:ascii="Arial" w:hAnsi="Arial" w:cs="Arial"/>
        </w:rPr>
        <w:t xml:space="preserve"> and the treating practitioner, the RRTWC shall develop an agreed suitable duties plan which will ensure the safe re-introduction of the employee to the work area.</w:t>
      </w:r>
    </w:p>
    <w:p w14:paraId="4B9D41A4" w14:textId="77777777" w:rsidR="00FA7C1E" w:rsidRPr="00D80A0E" w:rsidRDefault="00F65C5B" w:rsidP="00CE5FF5">
      <w:pPr>
        <w:pStyle w:val="Heading1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bookmarkStart w:id="5" w:name="_Toc422833050"/>
      <w:r w:rsidRPr="00D80A0E">
        <w:rPr>
          <w:rFonts w:ascii="Arial" w:hAnsi="Arial" w:cs="Arial"/>
        </w:rPr>
        <w:t>Rights of the Injured Worker</w:t>
      </w:r>
      <w:bookmarkEnd w:id="5"/>
    </w:p>
    <w:p w14:paraId="6AEC19A0" w14:textId="77777777" w:rsidR="00F65C5B" w:rsidRPr="00D80A0E" w:rsidRDefault="00F65C5B" w:rsidP="00CE5FF5">
      <w:p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The worker has the following rights to:</w:t>
      </w:r>
    </w:p>
    <w:p w14:paraId="7EA00249" w14:textId="77777777" w:rsidR="00F65C5B" w:rsidRPr="00D80A0E" w:rsidRDefault="00F65C5B" w:rsidP="00CE5FF5">
      <w:pPr>
        <w:jc w:val="both"/>
      </w:pPr>
    </w:p>
    <w:p w14:paraId="5B84B1C4" w14:textId="2CC7437C" w:rsidR="00F65C5B" w:rsidRPr="00D80A0E" w:rsidRDefault="005B1684" w:rsidP="00CE5FF5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Workers’</w:t>
      </w:r>
      <w:r w:rsidR="00F65C5B" w:rsidRPr="00D80A0E">
        <w:rPr>
          <w:rFonts w:ascii="Arial" w:hAnsi="Arial" w:cs="Arial"/>
        </w:rPr>
        <w:t xml:space="preserve"> compensation for work related injuries which have been accepted by the </w:t>
      </w:r>
      <w:r w:rsidRPr="00D80A0E">
        <w:rPr>
          <w:rFonts w:ascii="Arial" w:hAnsi="Arial" w:cs="Arial"/>
        </w:rPr>
        <w:t>insurer.</w:t>
      </w:r>
    </w:p>
    <w:p w14:paraId="0CA480CD" w14:textId="13AEE952" w:rsidR="00F65C5B" w:rsidRPr="00D80A0E" w:rsidRDefault="00F65C5B" w:rsidP="00CE5FF5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Choose their own </w:t>
      </w:r>
      <w:r w:rsidR="005B1684" w:rsidRPr="00D80A0E">
        <w:rPr>
          <w:rFonts w:ascii="Arial" w:hAnsi="Arial" w:cs="Arial"/>
        </w:rPr>
        <w:t>doctor.</w:t>
      </w:r>
    </w:p>
    <w:p w14:paraId="1DEDEEB9" w14:textId="3C8249CD" w:rsidR="00F65C5B" w:rsidRPr="00D80A0E" w:rsidRDefault="005B1684" w:rsidP="00CE5FF5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Authori</w:t>
      </w:r>
      <w:r w:rsidR="0063458E" w:rsidRPr="00D80A0E">
        <w:rPr>
          <w:rFonts w:ascii="Arial" w:hAnsi="Arial" w:cs="Arial"/>
        </w:rPr>
        <w:t>s</w:t>
      </w:r>
      <w:r w:rsidRPr="00D80A0E">
        <w:rPr>
          <w:rFonts w:ascii="Arial" w:hAnsi="Arial" w:cs="Arial"/>
        </w:rPr>
        <w:t>e</w:t>
      </w:r>
      <w:r w:rsidR="00F65C5B" w:rsidRPr="00D80A0E">
        <w:rPr>
          <w:rFonts w:ascii="Arial" w:hAnsi="Arial" w:cs="Arial"/>
        </w:rPr>
        <w:t xml:space="preserve"> the RRTWC to contact their doctor for advice on suitable </w:t>
      </w:r>
      <w:r w:rsidRPr="00D80A0E">
        <w:rPr>
          <w:rFonts w:ascii="Arial" w:hAnsi="Arial" w:cs="Arial"/>
        </w:rPr>
        <w:t>duties.</w:t>
      </w:r>
    </w:p>
    <w:p w14:paraId="4BEBF62A" w14:textId="622043E7" w:rsidR="00F65C5B" w:rsidRPr="00D80A0E" w:rsidRDefault="00F65C5B" w:rsidP="00CE5FF5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Confidential and safe keeping of all documentation regarding their injuries/</w:t>
      </w:r>
      <w:r w:rsidR="005B1684" w:rsidRPr="00D80A0E">
        <w:rPr>
          <w:rFonts w:ascii="Arial" w:hAnsi="Arial" w:cs="Arial"/>
        </w:rPr>
        <w:t>illness.</w:t>
      </w:r>
    </w:p>
    <w:p w14:paraId="364F839F" w14:textId="629E25F9" w:rsidR="00F65C5B" w:rsidRPr="00D80A0E" w:rsidRDefault="00F65C5B" w:rsidP="00CE5FF5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Be provided with suitable </w:t>
      </w:r>
      <w:r w:rsidR="005B1684" w:rsidRPr="00D80A0E">
        <w:rPr>
          <w:rFonts w:ascii="Arial" w:hAnsi="Arial" w:cs="Arial"/>
        </w:rPr>
        <w:t>duties.</w:t>
      </w:r>
    </w:p>
    <w:p w14:paraId="237946DA" w14:textId="3A5CB505" w:rsidR="00F65C5B" w:rsidRPr="00D80A0E" w:rsidRDefault="00F65C5B" w:rsidP="00CE5FF5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lastRenderedPageBreak/>
        <w:t xml:space="preserve">Be consulted in the development of suitable </w:t>
      </w:r>
      <w:r w:rsidR="005B1684" w:rsidRPr="00D80A0E">
        <w:rPr>
          <w:rFonts w:ascii="Arial" w:hAnsi="Arial" w:cs="Arial"/>
        </w:rPr>
        <w:t>duties.</w:t>
      </w:r>
    </w:p>
    <w:p w14:paraId="7E9FD5BC" w14:textId="1A9B2BCE" w:rsidR="00F65C5B" w:rsidRPr="00D80A0E" w:rsidRDefault="00F65C5B" w:rsidP="00CE5FF5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Union representation </w:t>
      </w:r>
      <w:r w:rsidR="0063458E" w:rsidRPr="00D80A0E">
        <w:rPr>
          <w:rFonts w:ascii="Arial" w:hAnsi="Arial" w:cs="Arial"/>
        </w:rPr>
        <w:t>i</w:t>
      </w:r>
      <w:r w:rsidRPr="00D80A0E">
        <w:rPr>
          <w:rFonts w:ascii="Arial" w:hAnsi="Arial" w:cs="Arial"/>
        </w:rPr>
        <w:t xml:space="preserve">f so </w:t>
      </w:r>
      <w:r w:rsidR="005B1684" w:rsidRPr="00D80A0E">
        <w:rPr>
          <w:rFonts w:ascii="Arial" w:hAnsi="Arial" w:cs="Arial"/>
        </w:rPr>
        <w:t>requested.</w:t>
      </w:r>
    </w:p>
    <w:p w14:paraId="54D78482" w14:textId="7A7E490D" w:rsidR="00F65C5B" w:rsidRPr="00D80A0E" w:rsidRDefault="0063458E" w:rsidP="00CE5FF5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Seek</w:t>
      </w:r>
      <w:r w:rsidR="00F65C5B" w:rsidRPr="00D80A0E">
        <w:rPr>
          <w:rFonts w:ascii="Arial" w:hAnsi="Arial" w:cs="Arial"/>
        </w:rPr>
        <w:t xml:space="preserve"> review of insurer decisions with which they do not agree; or</w:t>
      </w:r>
    </w:p>
    <w:p w14:paraId="6B0348C3" w14:textId="77777777" w:rsidR="00F65C5B" w:rsidRPr="00D80A0E" w:rsidRDefault="00F65C5B" w:rsidP="00CE5FF5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>Have access to an impartial grievance mechanism which is accessed in the first instance by raising the grievance RRTWC for resolution or escalation.</w:t>
      </w:r>
    </w:p>
    <w:p w14:paraId="780B635D" w14:textId="77777777" w:rsidR="00804DFD" w:rsidRPr="00D80A0E" w:rsidRDefault="00F65C5B" w:rsidP="00D80A0E">
      <w:pPr>
        <w:pStyle w:val="Heading1"/>
        <w:numPr>
          <w:ilvl w:val="1"/>
          <w:numId w:val="1"/>
        </w:numPr>
        <w:spacing w:after="240"/>
        <w:ind w:left="709" w:firstLine="0"/>
        <w:jc w:val="both"/>
        <w:rPr>
          <w:rFonts w:ascii="Arial" w:hAnsi="Arial" w:cs="Arial"/>
          <w:sz w:val="28"/>
          <w:szCs w:val="28"/>
        </w:rPr>
      </w:pPr>
      <w:bookmarkStart w:id="6" w:name="_Toc422833051"/>
      <w:r w:rsidRPr="00D80A0E">
        <w:rPr>
          <w:rFonts w:ascii="Arial" w:hAnsi="Arial" w:cs="Arial"/>
          <w:sz w:val="28"/>
          <w:szCs w:val="28"/>
        </w:rPr>
        <w:t>Grievance Process</w:t>
      </w:r>
      <w:bookmarkEnd w:id="6"/>
      <w:r w:rsidRPr="00D80A0E">
        <w:rPr>
          <w:rFonts w:ascii="Arial" w:hAnsi="Arial" w:cs="Arial"/>
          <w:sz w:val="28"/>
          <w:szCs w:val="28"/>
        </w:rPr>
        <w:t xml:space="preserve"> </w:t>
      </w:r>
    </w:p>
    <w:p w14:paraId="67EFD0CE" w14:textId="04E4AFE3" w:rsidR="00DB188F" w:rsidRPr="00D80A0E" w:rsidRDefault="00F65C5B" w:rsidP="00CE5FF5">
      <w:p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If </w:t>
      </w:r>
      <w:r w:rsidR="005B1684" w:rsidRPr="00D80A0E">
        <w:rPr>
          <w:rFonts w:ascii="Arial" w:hAnsi="Arial" w:cs="Arial"/>
        </w:rPr>
        <w:t>an</w:t>
      </w:r>
      <w:r w:rsidRPr="00D80A0E">
        <w:rPr>
          <w:rFonts w:ascii="Arial" w:hAnsi="Arial" w:cs="Arial"/>
        </w:rPr>
        <w:t xml:space="preserve"> </w:t>
      </w:r>
      <w:r w:rsidR="00CE5FF5" w:rsidRPr="00D80A0E">
        <w:rPr>
          <w:rFonts w:ascii="Arial" w:hAnsi="Arial" w:cs="Arial"/>
        </w:rPr>
        <w:t>[CLUB NAME]</w:t>
      </w:r>
      <w:r w:rsidR="005B1684" w:rsidRPr="00D80A0E">
        <w:rPr>
          <w:rFonts w:ascii="Arial" w:hAnsi="Arial" w:cs="Arial"/>
        </w:rPr>
        <w:t xml:space="preserve"> </w:t>
      </w:r>
      <w:r w:rsidRPr="00D80A0E">
        <w:rPr>
          <w:rFonts w:ascii="Arial" w:hAnsi="Arial" w:cs="Arial"/>
        </w:rPr>
        <w:t>employee is not satisfied with a decision made on their rehabilitation, they can raise the issue with the RRTWC</w:t>
      </w:r>
      <w:r w:rsidR="005B1684" w:rsidRPr="00D80A0E">
        <w:rPr>
          <w:rFonts w:ascii="Arial" w:hAnsi="Arial" w:cs="Arial"/>
        </w:rPr>
        <w:t xml:space="preserve">/ </w:t>
      </w:r>
      <w:r w:rsidR="0063458E" w:rsidRPr="00D80A0E">
        <w:rPr>
          <w:rFonts w:ascii="Arial" w:hAnsi="Arial" w:cs="Arial"/>
        </w:rPr>
        <w:t>s</w:t>
      </w:r>
      <w:r w:rsidR="005B1684" w:rsidRPr="00D80A0E">
        <w:rPr>
          <w:rFonts w:ascii="Arial" w:hAnsi="Arial" w:cs="Arial"/>
        </w:rPr>
        <w:t>upervisor</w:t>
      </w:r>
      <w:r w:rsidRPr="00D80A0E">
        <w:rPr>
          <w:rFonts w:ascii="Arial" w:hAnsi="Arial" w:cs="Arial"/>
        </w:rPr>
        <w:t xml:space="preserve">.  If the matter is not able to be resolved, they may request a senior manager to review the point of issue.  </w:t>
      </w:r>
    </w:p>
    <w:p w14:paraId="762A6FEF" w14:textId="77777777" w:rsidR="00F65C5B" w:rsidRPr="00D80A0E" w:rsidRDefault="00F65C5B" w:rsidP="00CE5FF5">
      <w:pPr>
        <w:jc w:val="both"/>
        <w:rPr>
          <w:rFonts w:ascii="Arial" w:hAnsi="Arial" w:cs="Arial"/>
        </w:rPr>
      </w:pPr>
    </w:p>
    <w:p w14:paraId="551522C0" w14:textId="2119B4AF" w:rsidR="00F65C5B" w:rsidRPr="00D80A0E" w:rsidRDefault="00F65C5B" w:rsidP="00CE5FF5">
      <w:p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If the employee is still </w:t>
      </w:r>
      <w:r w:rsidR="00110B20" w:rsidRPr="00D80A0E">
        <w:rPr>
          <w:rFonts w:ascii="Arial" w:hAnsi="Arial" w:cs="Arial"/>
        </w:rPr>
        <w:t xml:space="preserve">unhappy with the decision and review process, they may request that the </w:t>
      </w:r>
      <w:r w:rsidR="005B1684" w:rsidRPr="00D80A0E">
        <w:rPr>
          <w:rFonts w:ascii="Arial" w:hAnsi="Arial" w:cs="Arial"/>
        </w:rPr>
        <w:t>Work Cover</w:t>
      </w:r>
      <w:r w:rsidR="00110B20" w:rsidRPr="00D80A0E">
        <w:rPr>
          <w:rFonts w:ascii="Arial" w:hAnsi="Arial" w:cs="Arial"/>
        </w:rPr>
        <w:t xml:space="preserve"> QLD Case Manager becomes involved </w:t>
      </w:r>
      <w:r w:rsidR="005B1684" w:rsidRPr="00D80A0E">
        <w:rPr>
          <w:rFonts w:ascii="Arial" w:hAnsi="Arial" w:cs="Arial"/>
        </w:rPr>
        <w:t>to</w:t>
      </w:r>
      <w:r w:rsidR="00110B20" w:rsidRPr="00D80A0E">
        <w:rPr>
          <w:rFonts w:ascii="Arial" w:hAnsi="Arial" w:cs="Arial"/>
        </w:rPr>
        <w:t xml:space="preserve"> resolve the dispute.  It is important to note that all efforts should be made to resolve the dispute internally before escalating to </w:t>
      </w:r>
      <w:r w:rsidR="005B1684" w:rsidRPr="00D80A0E">
        <w:rPr>
          <w:rFonts w:ascii="Arial" w:hAnsi="Arial" w:cs="Arial"/>
        </w:rPr>
        <w:t>Work Cover</w:t>
      </w:r>
      <w:r w:rsidR="00110B20" w:rsidRPr="00D80A0E">
        <w:rPr>
          <w:rFonts w:ascii="Arial" w:hAnsi="Arial" w:cs="Arial"/>
        </w:rPr>
        <w:t>.</w:t>
      </w:r>
    </w:p>
    <w:p w14:paraId="7098B8F8" w14:textId="77777777" w:rsidR="00110B20" w:rsidRPr="00D80A0E" w:rsidRDefault="00110B20" w:rsidP="00CE5FF5">
      <w:pPr>
        <w:pStyle w:val="Heading1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bookmarkStart w:id="7" w:name="_Toc422833052"/>
      <w:r w:rsidRPr="00D80A0E">
        <w:rPr>
          <w:rFonts w:ascii="Arial" w:hAnsi="Arial" w:cs="Arial"/>
        </w:rPr>
        <w:t>Conclusion</w:t>
      </w:r>
      <w:bookmarkEnd w:id="7"/>
    </w:p>
    <w:p w14:paraId="2DFCE813" w14:textId="4F578FD7" w:rsidR="00110B20" w:rsidRPr="00D80A0E" w:rsidRDefault="00110B20" w:rsidP="00CE5FF5">
      <w:pPr>
        <w:jc w:val="both"/>
        <w:rPr>
          <w:rFonts w:ascii="Arial" w:hAnsi="Arial" w:cs="Arial"/>
        </w:rPr>
      </w:pPr>
      <w:r w:rsidRPr="00D80A0E">
        <w:rPr>
          <w:rFonts w:ascii="Arial" w:hAnsi="Arial" w:cs="Arial"/>
        </w:rPr>
        <w:t xml:space="preserve">Contact with the injured employee must </w:t>
      </w:r>
      <w:r w:rsidR="0063458E" w:rsidRPr="00D80A0E">
        <w:rPr>
          <w:rFonts w:ascii="Arial" w:hAnsi="Arial" w:cs="Arial"/>
        </w:rPr>
        <w:t xml:space="preserve">be </w:t>
      </w:r>
      <w:r w:rsidRPr="00D80A0E">
        <w:rPr>
          <w:rFonts w:ascii="Arial" w:hAnsi="Arial" w:cs="Arial"/>
        </w:rPr>
        <w:t xml:space="preserve">conducted as soon as possible after the incident.  The actions of </w:t>
      </w:r>
      <w:r w:rsidR="0063458E" w:rsidRPr="00D80A0E">
        <w:rPr>
          <w:rFonts w:ascii="Arial" w:hAnsi="Arial" w:cs="Arial"/>
        </w:rPr>
        <w:t xml:space="preserve">undertaken by </w:t>
      </w:r>
      <w:r w:rsidR="0063458E" w:rsidRPr="00D80A0E">
        <w:rPr>
          <w:rFonts w:ascii="Arial" w:hAnsi="Arial" w:cs="Arial"/>
          <w:b/>
          <w:bCs/>
        </w:rPr>
        <w:t>[CLUB NAME]</w:t>
      </w:r>
      <w:r w:rsidR="0063458E" w:rsidRPr="00D80A0E">
        <w:rPr>
          <w:rFonts w:ascii="Arial" w:hAnsi="Arial" w:cs="Arial"/>
        </w:rPr>
        <w:t xml:space="preserve"> </w:t>
      </w:r>
      <w:r w:rsidRPr="00D80A0E">
        <w:rPr>
          <w:rFonts w:ascii="Arial" w:hAnsi="Arial" w:cs="Arial"/>
        </w:rPr>
        <w:t xml:space="preserve">management can have a drastic outcome on the motivation for </w:t>
      </w:r>
      <w:r w:rsidR="0063458E" w:rsidRPr="00D80A0E">
        <w:rPr>
          <w:rFonts w:ascii="Arial" w:hAnsi="Arial" w:cs="Arial"/>
        </w:rPr>
        <w:t>workers</w:t>
      </w:r>
      <w:r w:rsidRPr="00D80A0E">
        <w:rPr>
          <w:rFonts w:ascii="Arial" w:hAnsi="Arial" w:cs="Arial"/>
        </w:rPr>
        <w:t xml:space="preserve"> to return to work, this includes staying in contact during the rehabilitation process and assuring the relevant and meaningful alternate duties are identified for injured employees.</w:t>
      </w:r>
    </w:p>
    <w:p w14:paraId="6D360A0A" w14:textId="4D2C00CB" w:rsidR="00910603" w:rsidRPr="00D80A0E" w:rsidRDefault="00910603" w:rsidP="00CE5FF5">
      <w:pPr>
        <w:jc w:val="both"/>
        <w:rPr>
          <w:rFonts w:ascii="Arial" w:hAnsi="Arial" w:cs="Arial"/>
        </w:rPr>
      </w:pPr>
    </w:p>
    <w:p w14:paraId="6925BD00" w14:textId="77777777" w:rsidR="00910603" w:rsidRPr="00D80A0E" w:rsidRDefault="00910603" w:rsidP="00CE5FF5">
      <w:pPr>
        <w:jc w:val="both"/>
        <w:rPr>
          <w:rFonts w:ascii="Arial" w:hAnsi="Arial" w:cs="Arial"/>
        </w:rPr>
      </w:pPr>
    </w:p>
    <w:p w14:paraId="6800D197" w14:textId="12EDACD9" w:rsidR="00910603" w:rsidRPr="00D80A0E" w:rsidRDefault="00910603" w:rsidP="00910603">
      <w:pPr>
        <w:keepNext/>
        <w:keepLines/>
        <w:widowControl/>
        <w:spacing w:before="240" w:after="120" w:line="259" w:lineRule="auto"/>
        <w:ind w:left="357" w:hanging="357"/>
        <w:outlineLvl w:val="0"/>
        <w:rPr>
          <w:rFonts w:ascii="Arial" w:eastAsia="Times New Roman" w:hAnsi="Arial" w:cs="Arial"/>
          <w:color w:val="2E74B5" w:themeColor="accent1" w:themeShade="BF"/>
          <w:sz w:val="32"/>
          <w:szCs w:val="32"/>
          <w:lang w:val="en-AU"/>
        </w:rPr>
      </w:pPr>
      <w:bookmarkStart w:id="8" w:name="_Toc460923289"/>
      <w:bookmarkStart w:id="9" w:name="_Toc422833053"/>
      <w:r w:rsidRPr="00D80A0E">
        <w:rPr>
          <w:rFonts w:ascii="Arial" w:eastAsia="Times New Roman" w:hAnsi="Arial" w:cs="Arial"/>
          <w:color w:val="2E74B5" w:themeColor="accent1" w:themeShade="BF"/>
          <w:sz w:val="32"/>
          <w:szCs w:val="32"/>
          <w:lang w:val="en-AU"/>
        </w:rPr>
        <w:t>8.0</w:t>
      </w:r>
      <w:r w:rsidRPr="00D80A0E">
        <w:rPr>
          <w:rFonts w:ascii="Arial" w:eastAsia="Times New Roman" w:hAnsi="Arial" w:cs="Arial"/>
          <w:color w:val="2E74B5" w:themeColor="accent1" w:themeShade="BF"/>
          <w:sz w:val="32"/>
          <w:szCs w:val="32"/>
          <w:lang w:val="en-AU"/>
        </w:rPr>
        <w:tab/>
        <w:t>References &amp; Related Documents</w:t>
      </w:r>
      <w:bookmarkEnd w:id="8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910603" w:rsidRPr="00D80A0E" w14:paraId="5A9C8350" w14:textId="77777777" w:rsidTr="00910603">
        <w:trPr>
          <w:trHeight w:val="75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57B1B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i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Document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0067D7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Document</w:t>
            </w:r>
          </w:p>
        </w:tc>
      </w:tr>
      <w:tr w:rsidR="00910603" w:rsidRPr="00D80A0E" w:rsidDel="00103FFC" w14:paraId="755CC3E2" w14:textId="77777777" w:rsidTr="00A67062">
        <w:trPr>
          <w:trHeight w:val="39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68DAC" w14:textId="77777777" w:rsidR="00910603" w:rsidRPr="00D80A0E" w:rsidRDefault="00445B8C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hyperlink r:id="rId8" w:history="1">
              <w:r w:rsidR="00910603" w:rsidRPr="00D80A0E">
                <w:rPr>
                  <w:rFonts w:ascii="Arial" w:eastAsia="Calibri" w:hAnsi="Arial" w:cs="Arial"/>
                  <w:color w:val="0563C1"/>
                  <w:u w:val="single"/>
                  <w:lang w:val="en-AU"/>
                </w:rPr>
                <w:t>Work Health and Safety Act 2011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D1C2" w14:textId="7F8D2C94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</w:p>
        </w:tc>
      </w:tr>
      <w:tr w:rsidR="00910603" w:rsidRPr="00D80A0E" w:rsidDel="00103FFC" w14:paraId="65462831" w14:textId="77777777" w:rsidTr="00A67062">
        <w:trPr>
          <w:trHeight w:val="39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AF17" w14:textId="77777777" w:rsidR="00910603" w:rsidRPr="00D80A0E" w:rsidRDefault="00445B8C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hyperlink r:id="rId9" w:history="1">
              <w:r w:rsidR="00910603" w:rsidRPr="00D80A0E">
                <w:rPr>
                  <w:rFonts w:ascii="Arial" w:eastAsia="Calibri" w:hAnsi="Arial" w:cs="Arial"/>
                  <w:color w:val="0563C1"/>
                  <w:u w:val="single"/>
                  <w:lang w:val="en-AU"/>
                </w:rPr>
                <w:t>Work Health and Safety Regulation 2011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0ADBF" w14:textId="65F416C9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</w:p>
        </w:tc>
      </w:tr>
      <w:tr w:rsidR="00910603" w:rsidRPr="00D80A0E" w:rsidDel="00103FFC" w14:paraId="42CD616A" w14:textId="77777777" w:rsidTr="00A67062">
        <w:trPr>
          <w:trHeight w:val="39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CC4C" w14:textId="1BB498DF" w:rsidR="00910603" w:rsidRPr="00D80A0E" w:rsidRDefault="00445B8C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hyperlink r:id="rId10" w:history="1">
              <w:r w:rsidR="00910603" w:rsidRPr="00D80A0E">
                <w:rPr>
                  <w:rFonts w:ascii="Arial" w:eastAsia="Calibri" w:hAnsi="Arial" w:cs="Arial"/>
                  <w:color w:val="0563C1"/>
                  <w:u w:val="single"/>
                  <w:lang w:val="en-AU"/>
                </w:rPr>
                <w:t>Workers’ Compensation &amp; Rehabilitation Act 2003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A5A0D" w14:textId="0ADEAD8C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</w:p>
        </w:tc>
      </w:tr>
      <w:tr w:rsidR="00910603" w:rsidRPr="00D80A0E" w:rsidDel="00103FFC" w14:paraId="3CCB5589" w14:textId="77777777" w:rsidTr="00A67062">
        <w:trPr>
          <w:trHeight w:val="39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EFE4A" w14:textId="679854AD" w:rsidR="00910603" w:rsidRPr="00D80A0E" w:rsidRDefault="00445B8C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hyperlink r:id="rId11" w:history="1">
              <w:r w:rsidR="00910603" w:rsidRPr="00D80A0E">
                <w:rPr>
                  <w:rFonts w:ascii="Arial" w:eastAsia="Calibri" w:hAnsi="Arial" w:cs="Arial"/>
                  <w:color w:val="0563C1"/>
                  <w:u w:val="single"/>
                  <w:lang w:val="en-AU"/>
                </w:rPr>
                <w:t>Workers’ Compensation &amp; Rehabilitation Regulation 2014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E5478" w14:textId="37C3A4DC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</w:p>
        </w:tc>
      </w:tr>
      <w:tr w:rsidR="00910603" w:rsidRPr="00D80A0E" w:rsidDel="00103FFC" w14:paraId="2301683A" w14:textId="77777777" w:rsidTr="00A67062">
        <w:trPr>
          <w:trHeight w:val="39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D4FB8" w14:textId="1825DC9D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835B7" w14:textId="59F558FF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</w:p>
        </w:tc>
      </w:tr>
    </w:tbl>
    <w:p w14:paraId="08083C23" w14:textId="1C190480" w:rsidR="00910603" w:rsidRPr="00D80A0E" w:rsidRDefault="00910603" w:rsidP="00910603">
      <w:pPr>
        <w:keepNext/>
        <w:keepLines/>
        <w:widowControl/>
        <w:spacing w:before="240" w:after="120" w:line="259" w:lineRule="auto"/>
        <w:ind w:left="360" w:hanging="360"/>
        <w:jc w:val="both"/>
        <w:outlineLvl w:val="0"/>
        <w:rPr>
          <w:rFonts w:ascii="Arial" w:eastAsia="Times New Roman" w:hAnsi="Arial" w:cs="Arial"/>
          <w:color w:val="2E74B5" w:themeColor="accent1" w:themeShade="BF"/>
          <w:sz w:val="32"/>
          <w:szCs w:val="32"/>
          <w:lang w:val="en-AU"/>
        </w:rPr>
      </w:pPr>
      <w:r w:rsidRPr="00D80A0E">
        <w:rPr>
          <w:rFonts w:ascii="Arial" w:eastAsia="Times New Roman" w:hAnsi="Arial" w:cs="Arial"/>
          <w:color w:val="2E74B5" w:themeColor="accent1" w:themeShade="BF"/>
          <w:sz w:val="32"/>
          <w:szCs w:val="32"/>
          <w:lang w:val="en-AU"/>
        </w:rPr>
        <w:t>9.0</w:t>
      </w:r>
      <w:r w:rsidRPr="00D80A0E">
        <w:rPr>
          <w:rFonts w:ascii="Arial" w:eastAsia="Times New Roman" w:hAnsi="Arial" w:cs="Arial"/>
          <w:color w:val="2E74B5" w:themeColor="accent1" w:themeShade="BF"/>
          <w:sz w:val="32"/>
          <w:szCs w:val="32"/>
          <w:lang w:val="en-AU"/>
        </w:rPr>
        <w:tab/>
        <w:t>Version History</w:t>
      </w: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88"/>
        <w:gridCol w:w="287"/>
        <w:gridCol w:w="560"/>
        <w:gridCol w:w="1564"/>
        <w:gridCol w:w="1009"/>
        <w:gridCol w:w="835"/>
        <w:gridCol w:w="1703"/>
        <w:gridCol w:w="1848"/>
      </w:tblGrid>
      <w:tr w:rsidR="00910603" w:rsidRPr="00D80A0E" w14:paraId="371788F9" w14:textId="77777777" w:rsidTr="00910603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F7ADA2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Current Version: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CEC0E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88A482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Date Made: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BFDBF" w14:textId="7F5107C3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 xml:space="preserve">/  / 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3E25F27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Effective Date: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9420B" w14:textId="11AAFAB3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 xml:space="preserve">/  / </w:t>
            </w:r>
          </w:p>
        </w:tc>
      </w:tr>
      <w:tr w:rsidR="00910603" w:rsidRPr="00D80A0E" w14:paraId="61B5B339" w14:textId="77777777" w:rsidTr="00910603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EE7E4B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Document Owner: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FC1D1" w14:textId="67605C3F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E6B15BD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Due for Review: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DD0F1" w14:textId="4D7A1BA5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 xml:space="preserve">/  / </w:t>
            </w:r>
          </w:p>
        </w:tc>
      </w:tr>
      <w:tr w:rsidR="00910603" w:rsidRPr="00D80A0E" w14:paraId="614E472B" w14:textId="77777777" w:rsidTr="00910603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A96D59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Enquiries to: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4A86E" w14:textId="76BFD811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</w:p>
        </w:tc>
      </w:tr>
      <w:tr w:rsidR="00910603" w:rsidRPr="00D80A0E" w14:paraId="7D7EA0D9" w14:textId="77777777" w:rsidTr="00910603">
        <w:trPr>
          <w:trHeight w:val="170"/>
        </w:trPr>
        <w:tc>
          <w:tcPr>
            <w:tcW w:w="9786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14:paraId="130D3A34" w14:textId="77777777" w:rsidR="00910603" w:rsidRPr="00D80A0E" w:rsidRDefault="00910603" w:rsidP="00910603">
            <w:pPr>
              <w:widowControl/>
              <w:spacing w:line="259" w:lineRule="auto"/>
              <w:rPr>
                <w:rFonts w:ascii="Arial" w:eastAsia="Calibri" w:hAnsi="Arial" w:cs="Arial"/>
                <w:lang w:val="en-AU"/>
              </w:rPr>
            </w:pPr>
          </w:p>
        </w:tc>
      </w:tr>
      <w:tr w:rsidR="00910603" w:rsidRPr="00D80A0E" w14:paraId="28312DBE" w14:textId="77777777" w:rsidTr="00910603">
        <w:trPr>
          <w:trHeight w:val="75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ED9B5D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i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Version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6E4CC7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Effective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8429DC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Document Owner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A46C646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i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Changes Made</w:t>
            </w:r>
          </w:p>
        </w:tc>
      </w:tr>
      <w:tr w:rsidR="00910603" w:rsidRPr="00D80A0E" w:rsidDel="00103FFC" w14:paraId="11C1CD8D" w14:textId="77777777" w:rsidTr="00A67062">
        <w:trPr>
          <w:trHeight w:val="3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4A25A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4FF63" w14:textId="295ABC62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61E48" w14:textId="608354D8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48C28" w14:textId="77777777" w:rsidR="00910603" w:rsidRPr="00D80A0E" w:rsidRDefault="00910603" w:rsidP="00910603">
            <w:pPr>
              <w:widowControl/>
              <w:spacing w:line="276" w:lineRule="auto"/>
              <w:jc w:val="both"/>
              <w:rPr>
                <w:rFonts w:ascii="Arial" w:eastAsia="Calibri" w:hAnsi="Arial" w:cs="Arial"/>
                <w:lang w:val="en-AU"/>
              </w:rPr>
            </w:pPr>
            <w:r w:rsidRPr="00D80A0E">
              <w:rPr>
                <w:rFonts w:ascii="Arial" w:eastAsia="Calibri" w:hAnsi="Arial" w:cs="Arial"/>
                <w:lang w:val="en-AU"/>
              </w:rPr>
              <w:t>Procedure made</w:t>
            </w:r>
          </w:p>
        </w:tc>
      </w:tr>
    </w:tbl>
    <w:p w14:paraId="52F746BB" w14:textId="77777777" w:rsidR="00910603" w:rsidRPr="00D80A0E" w:rsidRDefault="00910603" w:rsidP="00910603">
      <w:pPr>
        <w:widowControl/>
        <w:spacing w:after="160" w:line="259" w:lineRule="auto"/>
        <w:rPr>
          <w:rFonts w:ascii="Arial" w:eastAsia="Calibri" w:hAnsi="Arial" w:cs="Arial"/>
          <w:lang w:val="en-AU"/>
        </w:rPr>
      </w:pPr>
    </w:p>
    <w:p w14:paraId="435023CB" w14:textId="77777777" w:rsidR="00910603" w:rsidRPr="00D80A0E" w:rsidRDefault="00910603" w:rsidP="002C17F5">
      <w:pPr>
        <w:pStyle w:val="Heading2"/>
        <w:rPr>
          <w:b/>
          <w:sz w:val="22"/>
          <w:szCs w:val="22"/>
        </w:rPr>
      </w:pPr>
    </w:p>
    <w:p w14:paraId="1FD1BFE8" w14:textId="28681F71" w:rsidR="00910603" w:rsidRPr="00D80A0E" w:rsidRDefault="00910603" w:rsidP="002C17F5">
      <w:pPr>
        <w:pStyle w:val="Heading2"/>
        <w:rPr>
          <w:b/>
          <w:sz w:val="22"/>
          <w:szCs w:val="22"/>
        </w:rPr>
      </w:pPr>
    </w:p>
    <w:p w14:paraId="3D8AF171" w14:textId="165D4928" w:rsidR="00910603" w:rsidRPr="00D80A0E" w:rsidRDefault="00910603" w:rsidP="00910603"/>
    <w:p w14:paraId="13CC337D" w14:textId="1BDFFF7B" w:rsidR="00910603" w:rsidRPr="00D80A0E" w:rsidRDefault="00910603" w:rsidP="00910603"/>
    <w:p w14:paraId="7B58C694" w14:textId="77777777" w:rsidR="00910603" w:rsidRPr="00D80A0E" w:rsidRDefault="00910603" w:rsidP="00910603"/>
    <w:p w14:paraId="62B4DD3E" w14:textId="77777777" w:rsidR="00910603" w:rsidRPr="00D80A0E" w:rsidRDefault="00910603" w:rsidP="002C17F5">
      <w:pPr>
        <w:pStyle w:val="Heading2"/>
        <w:rPr>
          <w:b/>
          <w:sz w:val="22"/>
          <w:szCs w:val="22"/>
        </w:rPr>
      </w:pPr>
    </w:p>
    <w:p w14:paraId="12B8B4B3" w14:textId="77777777" w:rsidR="00D80A0E" w:rsidRDefault="00D80A0E" w:rsidP="002C17F5">
      <w:pPr>
        <w:pStyle w:val="Heading2"/>
        <w:rPr>
          <w:b/>
          <w:sz w:val="22"/>
          <w:szCs w:val="22"/>
        </w:rPr>
      </w:pPr>
    </w:p>
    <w:p w14:paraId="35CFBFEE" w14:textId="77777777" w:rsidR="00D80A0E" w:rsidRDefault="00D80A0E" w:rsidP="002C17F5">
      <w:pPr>
        <w:pStyle w:val="Heading2"/>
        <w:rPr>
          <w:b/>
          <w:sz w:val="22"/>
          <w:szCs w:val="22"/>
        </w:rPr>
      </w:pPr>
    </w:p>
    <w:p w14:paraId="4C2BF7CA" w14:textId="77777777" w:rsidR="00D80A0E" w:rsidRDefault="00D80A0E" w:rsidP="002C17F5">
      <w:pPr>
        <w:pStyle w:val="Heading2"/>
        <w:rPr>
          <w:b/>
          <w:sz w:val="22"/>
          <w:szCs w:val="22"/>
        </w:rPr>
      </w:pPr>
    </w:p>
    <w:p w14:paraId="7A0BF352" w14:textId="5EAB9B06" w:rsidR="00D80A0E" w:rsidRDefault="00D80A0E" w:rsidP="002C17F5">
      <w:pPr>
        <w:pStyle w:val="Heading2"/>
        <w:rPr>
          <w:b/>
          <w:sz w:val="22"/>
          <w:szCs w:val="22"/>
        </w:rPr>
      </w:pPr>
    </w:p>
    <w:p w14:paraId="78672040" w14:textId="77777777" w:rsidR="00445B8C" w:rsidRPr="00445B8C" w:rsidRDefault="00445B8C" w:rsidP="00445B8C"/>
    <w:p w14:paraId="24DF0A98" w14:textId="77777777" w:rsidR="00D80A0E" w:rsidRDefault="00D80A0E" w:rsidP="002C17F5">
      <w:pPr>
        <w:pStyle w:val="Heading2"/>
        <w:rPr>
          <w:b/>
          <w:sz w:val="22"/>
          <w:szCs w:val="22"/>
        </w:rPr>
      </w:pPr>
    </w:p>
    <w:p w14:paraId="51FD63ED" w14:textId="77777777" w:rsidR="00D80A0E" w:rsidRDefault="00D80A0E" w:rsidP="002C17F5">
      <w:pPr>
        <w:pStyle w:val="Heading2"/>
        <w:rPr>
          <w:b/>
          <w:sz w:val="22"/>
          <w:szCs w:val="22"/>
        </w:rPr>
      </w:pPr>
    </w:p>
    <w:p w14:paraId="467E6A02" w14:textId="1BA632F3" w:rsidR="00110B20" w:rsidRPr="00445B8C" w:rsidRDefault="00C77412" w:rsidP="002C17F5">
      <w:pPr>
        <w:pStyle w:val="Heading2"/>
        <w:rPr>
          <w:b/>
          <w:sz w:val="32"/>
          <w:szCs w:val="32"/>
        </w:rPr>
      </w:pPr>
      <w:r w:rsidRPr="00445B8C">
        <w:rPr>
          <w:b/>
          <w:sz w:val="32"/>
          <w:szCs w:val="32"/>
        </w:rPr>
        <w:t>Appendix 1 – Suitable Duties Plan</w:t>
      </w:r>
      <w:bookmarkEnd w:id="9"/>
    </w:p>
    <w:p w14:paraId="7AB59FCC" w14:textId="77777777" w:rsidR="00C77412" w:rsidRPr="00D80A0E" w:rsidRDefault="00C77412" w:rsidP="00C77412"/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752"/>
        <w:gridCol w:w="2210"/>
        <w:gridCol w:w="543"/>
        <w:gridCol w:w="2291"/>
        <w:gridCol w:w="2358"/>
        <w:gridCol w:w="2746"/>
        <w:gridCol w:w="2693"/>
      </w:tblGrid>
      <w:tr w:rsidR="00C77412" w:rsidRPr="00D80A0E" w14:paraId="61100694" w14:textId="77777777" w:rsidTr="00C77412">
        <w:tc>
          <w:tcPr>
            <w:tcW w:w="10154" w:type="dxa"/>
            <w:gridSpan w:val="5"/>
            <w:shd w:val="clear" w:color="auto" w:fill="BFBFBF" w:themeFill="background1" w:themeFillShade="BF"/>
          </w:tcPr>
          <w:p w14:paraId="24C0437B" w14:textId="77777777" w:rsidR="00C77412" w:rsidRPr="00D80A0E" w:rsidRDefault="00C77412" w:rsidP="00C77412">
            <w:pPr>
              <w:rPr>
                <w:b/>
              </w:rPr>
            </w:pPr>
            <w:r w:rsidRPr="00D80A0E">
              <w:rPr>
                <w:b/>
              </w:rPr>
              <w:t>Injured Persons Details</w:t>
            </w:r>
          </w:p>
        </w:tc>
        <w:tc>
          <w:tcPr>
            <w:tcW w:w="5439" w:type="dxa"/>
            <w:gridSpan w:val="2"/>
            <w:shd w:val="clear" w:color="auto" w:fill="BFBFBF" w:themeFill="background1" w:themeFillShade="BF"/>
          </w:tcPr>
          <w:p w14:paraId="7EE98E96" w14:textId="77777777" w:rsidR="00C77412" w:rsidRPr="00D80A0E" w:rsidRDefault="00C77412" w:rsidP="00C77412">
            <w:pPr>
              <w:rPr>
                <w:b/>
              </w:rPr>
            </w:pPr>
            <w:r w:rsidRPr="00D80A0E">
              <w:rPr>
                <w:b/>
              </w:rPr>
              <w:t>Plan Details</w:t>
            </w:r>
          </w:p>
        </w:tc>
      </w:tr>
      <w:tr w:rsidR="00C77412" w:rsidRPr="00D80A0E" w14:paraId="7597FB33" w14:textId="77777777" w:rsidTr="00C77412">
        <w:tc>
          <w:tcPr>
            <w:tcW w:w="5505" w:type="dxa"/>
            <w:gridSpan w:val="3"/>
          </w:tcPr>
          <w:p w14:paraId="3ED93FCC" w14:textId="77777777" w:rsidR="00C77412" w:rsidRPr="00D80A0E" w:rsidRDefault="00C77412" w:rsidP="009B5EFC">
            <w:pPr>
              <w:spacing w:line="276" w:lineRule="auto"/>
            </w:pPr>
            <w:r w:rsidRPr="00D80A0E">
              <w:t>Worker:</w:t>
            </w:r>
          </w:p>
        </w:tc>
        <w:tc>
          <w:tcPr>
            <w:tcW w:w="4649" w:type="dxa"/>
            <w:gridSpan w:val="2"/>
          </w:tcPr>
          <w:p w14:paraId="2F713B65" w14:textId="77777777" w:rsidR="00C77412" w:rsidRPr="00D80A0E" w:rsidRDefault="00C77412" w:rsidP="009B5EFC">
            <w:pPr>
              <w:spacing w:line="276" w:lineRule="auto"/>
            </w:pPr>
            <w:r w:rsidRPr="00D80A0E">
              <w:t>PH:</w:t>
            </w:r>
          </w:p>
        </w:tc>
        <w:tc>
          <w:tcPr>
            <w:tcW w:w="5439" w:type="dxa"/>
            <w:gridSpan w:val="2"/>
          </w:tcPr>
          <w:p w14:paraId="260053B5" w14:textId="77777777" w:rsidR="00C77412" w:rsidRPr="00D80A0E" w:rsidRDefault="00C77412" w:rsidP="009B5EFC">
            <w:pPr>
              <w:spacing w:line="276" w:lineRule="auto"/>
            </w:pPr>
            <w:r w:rsidRPr="00D80A0E">
              <w:t>Goal – long term:</w:t>
            </w:r>
          </w:p>
        </w:tc>
      </w:tr>
      <w:tr w:rsidR="00C77412" w:rsidRPr="00D80A0E" w14:paraId="7866AF8D" w14:textId="77777777" w:rsidTr="00C77412">
        <w:tc>
          <w:tcPr>
            <w:tcW w:w="5505" w:type="dxa"/>
            <w:gridSpan w:val="3"/>
          </w:tcPr>
          <w:p w14:paraId="628CD96C" w14:textId="77777777" w:rsidR="00C77412" w:rsidRPr="00D80A0E" w:rsidRDefault="00C77412" w:rsidP="009B5EFC">
            <w:pPr>
              <w:spacing w:line="276" w:lineRule="auto"/>
            </w:pPr>
            <w:r w:rsidRPr="00D80A0E">
              <w:t>Supervisor:</w:t>
            </w:r>
          </w:p>
        </w:tc>
        <w:tc>
          <w:tcPr>
            <w:tcW w:w="4649" w:type="dxa"/>
            <w:gridSpan w:val="2"/>
          </w:tcPr>
          <w:p w14:paraId="507DF4DA" w14:textId="77777777" w:rsidR="00C77412" w:rsidRPr="00D80A0E" w:rsidRDefault="00C77412" w:rsidP="009B5EFC">
            <w:pPr>
              <w:spacing w:line="276" w:lineRule="auto"/>
            </w:pPr>
            <w:r w:rsidRPr="00D80A0E">
              <w:t>PH:</w:t>
            </w:r>
          </w:p>
        </w:tc>
        <w:tc>
          <w:tcPr>
            <w:tcW w:w="5439" w:type="dxa"/>
            <w:gridSpan w:val="2"/>
          </w:tcPr>
          <w:p w14:paraId="0B272943" w14:textId="77777777" w:rsidR="00C77412" w:rsidRPr="00D80A0E" w:rsidRDefault="00C77412" w:rsidP="009B5EFC">
            <w:pPr>
              <w:spacing w:line="276" w:lineRule="auto"/>
            </w:pPr>
            <w:r w:rsidRPr="00D80A0E">
              <w:t>Objective of this plan:</w:t>
            </w:r>
          </w:p>
        </w:tc>
      </w:tr>
      <w:tr w:rsidR="00C77412" w:rsidRPr="00D80A0E" w14:paraId="79105734" w14:textId="77777777" w:rsidTr="00C77412">
        <w:tc>
          <w:tcPr>
            <w:tcW w:w="5505" w:type="dxa"/>
            <w:gridSpan w:val="3"/>
          </w:tcPr>
          <w:p w14:paraId="1669A79D" w14:textId="77777777" w:rsidR="00C77412" w:rsidRPr="00D80A0E" w:rsidRDefault="00C77412" w:rsidP="009B5EFC">
            <w:pPr>
              <w:spacing w:line="276" w:lineRule="auto"/>
            </w:pPr>
            <w:r w:rsidRPr="00D80A0E">
              <w:t>Treating Medical Practitioner:</w:t>
            </w:r>
          </w:p>
        </w:tc>
        <w:tc>
          <w:tcPr>
            <w:tcW w:w="4649" w:type="dxa"/>
            <w:gridSpan w:val="2"/>
          </w:tcPr>
          <w:p w14:paraId="6E500162" w14:textId="77777777" w:rsidR="00C77412" w:rsidRPr="00D80A0E" w:rsidRDefault="00C77412" w:rsidP="009B5EFC">
            <w:pPr>
              <w:spacing w:line="276" w:lineRule="auto"/>
            </w:pPr>
            <w:r w:rsidRPr="00D80A0E">
              <w:t>PH:</w:t>
            </w:r>
          </w:p>
        </w:tc>
        <w:tc>
          <w:tcPr>
            <w:tcW w:w="5439" w:type="dxa"/>
            <w:gridSpan w:val="2"/>
          </w:tcPr>
          <w:p w14:paraId="0E51F428" w14:textId="77777777" w:rsidR="00C77412" w:rsidRPr="00D80A0E" w:rsidRDefault="00C77412" w:rsidP="009B5EFC">
            <w:pPr>
              <w:spacing w:line="276" w:lineRule="auto"/>
            </w:pPr>
            <w:r w:rsidRPr="00D80A0E">
              <w:t>Duration of this plan:   From -                  To -</w:t>
            </w:r>
          </w:p>
        </w:tc>
      </w:tr>
      <w:tr w:rsidR="00C77412" w:rsidRPr="00D80A0E" w14:paraId="411FB502" w14:textId="77777777" w:rsidTr="00F610CF">
        <w:tc>
          <w:tcPr>
            <w:tcW w:w="10154" w:type="dxa"/>
            <w:gridSpan w:val="5"/>
          </w:tcPr>
          <w:p w14:paraId="02EE5A55" w14:textId="77777777" w:rsidR="00C77412" w:rsidRPr="00D80A0E" w:rsidRDefault="00C77412" w:rsidP="009B5EFC">
            <w:pPr>
              <w:spacing w:line="276" w:lineRule="auto"/>
            </w:pPr>
            <w:r w:rsidRPr="00D80A0E">
              <w:t>Job Description:</w:t>
            </w:r>
          </w:p>
        </w:tc>
        <w:tc>
          <w:tcPr>
            <w:tcW w:w="5439" w:type="dxa"/>
            <w:gridSpan w:val="2"/>
          </w:tcPr>
          <w:p w14:paraId="0D0C2CD9" w14:textId="77777777" w:rsidR="00C77412" w:rsidRPr="00D80A0E" w:rsidRDefault="00C77412" w:rsidP="009B5EFC">
            <w:pPr>
              <w:spacing w:line="276" w:lineRule="auto"/>
            </w:pPr>
            <w:r w:rsidRPr="00D80A0E">
              <w:t>Fit for suitable duties (restricted return to work?)</w:t>
            </w:r>
          </w:p>
          <w:p w14:paraId="27213CA1" w14:textId="77777777" w:rsidR="00C77412" w:rsidRPr="00D80A0E" w:rsidRDefault="00C77412" w:rsidP="009B5EFC">
            <w:pPr>
              <w:spacing w:line="276" w:lineRule="auto"/>
            </w:pPr>
            <w:r w:rsidRPr="00D80A0E">
              <w:t>From -               To -</w:t>
            </w:r>
          </w:p>
        </w:tc>
      </w:tr>
      <w:tr w:rsidR="00C77412" w:rsidRPr="00D80A0E" w14:paraId="7A8D4ACA" w14:textId="77777777" w:rsidTr="00AA3E36">
        <w:tc>
          <w:tcPr>
            <w:tcW w:w="15593" w:type="dxa"/>
            <w:gridSpan w:val="7"/>
          </w:tcPr>
          <w:p w14:paraId="786FF816" w14:textId="77777777" w:rsidR="00C77412" w:rsidRPr="00D80A0E" w:rsidRDefault="00C77412" w:rsidP="00C77412"/>
        </w:tc>
      </w:tr>
      <w:tr w:rsidR="00C77412" w:rsidRPr="00D80A0E" w14:paraId="25E0E946" w14:textId="77777777" w:rsidTr="00C77412">
        <w:tc>
          <w:tcPr>
            <w:tcW w:w="15593" w:type="dxa"/>
            <w:gridSpan w:val="7"/>
            <w:shd w:val="clear" w:color="auto" w:fill="BFBFBF" w:themeFill="background1" w:themeFillShade="BF"/>
          </w:tcPr>
          <w:p w14:paraId="197B2FAE" w14:textId="77777777" w:rsidR="00C77412" w:rsidRPr="00D80A0E" w:rsidRDefault="00C77412" w:rsidP="00C77412">
            <w:pPr>
              <w:rPr>
                <w:b/>
              </w:rPr>
            </w:pPr>
            <w:r w:rsidRPr="00D80A0E">
              <w:rPr>
                <w:b/>
              </w:rPr>
              <w:t>Task Details</w:t>
            </w:r>
          </w:p>
        </w:tc>
      </w:tr>
      <w:tr w:rsidR="00C77412" w:rsidRPr="00D80A0E" w14:paraId="752AD422" w14:textId="77777777" w:rsidTr="00C77412">
        <w:tc>
          <w:tcPr>
            <w:tcW w:w="5505" w:type="dxa"/>
            <w:gridSpan w:val="3"/>
            <w:shd w:val="clear" w:color="auto" w:fill="D9D9D9" w:themeFill="background1" w:themeFillShade="D9"/>
          </w:tcPr>
          <w:p w14:paraId="4061EBB6" w14:textId="77777777" w:rsidR="00C77412" w:rsidRPr="00D80A0E" w:rsidRDefault="00C77412" w:rsidP="00C77412">
            <w:pPr>
              <w:rPr>
                <w:b/>
              </w:rPr>
            </w:pPr>
            <w:r w:rsidRPr="00D80A0E">
              <w:rPr>
                <w:b/>
              </w:rPr>
              <w:t>Week:</w:t>
            </w:r>
          </w:p>
        </w:tc>
        <w:tc>
          <w:tcPr>
            <w:tcW w:w="4649" w:type="dxa"/>
            <w:gridSpan w:val="2"/>
            <w:shd w:val="clear" w:color="auto" w:fill="D9D9D9" w:themeFill="background1" w:themeFillShade="D9"/>
          </w:tcPr>
          <w:p w14:paraId="079C7153" w14:textId="77777777" w:rsidR="00C77412" w:rsidRPr="00D80A0E" w:rsidRDefault="00C77412" w:rsidP="00C77412">
            <w:pPr>
              <w:rPr>
                <w:b/>
              </w:rPr>
            </w:pPr>
            <w:r w:rsidRPr="00D80A0E">
              <w:rPr>
                <w:b/>
              </w:rPr>
              <w:t>Duties:</w:t>
            </w:r>
          </w:p>
        </w:tc>
        <w:tc>
          <w:tcPr>
            <w:tcW w:w="5439" w:type="dxa"/>
            <w:gridSpan w:val="2"/>
            <w:shd w:val="clear" w:color="auto" w:fill="D9D9D9" w:themeFill="background1" w:themeFillShade="D9"/>
          </w:tcPr>
          <w:p w14:paraId="17B42637" w14:textId="77777777" w:rsidR="00C77412" w:rsidRPr="00D80A0E" w:rsidRDefault="00C77412" w:rsidP="00C77412">
            <w:pPr>
              <w:rPr>
                <w:b/>
              </w:rPr>
            </w:pPr>
            <w:r w:rsidRPr="00D80A0E">
              <w:rPr>
                <w:b/>
              </w:rPr>
              <w:t>Restrictions:</w:t>
            </w:r>
          </w:p>
        </w:tc>
      </w:tr>
      <w:tr w:rsidR="001E4306" w:rsidRPr="00D80A0E" w14:paraId="1CB9F198" w14:textId="77777777" w:rsidTr="00C77412">
        <w:tc>
          <w:tcPr>
            <w:tcW w:w="5505" w:type="dxa"/>
            <w:gridSpan w:val="3"/>
          </w:tcPr>
          <w:p w14:paraId="0719197C" w14:textId="77777777" w:rsidR="001E4306" w:rsidRPr="00D80A0E" w:rsidRDefault="001E4306" w:rsidP="00C77412">
            <w:r w:rsidRPr="00D80A0E">
              <w:t>Week One Commencing:</w:t>
            </w:r>
          </w:p>
        </w:tc>
        <w:tc>
          <w:tcPr>
            <w:tcW w:w="4649" w:type="dxa"/>
            <w:gridSpan w:val="2"/>
            <w:vMerge w:val="restart"/>
          </w:tcPr>
          <w:p w14:paraId="68F36AB5" w14:textId="77777777" w:rsidR="001E4306" w:rsidRPr="00D80A0E" w:rsidRDefault="001E4306" w:rsidP="00C77412"/>
          <w:p w14:paraId="5D519897" w14:textId="77777777" w:rsidR="001E4306" w:rsidRPr="00D80A0E" w:rsidRDefault="001E4306" w:rsidP="00C77412"/>
          <w:p w14:paraId="1E57B5D8" w14:textId="77777777" w:rsidR="001E4306" w:rsidRPr="00D80A0E" w:rsidRDefault="001E4306" w:rsidP="00C77412"/>
          <w:p w14:paraId="25E7E2E8" w14:textId="77777777" w:rsidR="001E4306" w:rsidRPr="00D80A0E" w:rsidRDefault="001E4306" w:rsidP="00C77412"/>
        </w:tc>
        <w:tc>
          <w:tcPr>
            <w:tcW w:w="5439" w:type="dxa"/>
            <w:gridSpan w:val="2"/>
            <w:vMerge w:val="restart"/>
          </w:tcPr>
          <w:p w14:paraId="4BF8A40A" w14:textId="77777777" w:rsidR="001E4306" w:rsidRPr="00D80A0E" w:rsidRDefault="001E4306" w:rsidP="00C77412"/>
        </w:tc>
      </w:tr>
      <w:tr w:rsidR="001E4306" w:rsidRPr="00D80A0E" w14:paraId="2F1809E1" w14:textId="77777777" w:rsidTr="00B80C5C">
        <w:tc>
          <w:tcPr>
            <w:tcW w:w="2752" w:type="dxa"/>
          </w:tcPr>
          <w:p w14:paraId="24762585" w14:textId="77777777" w:rsidR="001E4306" w:rsidRPr="00D80A0E" w:rsidRDefault="001E4306" w:rsidP="00C77412">
            <w:r w:rsidRPr="00D80A0E">
              <w:t>Hours:</w:t>
            </w:r>
          </w:p>
        </w:tc>
        <w:tc>
          <w:tcPr>
            <w:tcW w:w="2753" w:type="dxa"/>
            <w:gridSpan w:val="2"/>
          </w:tcPr>
          <w:p w14:paraId="638A15DD" w14:textId="77777777" w:rsidR="001E4306" w:rsidRPr="00D80A0E" w:rsidRDefault="001E4306" w:rsidP="00C77412">
            <w:r w:rsidRPr="00D80A0E">
              <w:t>Days:</w:t>
            </w:r>
          </w:p>
        </w:tc>
        <w:tc>
          <w:tcPr>
            <w:tcW w:w="4649" w:type="dxa"/>
            <w:gridSpan w:val="2"/>
            <w:vMerge/>
          </w:tcPr>
          <w:p w14:paraId="4375A21E" w14:textId="77777777" w:rsidR="001E4306" w:rsidRPr="00D80A0E" w:rsidRDefault="001E4306" w:rsidP="00C77412"/>
        </w:tc>
        <w:tc>
          <w:tcPr>
            <w:tcW w:w="5439" w:type="dxa"/>
            <w:gridSpan w:val="2"/>
            <w:vMerge/>
          </w:tcPr>
          <w:p w14:paraId="12D922C8" w14:textId="77777777" w:rsidR="001E4306" w:rsidRPr="00D80A0E" w:rsidRDefault="001E4306" w:rsidP="00C77412"/>
        </w:tc>
      </w:tr>
      <w:tr w:rsidR="001E4306" w:rsidRPr="00D80A0E" w14:paraId="4CDCF259" w14:textId="77777777" w:rsidTr="00C77412">
        <w:tc>
          <w:tcPr>
            <w:tcW w:w="5505" w:type="dxa"/>
            <w:gridSpan w:val="3"/>
          </w:tcPr>
          <w:p w14:paraId="483FD18F" w14:textId="77777777" w:rsidR="001E4306" w:rsidRPr="00D80A0E" w:rsidRDefault="001E4306" w:rsidP="00C77412">
            <w:r w:rsidRPr="00D80A0E">
              <w:t>Week Two Commencing</w:t>
            </w:r>
          </w:p>
        </w:tc>
        <w:tc>
          <w:tcPr>
            <w:tcW w:w="4649" w:type="dxa"/>
            <w:gridSpan w:val="2"/>
            <w:vMerge w:val="restart"/>
          </w:tcPr>
          <w:p w14:paraId="5357261A" w14:textId="77777777" w:rsidR="001E4306" w:rsidRPr="00D80A0E" w:rsidRDefault="001E4306" w:rsidP="00C77412"/>
          <w:p w14:paraId="515D9467" w14:textId="77777777" w:rsidR="001E4306" w:rsidRPr="00D80A0E" w:rsidRDefault="001E4306" w:rsidP="00C77412"/>
          <w:p w14:paraId="0E130EE9" w14:textId="77777777" w:rsidR="001E4306" w:rsidRPr="00D80A0E" w:rsidRDefault="001E4306" w:rsidP="00C77412"/>
          <w:p w14:paraId="0C2FABCF" w14:textId="77777777" w:rsidR="001E4306" w:rsidRPr="00D80A0E" w:rsidRDefault="001E4306" w:rsidP="00C77412"/>
        </w:tc>
        <w:tc>
          <w:tcPr>
            <w:tcW w:w="5439" w:type="dxa"/>
            <w:gridSpan w:val="2"/>
            <w:vMerge w:val="restart"/>
          </w:tcPr>
          <w:p w14:paraId="1BDEC94B" w14:textId="77777777" w:rsidR="001E4306" w:rsidRPr="00D80A0E" w:rsidRDefault="001E4306" w:rsidP="00C77412"/>
        </w:tc>
      </w:tr>
      <w:tr w:rsidR="001E4306" w:rsidRPr="00D80A0E" w14:paraId="0D238A7D" w14:textId="77777777" w:rsidTr="00CD29FE">
        <w:tc>
          <w:tcPr>
            <w:tcW w:w="2752" w:type="dxa"/>
          </w:tcPr>
          <w:p w14:paraId="534A31B3" w14:textId="77777777" w:rsidR="001E4306" w:rsidRPr="00D80A0E" w:rsidRDefault="001E4306" w:rsidP="00C77412">
            <w:r w:rsidRPr="00D80A0E">
              <w:t>Hours:</w:t>
            </w:r>
          </w:p>
        </w:tc>
        <w:tc>
          <w:tcPr>
            <w:tcW w:w="2753" w:type="dxa"/>
            <w:gridSpan w:val="2"/>
          </w:tcPr>
          <w:p w14:paraId="6061730C" w14:textId="77777777" w:rsidR="001E4306" w:rsidRPr="00D80A0E" w:rsidRDefault="001E4306" w:rsidP="00C77412">
            <w:r w:rsidRPr="00D80A0E">
              <w:t>Days</w:t>
            </w:r>
          </w:p>
        </w:tc>
        <w:tc>
          <w:tcPr>
            <w:tcW w:w="4649" w:type="dxa"/>
            <w:gridSpan w:val="2"/>
            <w:vMerge/>
          </w:tcPr>
          <w:p w14:paraId="15877718" w14:textId="77777777" w:rsidR="001E4306" w:rsidRPr="00D80A0E" w:rsidRDefault="001E4306" w:rsidP="00C77412"/>
        </w:tc>
        <w:tc>
          <w:tcPr>
            <w:tcW w:w="5439" w:type="dxa"/>
            <w:gridSpan w:val="2"/>
            <w:vMerge/>
          </w:tcPr>
          <w:p w14:paraId="08F07E22" w14:textId="77777777" w:rsidR="001E4306" w:rsidRPr="00D80A0E" w:rsidRDefault="001E4306" w:rsidP="00C77412"/>
        </w:tc>
      </w:tr>
      <w:tr w:rsidR="001E4306" w:rsidRPr="00D80A0E" w14:paraId="405200DF" w14:textId="77777777" w:rsidTr="0092167F">
        <w:tc>
          <w:tcPr>
            <w:tcW w:w="10154" w:type="dxa"/>
            <w:gridSpan w:val="5"/>
            <w:vMerge w:val="restart"/>
          </w:tcPr>
          <w:p w14:paraId="2784905D" w14:textId="77777777" w:rsidR="001E4306" w:rsidRPr="00D80A0E" w:rsidRDefault="001E4306" w:rsidP="00C77412">
            <w:r w:rsidRPr="00D80A0E">
              <w:t>Treatment during this plan (e.g. physiotherapy) :</w:t>
            </w:r>
          </w:p>
        </w:tc>
        <w:tc>
          <w:tcPr>
            <w:tcW w:w="5439" w:type="dxa"/>
            <w:gridSpan w:val="2"/>
          </w:tcPr>
          <w:p w14:paraId="23A3070B" w14:textId="77777777" w:rsidR="001E4306" w:rsidRPr="00D80A0E" w:rsidRDefault="001E4306" w:rsidP="00C77412">
            <w:r w:rsidRPr="00D80A0E">
              <w:t>Training required:</w:t>
            </w:r>
          </w:p>
        </w:tc>
      </w:tr>
      <w:tr w:rsidR="001E4306" w:rsidRPr="00D80A0E" w14:paraId="6FFAF6CF" w14:textId="77777777" w:rsidTr="008607BD">
        <w:tc>
          <w:tcPr>
            <w:tcW w:w="10154" w:type="dxa"/>
            <w:gridSpan w:val="5"/>
            <w:vMerge/>
          </w:tcPr>
          <w:p w14:paraId="24F8369E" w14:textId="77777777" w:rsidR="001E4306" w:rsidRPr="00D80A0E" w:rsidRDefault="001E4306" w:rsidP="00C77412"/>
        </w:tc>
        <w:tc>
          <w:tcPr>
            <w:tcW w:w="5439" w:type="dxa"/>
            <w:gridSpan w:val="2"/>
          </w:tcPr>
          <w:p w14:paraId="61540970" w14:textId="77777777" w:rsidR="001E4306" w:rsidRPr="00D80A0E" w:rsidRDefault="001E4306" w:rsidP="00C77412">
            <w:r w:rsidRPr="00D80A0E">
              <w:t>If ‘yes’ training provided by:</w:t>
            </w:r>
          </w:p>
        </w:tc>
      </w:tr>
      <w:tr w:rsidR="001E4306" w:rsidRPr="00D80A0E" w14:paraId="540FE257" w14:textId="77777777" w:rsidTr="00DB6341">
        <w:tc>
          <w:tcPr>
            <w:tcW w:w="7796" w:type="dxa"/>
            <w:gridSpan w:val="4"/>
          </w:tcPr>
          <w:p w14:paraId="09DB5D56" w14:textId="77777777" w:rsidR="001E4306" w:rsidRPr="00D80A0E" w:rsidRDefault="001E4306" w:rsidP="00C77412">
            <w:r w:rsidRPr="00D80A0E">
              <w:t>Plan to be reviewed:</w:t>
            </w:r>
          </w:p>
        </w:tc>
        <w:tc>
          <w:tcPr>
            <w:tcW w:w="7797" w:type="dxa"/>
            <w:gridSpan w:val="3"/>
          </w:tcPr>
          <w:p w14:paraId="3F9862B7" w14:textId="77777777" w:rsidR="001E4306" w:rsidRPr="00D80A0E" w:rsidRDefault="001E4306" w:rsidP="00C77412">
            <w:r w:rsidRPr="00D80A0E">
              <w:t>On date:</w:t>
            </w:r>
          </w:p>
        </w:tc>
      </w:tr>
      <w:tr w:rsidR="001E4306" w:rsidRPr="00D80A0E" w14:paraId="2783624E" w14:textId="77777777" w:rsidTr="006E4117">
        <w:tc>
          <w:tcPr>
            <w:tcW w:w="15593" w:type="dxa"/>
            <w:gridSpan w:val="7"/>
          </w:tcPr>
          <w:p w14:paraId="006B17F9" w14:textId="77777777" w:rsidR="001E4306" w:rsidRPr="00D80A0E" w:rsidRDefault="001E4306" w:rsidP="00C77412"/>
        </w:tc>
      </w:tr>
      <w:tr w:rsidR="001E4306" w:rsidRPr="00D80A0E" w14:paraId="3AC2321C" w14:textId="77777777" w:rsidTr="001E4306">
        <w:tc>
          <w:tcPr>
            <w:tcW w:w="15593" w:type="dxa"/>
            <w:gridSpan w:val="7"/>
            <w:shd w:val="clear" w:color="auto" w:fill="BFBFBF" w:themeFill="background1" w:themeFillShade="BF"/>
          </w:tcPr>
          <w:p w14:paraId="765F22AD" w14:textId="77777777" w:rsidR="001E4306" w:rsidRPr="00D80A0E" w:rsidRDefault="001E4306" w:rsidP="00C77412">
            <w:pPr>
              <w:rPr>
                <w:b/>
              </w:rPr>
            </w:pPr>
            <w:r w:rsidRPr="00D80A0E">
              <w:rPr>
                <w:b/>
              </w:rPr>
              <w:t>Signatures</w:t>
            </w:r>
          </w:p>
        </w:tc>
      </w:tr>
      <w:tr w:rsidR="00C46FB0" w:rsidRPr="00D80A0E" w14:paraId="4C836B20" w14:textId="77777777" w:rsidTr="0044507F">
        <w:tc>
          <w:tcPr>
            <w:tcW w:w="7796" w:type="dxa"/>
            <w:gridSpan w:val="4"/>
          </w:tcPr>
          <w:p w14:paraId="47092394" w14:textId="77777777" w:rsidR="00C46FB0" w:rsidRPr="00D80A0E" w:rsidRDefault="00C46FB0" w:rsidP="009B5EFC">
            <w:pPr>
              <w:spacing w:line="276" w:lineRule="auto"/>
            </w:pPr>
            <w:r w:rsidRPr="00D80A0E">
              <w:t>Name (treating practitioner):</w:t>
            </w:r>
          </w:p>
        </w:tc>
        <w:tc>
          <w:tcPr>
            <w:tcW w:w="7797" w:type="dxa"/>
            <w:gridSpan w:val="3"/>
          </w:tcPr>
          <w:p w14:paraId="44A6C293" w14:textId="77777777" w:rsidR="00C46FB0" w:rsidRPr="00D80A0E" w:rsidRDefault="00C46FB0" w:rsidP="009B5EFC">
            <w:pPr>
              <w:spacing w:line="276" w:lineRule="auto"/>
            </w:pPr>
            <w:r w:rsidRPr="00D80A0E">
              <w:t>Name (worker):</w:t>
            </w:r>
          </w:p>
        </w:tc>
      </w:tr>
      <w:tr w:rsidR="00C46FB0" w:rsidRPr="00D80A0E" w14:paraId="4B52DECC" w14:textId="77777777" w:rsidTr="006A6C0C">
        <w:tc>
          <w:tcPr>
            <w:tcW w:w="7796" w:type="dxa"/>
            <w:gridSpan w:val="4"/>
          </w:tcPr>
          <w:p w14:paraId="68B18FC7" w14:textId="77777777" w:rsidR="00C46FB0" w:rsidRPr="00D80A0E" w:rsidRDefault="00C46FB0" w:rsidP="009B5EFC">
            <w:pPr>
              <w:spacing w:line="276" w:lineRule="auto"/>
            </w:pPr>
            <w:r w:rsidRPr="00D80A0E">
              <w:t>I approve this plan</w:t>
            </w:r>
          </w:p>
        </w:tc>
        <w:tc>
          <w:tcPr>
            <w:tcW w:w="7797" w:type="dxa"/>
            <w:gridSpan w:val="3"/>
          </w:tcPr>
          <w:p w14:paraId="7EE5A75F" w14:textId="77777777" w:rsidR="00C46FB0" w:rsidRPr="00D80A0E" w:rsidRDefault="00C46FB0" w:rsidP="009B5EFC">
            <w:pPr>
              <w:spacing w:line="276" w:lineRule="auto"/>
            </w:pPr>
            <w:r w:rsidRPr="00D80A0E">
              <w:t>I approve this plan</w:t>
            </w:r>
          </w:p>
        </w:tc>
      </w:tr>
      <w:tr w:rsidR="00C46FB0" w:rsidRPr="00D80A0E" w14:paraId="491FC38E" w14:textId="77777777" w:rsidTr="00C46FB0">
        <w:tc>
          <w:tcPr>
            <w:tcW w:w="4962" w:type="dxa"/>
            <w:gridSpan w:val="2"/>
          </w:tcPr>
          <w:p w14:paraId="453A188B" w14:textId="77777777" w:rsidR="00C46FB0" w:rsidRPr="00D80A0E" w:rsidRDefault="00C46FB0" w:rsidP="009B5EFC">
            <w:pPr>
              <w:spacing w:line="276" w:lineRule="auto"/>
            </w:pPr>
            <w:r w:rsidRPr="00D80A0E">
              <w:t>Signature:</w:t>
            </w:r>
          </w:p>
        </w:tc>
        <w:tc>
          <w:tcPr>
            <w:tcW w:w="2834" w:type="dxa"/>
            <w:gridSpan w:val="2"/>
          </w:tcPr>
          <w:p w14:paraId="60CC5D91" w14:textId="77777777" w:rsidR="00C46FB0" w:rsidRPr="00D80A0E" w:rsidRDefault="00C46FB0" w:rsidP="009B5EFC">
            <w:pPr>
              <w:spacing w:line="276" w:lineRule="auto"/>
            </w:pPr>
            <w:r w:rsidRPr="00D80A0E">
              <w:t>Date:</w:t>
            </w:r>
          </w:p>
        </w:tc>
        <w:tc>
          <w:tcPr>
            <w:tcW w:w="5104" w:type="dxa"/>
            <w:gridSpan w:val="2"/>
          </w:tcPr>
          <w:p w14:paraId="1B2E720C" w14:textId="77777777" w:rsidR="00C46FB0" w:rsidRPr="00D80A0E" w:rsidRDefault="00C46FB0" w:rsidP="009B5EFC">
            <w:pPr>
              <w:spacing w:line="276" w:lineRule="auto"/>
            </w:pPr>
            <w:r w:rsidRPr="00D80A0E">
              <w:t>Signature:</w:t>
            </w:r>
          </w:p>
        </w:tc>
        <w:tc>
          <w:tcPr>
            <w:tcW w:w="2693" w:type="dxa"/>
          </w:tcPr>
          <w:p w14:paraId="5FD9FF30" w14:textId="77777777" w:rsidR="00C46FB0" w:rsidRPr="00D80A0E" w:rsidRDefault="00C46FB0" w:rsidP="009B5EFC">
            <w:pPr>
              <w:spacing w:line="276" w:lineRule="auto"/>
            </w:pPr>
            <w:r w:rsidRPr="00D80A0E">
              <w:t>Date:</w:t>
            </w:r>
          </w:p>
        </w:tc>
      </w:tr>
      <w:tr w:rsidR="00C46FB0" w:rsidRPr="00D80A0E" w14:paraId="25211493" w14:textId="77777777" w:rsidTr="002C6E1C">
        <w:tc>
          <w:tcPr>
            <w:tcW w:w="7796" w:type="dxa"/>
            <w:gridSpan w:val="4"/>
          </w:tcPr>
          <w:p w14:paraId="629E06BC" w14:textId="77777777" w:rsidR="00C46FB0" w:rsidRPr="00D80A0E" w:rsidRDefault="00C46FB0" w:rsidP="009B5EFC">
            <w:pPr>
              <w:spacing w:line="276" w:lineRule="auto"/>
            </w:pPr>
            <w:r w:rsidRPr="00D80A0E">
              <w:lastRenderedPageBreak/>
              <w:t>Name (supervisor):</w:t>
            </w:r>
          </w:p>
        </w:tc>
        <w:tc>
          <w:tcPr>
            <w:tcW w:w="7797" w:type="dxa"/>
            <w:gridSpan w:val="3"/>
          </w:tcPr>
          <w:p w14:paraId="63754691" w14:textId="77777777" w:rsidR="00C46FB0" w:rsidRPr="00D80A0E" w:rsidRDefault="00C46FB0" w:rsidP="009B5EFC">
            <w:pPr>
              <w:spacing w:line="276" w:lineRule="auto"/>
            </w:pPr>
            <w:r w:rsidRPr="00D80A0E">
              <w:t>Name (RRTWC):</w:t>
            </w:r>
          </w:p>
        </w:tc>
      </w:tr>
      <w:tr w:rsidR="00C46FB0" w:rsidRPr="00D80A0E" w14:paraId="376CE90C" w14:textId="77777777" w:rsidTr="002C6E1C">
        <w:tc>
          <w:tcPr>
            <w:tcW w:w="7796" w:type="dxa"/>
            <w:gridSpan w:val="4"/>
          </w:tcPr>
          <w:p w14:paraId="011F1476" w14:textId="77777777" w:rsidR="00C46FB0" w:rsidRPr="00D80A0E" w:rsidRDefault="00C46FB0" w:rsidP="009B5EFC">
            <w:pPr>
              <w:spacing w:line="276" w:lineRule="auto"/>
            </w:pPr>
            <w:r w:rsidRPr="00D80A0E">
              <w:t>I agree to ensure that this plan is implemented in the work area</w:t>
            </w:r>
          </w:p>
        </w:tc>
        <w:tc>
          <w:tcPr>
            <w:tcW w:w="7797" w:type="dxa"/>
            <w:gridSpan w:val="3"/>
          </w:tcPr>
          <w:p w14:paraId="2060AA2B" w14:textId="77777777" w:rsidR="00C46FB0" w:rsidRPr="00D80A0E" w:rsidRDefault="00C46FB0" w:rsidP="009B5EFC">
            <w:pPr>
              <w:spacing w:line="276" w:lineRule="auto"/>
            </w:pPr>
            <w:r w:rsidRPr="00D80A0E">
              <w:t>I agree to monitor this plan</w:t>
            </w:r>
          </w:p>
        </w:tc>
      </w:tr>
      <w:tr w:rsidR="00C46FB0" w:rsidRPr="00D80A0E" w14:paraId="251009C2" w14:textId="77777777" w:rsidTr="00C46FB0">
        <w:tc>
          <w:tcPr>
            <w:tcW w:w="4962" w:type="dxa"/>
            <w:gridSpan w:val="2"/>
          </w:tcPr>
          <w:p w14:paraId="683543E4" w14:textId="77777777" w:rsidR="00C46FB0" w:rsidRPr="00D80A0E" w:rsidRDefault="00C46FB0" w:rsidP="009B5EFC">
            <w:pPr>
              <w:spacing w:line="276" w:lineRule="auto"/>
            </w:pPr>
            <w:r w:rsidRPr="00D80A0E">
              <w:t>Signature:</w:t>
            </w:r>
          </w:p>
        </w:tc>
        <w:tc>
          <w:tcPr>
            <w:tcW w:w="2834" w:type="dxa"/>
            <w:gridSpan w:val="2"/>
          </w:tcPr>
          <w:p w14:paraId="5E7A71C5" w14:textId="77777777" w:rsidR="00C46FB0" w:rsidRPr="00D80A0E" w:rsidRDefault="00C46FB0" w:rsidP="009B5EFC">
            <w:pPr>
              <w:spacing w:line="276" w:lineRule="auto"/>
            </w:pPr>
            <w:r w:rsidRPr="00D80A0E">
              <w:t>Date:</w:t>
            </w:r>
          </w:p>
        </w:tc>
        <w:tc>
          <w:tcPr>
            <w:tcW w:w="5104" w:type="dxa"/>
            <w:gridSpan w:val="2"/>
          </w:tcPr>
          <w:p w14:paraId="1A6B7AA5" w14:textId="77777777" w:rsidR="00C46FB0" w:rsidRPr="00D80A0E" w:rsidRDefault="00C46FB0" w:rsidP="009B5EFC">
            <w:pPr>
              <w:spacing w:line="276" w:lineRule="auto"/>
            </w:pPr>
            <w:r w:rsidRPr="00D80A0E">
              <w:t>Signature:</w:t>
            </w:r>
          </w:p>
        </w:tc>
        <w:tc>
          <w:tcPr>
            <w:tcW w:w="2693" w:type="dxa"/>
          </w:tcPr>
          <w:p w14:paraId="284CCAE2" w14:textId="77777777" w:rsidR="00C46FB0" w:rsidRPr="00D80A0E" w:rsidRDefault="00C46FB0" w:rsidP="009B5EFC">
            <w:pPr>
              <w:spacing w:line="276" w:lineRule="auto"/>
            </w:pPr>
            <w:r w:rsidRPr="00D80A0E">
              <w:t>Date:</w:t>
            </w:r>
          </w:p>
        </w:tc>
      </w:tr>
    </w:tbl>
    <w:p w14:paraId="6EFB3AAE" w14:textId="77777777" w:rsidR="00445B8C" w:rsidRDefault="00445B8C" w:rsidP="009B5EFC">
      <w:pPr>
        <w:pStyle w:val="Heading2"/>
        <w:rPr>
          <w:b/>
          <w:sz w:val="22"/>
          <w:szCs w:val="22"/>
        </w:rPr>
      </w:pPr>
      <w:bookmarkStart w:id="10" w:name="_Toc422833054"/>
    </w:p>
    <w:p w14:paraId="265BBA77" w14:textId="77777777" w:rsidR="00445B8C" w:rsidRDefault="00445B8C">
      <w:pPr>
        <w:widowControl/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</w:rPr>
      </w:pPr>
      <w:r>
        <w:rPr>
          <w:b/>
        </w:rPr>
        <w:br w:type="page"/>
      </w:r>
    </w:p>
    <w:p w14:paraId="73532027" w14:textId="37071920" w:rsidR="00C77412" w:rsidRPr="00445B8C" w:rsidRDefault="009B5EFC" w:rsidP="009B5EFC">
      <w:pPr>
        <w:pStyle w:val="Heading2"/>
        <w:rPr>
          <w:b/>
          <w:sz w:val="32"/>
          <w:szCs w:val="32"/>
        </w:rPr>
      </w:pPr>
      <w:r w:rsidRPr="00445B8C">
        <w:rPr>
          <w:b/>
          <w:sz w:val="32"/>
          <w:szCs w:val="32"/>
        </w:rPr>
        <w:lastRenderedPageBreak/>
        <w:t xml:space="preserve">Appendix 2 – Injured Worker </w:t>
      </w:r>
      <w:r w:rsidR="005B1684" w:rsidRPr="00445B8C">
        <w:rPr>
          <w:b/>
          <w:sz w:val="32"/>
          <w:szCs w:val="32"/>
        </w:rPr>
        <w:t>Authorization</w:t>
      </w:r>
      <w:r w:rsidRPr="00445B8C">
        <w:rPr>
          <w:b/>
          <w:sz w:val="32"/>
          <w:szCs w:val="32"/>
        </w:rPr>
        <w:t xml:space="preserve"> Form</w:t>
      </w:r>
      <w:bookmarkEnd w:id="10"/>
    </w:p>
    <w:p w14:paraId="57057FB6" w14:textId="77777777" w:rsidR="009B5EFC" w:rsidRPr="00D80A0E" w:rsidRDefault="009B5EFC" w:rsidP="009B5EFC"/>
    <w:p w14:paraId="09015997" w14:textId="77777777" w:rsidR="009B5EFC" w:rsidRPr="00D80A0E" w:rsidRDefault="009B5EFC" w:rsidP="00CB3DB8">
      <w:pPr>
        <w:spacing w:line="276" w:lineRule="auto"/>
        <w:rPr>
          <w:rFonts w:ascii="Arial" w:hAnsi="Arial" w:cs="Arial"/>
          <w:b/>
        </w:rPr>
      </w:pPr>
      <w:r w:rsidRPr="00445B8C">
        <w:rPr>
          <w:rFonts w:ascii="Arial" w:hAnsi="Arial" w:cs="Arial"/>
        </w:rPr>
        <w:t xml:space="preserve">I </w:t>
      </w:r>
      <w:r w:rsidRPr="00445B8C">
        <w:rPr>
          <w:rFonts w:ascii="Arial" w:hAnsi="Arial" w:cs="Arial"/>
          <w:b/>
        </w:rPr>
        <w:t>INSERT FULL NAME</w:t>
      </w:r>
    </w:p>
    <w:p w14:paraId="13D69B9F" w14:textId="77777777" w:rsidR="009B5EFC" w:rsidRPr="00D80A0E" w:rsidRDefault="009B5EFC" w:rsidP="00CB3DB8">
      <w:pPr>
        <w:spacing w:line="276" w:lineRule="auto"/>
        <w:rPr>
          <w:rFonts w:ascii="Arial" w:hAnsi="Arial" w:cs="Arial"/>
        </w:rPr>
      </w:pPr>
      <w:r w:rsidRPr="00D80A0E">
        <w:rPr>
          <w:rFonts w:ascii="Arial" w:hAnsi="Arial" w:cs="Arial"/>
        </w:rPr>
        <w:t>Date of Birth</w:t>
      </w:r>
      <w:r w:rsidRPr="00445B8C">
        <w:rPr>
          <w:rFonts w:ascii="Arial" w:hAnsi="Arial" w:cs="Arial"/>
        </w:rPr>
        <w:t xml:space="preserve">:   </w:t>
      </w:r>
      <w:r w:rsidRPr="00445B8C">
        <w:rPr>
          <w:rFonts w:ascii="Arial" w:hAnsi="Arial" w:cs="Arial"/>
          <w:b/>
        </w:rPr>
        <w:t>insert date here</w:t>
      </w:r>
      <w:r w:rsidRPr="00D80A0E">
        <w:rPr>
          <w:rFonts w:ascii="Arial" w:hAnsi="Arial" w:cs="Arial"/>
        </w:rPr>
        <w:t xml:space="preserve"> hereby give my consent for the following specified treatment providers to discuss with my employers Rehabilitation and Return to Work Coordinator (name</w:t>
      </w:r>
      <w:r w:rsidRPr="00445B8C">
        <w:rPr>
          <w:rFonts w:ascii="Arial" w:hAnsi="Arial" w:cs="Arial"/>
        </w:rPr>
        <w:t xml:space="preserve">) </w:t>
      </w:r>
      <w:r w:rsidRPr="00445B8C">
        <w:rPr>
          <w:rFonts w:ascii="Arial" w:hAnsi="Arial" w:cs="Arial"/>
          <w:b/>
        </w:rPr>
        <w:t>insert full name here</w:t>
      </w:r>
      <w:r w:rsidRPr="00D80A0E">
        <w:rPr>
          <w:rFonts w:ascii="Arial" w:hAnsi="Arial" w:cs="Arial"/>
        </w:rPr>
        <w:t xml:space="preserve"> the injury information relevant solely to this specific workers’ compensation claim </w:t>
      </w:r>
      <w:r w:rsidR="00CB3DB8" w:rsidRPr="00D80A0E">
        <w:rPr>
          <w:rFonts w:ascii="Arial" w:hAnsi="Arial" w:cs="Arial"/>
        </w:rPr>
        <w:t xml:space="preserve">for the sole purpose of assisting with my rehabilitation/suitable duties plan for this injury and my safe return to work.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279"/>
        <w:gridCol w:w="284"/>
        <w:gridCol w:w="283"/>
        <w:gridCol w:w="142"/>
        <w:gridCol w:w="283"/>
        <w:gridCol w:w="284"/>
        <w:gridCol w:w="142"/>
        <w:gridCol w:w="141"/>
        <w:gridCol w:w="142"/>
        <w:gridCol w:w="5133"/>
        <w:gridCol w:w="699"/>
        <w:gridCol w:w="263"/>
        <w:gridCol w:w="4881"/>
      </w:tblGrid>
      <w:tr w:rsidR="00CB3DB8" w:rsidRPr="00D80A0E" w14:paraId="4B1D50D1" w14:textId="77777777" w:rsidTr="00CB3DB8">
        <w:tc>
          <w:tcPr>
            <w:tcW w:w="22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88FA0" w14:textId="77777777" w:rsidR="00CB3DB8" w:rsidRPr="00D80A0E" w:rsidRDefault="00CB3DB8" w:rsidP="00B7726F">
            <w:pPr>
              <w:spacing w:before="240" w:line="360" w:lineRule="auto"/>
            </w:pPr>
            <w:r w:rsidRPr="00D80A0E">
              <w:t>Treating doctor name: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A9D28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1140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0DBCB91" w14:textId="77777777" w:rsidR="00CB3DB8" w:rsidRPr="00D80A0E" w:rsidRDefault="00CB3DB8" w:rsidP="00B7726F">
            <w:pPr>
              <w:spacing w:before="240" w:line="360" w:lineRule="auto"/>
            </w:pPr>
          </w:p>
        </w:tc>
      </w:tr>
      <w:tr w:rsidR="00CB3DB8" w:rsidRPr="00D80A0E" w14:paraId="63C1502E" w14:textId="77777777" w:rsidTr="00B7726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24548" w14:textId="77777777" w:rsidR="00CB3DB8" w:rsidRPr="00D80A0E" w:rsidRDefault="00CB3DB8" w:rsidP="00B7726F">
            <w:pPr>
              <w:spacing w:before="240" w:line="360" w:lineRule="auto"/>
            </w:pPr>
            <w:r w:rsidRPr="00D80A0E">
              <w:t>Address: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8AF73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12677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460FB5E1" w14:textId="77777777" w:rsidR="00CB3DB8" w:rsidRPr="00D80A0E" w:rsidRDefault="00CB3DB8" w:rsidP="00B7726F">
            <w:pPr>
              <w:spacing w:before="240" w:line="360" w:lineRule="auto"/>
            </w:pPr>
          </w:p>
        </w:tc>
      </w:tr>
      <w:tr w:rsidR="00CB3DB8" w:rsidRPr="00D80A0E" w14:paraId="01C759B9" w14:textId="77777777" w:rsidTr="00B7726F">
        <w:tc>
          <w:tcPr>
            <w:tcW w:w="2689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A2DCD94" w14:textId="77777777" w:rsidR="00CB3DB8" w:rsidRPr="00D80A0E" w:rsidRDefault="00CB3DB8" w:rsidP="00B7726F">
            <w:pPr>
              <w:spacing w:before="240" w:line="360" w:lineRule="auto"/>
            </w:pPr>
            <w:r w:rsidRPr="00D80A0E">
              <w:t>Medical specialist (name):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vAlign w:val="bottom"/>
          </w:tcPr>
          <w:p w14:paraId="1A346A94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10976" w:type="dxa"/>
            <w:gridSpan w:val="4"/>
            <w:tcBorders>
              <w:left w:val="nil"/>
              <w:right w:val="nil"/>
            </w:tcBorders>
            <w:vAlign w:val="bottom"/>
          </w:tcPr>
          <w:p w14:paraId="67E97200" w14:textId="77777777" w:rsidR="00CB3DB8" w:rsidRPr="00D80A0E" w:rsidRDefault="00CB3DB8" w:rsidP="00B7726F">
            <w:pPr>
              <w:spacing w:before="240" w:line="360" w:lineRule="auto"/>
            </w:pPr>
          </w:p>
        </w:tc>
      </w:tr>
      <w:tr w:rsidR="00CB3DB8" w:rsidRPr="00D80A0E" w14:paraId="61965258" w14:textId="77777777" w:rsidTr="00B7726F"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57C9BB03" w14:textId="77777777" w:rsidR="00CB3DB8" w:rsidRPr="00D80A0E" w:rsidRDefault="00CB3DB8" w:rsidP="00B7726F">
            <w:pPr>
              <w:spacing w:before="240" w:line="360" w:lineRule="auto"/>
            </w:pPr>
            <w:r w:rsidRPr="00D80A0E">
              <w:t>Address:</w:t>
            </w: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vAlign w:val="bottom"/>
          </w:tcPr>
          <w:p w14:paraId="711853C1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12677" w:type="dxa"/>
            <w:gridSpan w:val="12"/>
            <w:tcBorders>
              <w:left w:val="nil"/>
              <w:right w:val="nil"/>
            </w:tcBorders>
            <w:vAlign w:val="bottom"/>
          </w:tcPr>
          <w:p w14:paraId="4D521902" w14:textId="77777777" w:rsidR="00CB3DB8" w:rsidRPr="00D80A0E" w:rsidRDefault="00CB3DB8" w:rsidP="00B7726F">
            <w:pPr>
              <w:spacing w:before="240" w:line="360" w:lineRule="auto"/>
            </w:pPr>
          </w:p>
        </w:tc>
      </w:tr>
      <w:tr w:rsidR="00CB3DB8" w:rsidRPr="00D80A0E" w14:paraId="6F920740" w14:textId="77777777" w:rsidTr="00B7726F">
        <w:tc>
          <w:tcPr>
            <w:tcW w:w="25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1D408" w14:textId="77777777" w:rsidR="00CB3DB8" w:rsidRPr="00D80A0E" w:rsidRDefault="00CB3DB8" w:rsidP="00B7726F">
            <w:pPr>
              <w:spacing w:before="240" w:line="360" w:lineRule="auto"/>
            </w:pPr>
            <w:r w:rsidRPr="00D80A0E">
              <w:t>Allied health professional: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01D7C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11118" w:type="dxa"/>
            <w:gridSpan w:val="5"/>
            <w:tcBorders>
              <w:left w:val="nil"/>
              <w:right w:val="nil"/>
            </w:tcBorders>
            <w:vAlign w:val="bottom"/>
          </w:tcPr>
          <w:p w14:paraId="6BC7EB12" w14:textId="77777777" w:rsidR="00CB3DB8" w:rsidRPr="00D80A0E" w:rsidRDefault="00CB3DB8" w:rsidP="00B7726F">
            <w:pPr>
              <w:spacing w:before="240" w:line="360" w:lineRule="auto"/>
            </w:pPr>
          </w:p>
        </w:tc>
      </w:tr>
      <w:tr w:rsidR="00CB3DB8" w:rsidRPr="00D80A0E" w14:paraId="34152F66" w14:textId="77777777" w:rsidTr="00B7726F"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D09E0" w14:textId="77777777" w:rsidR="00CB3DB8" w:rsidRPr="00D80A0E" w:rsidRDefault="00CB3DB8" w:rsidP="00B7726F">
            <w:pPr>
              <w:spacing w:before="240" w:line="360" w:lineRule="auto"/>
            </w:pPr>
            <w:r w:rsidRPr="00D80A0E">
              <w:t>Other (name):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0B84E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1211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4A0B71AF" w14:textId="77777777" w:rsidR="00CB3DB8" w:rsidRPr="00D80A0E" w:rsidRDefault="00CB3DB8" w:rsidP="00B7726F">
            <w:pPr>
              <w:spacing w:before="240" w:line="360" w:lineRule="auto"/>
            </w:pPr>
          </w:p>
        </w:tc>
      </w:tr>
      <w:tr w:rsidR="00CB3DB8" w:rsidRPr="00D80A0E" w14:paraId="0586AD0A" w14:textId="77777777" w:rsidTr="00B7726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83A51" w14:textId="77777777" w:rsidR="00CB3DB8" w:rsidRPr="00D80A0E" w:rsidRDefault="00CB3DB8" w:rsidP="00B7726F">
            <w:pPr>
              <w:spacing w:before="240" w:line="360" w:lineRule="auto"/>
            </w:pPr>
            <w:r w:rsidRPr="00D80A0E">
              <w:t>Address: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1FC3C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12677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1EE6563A" w14:textId="77777777" w:rsidR="00CB3DB8" w:rsidRPr="00D80A0E" w:rsidRDefault="00CB3DB8" w:rsidP="00B7726F">
            <w:pPr>
              <w:spacing w:before="240" w:line="360" w:lineRule="auto"/>
            </w:pPr>
          </w:p>
        </w:tc>
      </w:tr>
      <w:tr w:rsidR="00CB3DB8" w:rsidRPr="00D80A0E" w14:paraId="06FDB22B" w14:textId="77777777" w:rsidTr="00B7726F"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9146E" w14:textId="77777777" w:rsidR="00CB3DB8" w:rsidRPr="00D80A0E" w:rsidRDefault="00CB3DB8" w:rsidP="00B7726F">
            <w:pPr>
              <w:spacing w:before="240" w:line="360" w:lineRule="auto"/>
            </w:pPr>
            <w:r w:rsidRPr="00D80A0E">
              <w:t>Signature (worker):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1717D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5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BA4B8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B1EA8" w14:textId="77777777" w:rsidR="00CB3DB8" w:rsidRPr="00D80A0E" w:rsidRDefault="00CB3DB8" w:rsidP="00B7726F">
            <w:pPr>
              <w:spacing w:before="240" w:line="360" w:lineRule="auto"/>
            </w:pPr>
            <w:r w:rsidRPr="00D80A0E">
              <w:t xml:space="preserve">Date: </w:t>
            </w:r>
          </w:p>
        </w:tc>
        <w:tc>
          <w:tcPr>
            <w:tcW w:w="26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73D796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48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229D69" w14:textId="77777777" w:rsidR="00CB3DB8" w:rsidRPr="00D80A0E" w:rsidRDefault="00CB3DB8" w:rsidP="00B7726F">
            <w:pPr>
              <w:spacing w:before="240" w:line="360" w:lineRule="auto"/>
            </w:pPr>
          </w:p>
        </w:tc>
      </w:tr>
      <w:tr w:rsidR="00CB3DB8" w:rsidRPr="00D80A0E" w14:paraId="01FE2D1A" w14:textId="77777777" w:rsidTr="00B7726F">
        <w:tc>
          <w:tcPr>
            <w:tcW w:w="22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A8DA30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C7309D" w14:textId="77777777" w:rsidR="00CB3DB8" w:rsidRPr="00D80A0E" w:rsidRDefault="00CB3DB8" w:rsidP="00B7726F">
            <w:pPr>
              <w:spacing w:before="240" w:line="360" w:lineRule="auto"/>
            </w:pPr>
          </w:p>
        </w:tc>
        <w:tc>
          <w:tcPr>
            <w:tcW w:w="114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A0D452" w14:textId="77777777" w:rsidR="00CB3DB8" w:rsidRPr="00D80A0E" w:rsidRDefault="00CB3DB8" w:rsidP="00B7726F">
            <w:pPr>
              <w:spacing w:before="240" w:line="360" w:lineRule="auto"/>
            </w:pPr>
          </w:p>
        </w:tc>
      </w:tr>
    </w:tbl>
    <w:p w14:paraId="31D6B94E" w14:textId="77777777" w:rsidR="009B5EFC" w:rsidRPr="00D80A0E" w:rsidRDefault="009B5EFC" w:rsidP="00967D6C"/>
    <w:sectPr w:rsidR="009B5EFC" w:rsidRPr="00D80A0E" w:rsidSect="00967D6C">
      <w:headerReference w:type="default" r:id="rId12"/>
      <w:footerReference w:type="default" r:id="rId13"/>
      <w:pgSz w:w="16838" w:h="11906" w:orient="landscape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D5D5" w14:textId="77777777" w:rsidR="00947B59" w:rsidRDefault="00947B59" w:rsidP="003B78FE">
      <w:r>
        <w:separator/>
      </w:r>
    </w:p>
  </w:endnote>
  <w:endnote w:type="continuationSeparator" w:id="0">
    <w:p w14:paraId="2A0639E0" w14:textId="77777777" w:rsidR="00947B59" w:rsidRDefault="00947B59" w:rsidP="003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6EA6" w14:textId="5EEAC6F5" w:rsidR="00D86EE1" w:rsidRDefault="00314BAB" w:rsidP="009B5EFC">
    <w:pPr>
      <w:pStyle w:val="Footer"/>
    </w:pPr>
    <w:r>
      <w:t xml:space="preserve">Rehabilitation &amp; Return to Work </w:t>
    </w:r>
  </w:p>
  <w:p w14:paraId="42EFA6C7" w14:textId="77777777" w:rsidR="00D86EE1" w:rsidRDefault="00D86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C91C" w14:textId="77777777" w:rsidR="00947B59" w:rsidRDefault="00947B59" w:rsidP="003B78FE">
      <w:r>
        <w:separator/>
      </w:r>
    </w:p>
  </w:footnote>
  <w:footnote w:type="continuationSeparator" w:id="0">
    <w:p w14:paraId="6D7D9B55" w14:textId="77777777" w:rsidR="00947B59" w:rsidRDefault="00947B59" w:rsidP="003B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10348" w:type="dxa"/>
      <w:tblInd w:w="-666" w:type="dxa"/>
      <w:tblLook w:val="04A0" w:firstRow="1" w:lastRow="0" w:firstColumn="1" w:lastColumn="0" w:noHBand="0" w:noVBand="1"/>
    </w:tblPr>
    <w:tblGrid>
      <w:gridCol w:w="1560"/>
      <w:gridCol w:w="6804"/>
      <w:gridCol w:w="1984"/>
    </w:tblGrid>
    <w:tr w:rsidR="0098124B" w:rsidRPr="00D24711" w14:paraId="5A2476FB" w14:textId="77777777" w:rsidTr="00591F7C">
      <w:trPr>
        <w:trHeight w:val="417"/>
      </w:trPr>
      <w:tc>
        <w:tcPr>
          <w:tcW w:w="1560" w:type="dxa"/>
          <w:vMerge w:val="restart"/>
          <w:vAlign w:val="center"/>
        </w:tcPr>
        <w:p w14:paraId="37A630BB" w14:textId="50735E74" w:rsidR="0098124B" w:rsidRPr="00CE5FF5" w:rsidRDefault="00CE5FF5" w:rsidP="0098124B">
          <w:pPr>
            <w:rPr>
              <w:rFonts w:ascii="Arial" w:eastAsia="Times New Roman" w:hAnsi="Arial" w:cs="Arial"/>
              <w:lang w:val="en-AU" w:eastAsia="en-AU"/>
            </w:rPr>
          </w:pPr>
          <w:r w:rsidRPr="00CE5FF5">
            <w:rPr>
              <w:rFonts w:ascii="Arial" w:eastAsia="Times New Roman" w:hAnsi="Arial" w:cs="Arial"/>
              <w:noProof/>
              <w:lang w:val="en-AU" w:eastAsia="en-AU"/>
            </w:rPr>
            <w:t>[CLUB NAME]</w:t>
          </w:r>
        </w:p>
      </w:tc>
      <w:tc>
        <w:tcPr>
          <w:tcW w:w="6804" w:type="dxa"/>
          <w:vAlign w:val="center"/>
        </w:tcPr>
        <w:p w14:paraId="7DA840EF" w14:textId="4A3E161F" w:rsidR="0098124B" w:rsidRPr="00D24711" w:rsidRDefault="0098124B" w:rsidP="0098124B">
          <w:pPr>
            <w:widowControl/>
            <w:spacing w:line="276" w:lineRule="auto"/>
            <w:rPr>
              <w:rFonts w:ascii="Arial" w:eastAsia="Times New Roman" w:hAnsi="Arial" w:cs="Arial"/>
              <w:sz w:val="16"/>
              <w:szCs w:val="21"/>
              <w:lang w:val="en-AU" w:eastAsia="en-AU"/>
            </w:rPr>
          </w:pPr>
          <w:r>
            <w:rPr>
              <w:rFonts w:ascii="Arial" w:eastAsia="Times New Roman" w:hAnsi="Arial" w:cs="Arial"/>
              <w:sz w:val="16"/>
              <w:szCs w:val="21"/>
              <w:lang w:val="en-AU" w:eastAsia="en-AU"/>
            </w:rPr>
            <w:t>Rehabilitation and Return to Work</w:t>
          </w:r>
        </w:p>
      </w:tc>
      <w:tc>
        <w:tcPr>
          <w:tcW w:w="1984" w:type="dxa"/>
          <w:vAlign w:val="center"/>
        </w:tcPr>
        <w:p w14:paraId="3AD00A35" w14:textId="3DE83FB6" w:rsidR="0098124B" w:rsidRPr="00D24711" w:rsidRDefault="0098124B" w:rsidP="0098124B">
          <w:pPr>
            <w:widowControl/>
            <w:spacing w:line="276" w:lineRule="auto"/>
            <w:rPr>
              <w:rFonts w:ascii="Arial" w:eastAsia="Times New Roman" w:hAnsi="Arial" w:cs="Arial"/>
              <w:sz w:val="16"/>
              <w:szCs w:val="21"/>
              <w:lang w:val="en-AU" w:eastAsia="en-AU"/>
            </w:rPr>
          </w:pPr>
          <w:r w:rsidRPr="00D24711">
            <w:rPr>
              <w:rFonts w:ascii="Arial" w:eastAsia="Times New Roman" w:hAnsi="Arial" w:cs="Arial"/>
              <w:sz w:val="16"/>
              <w:szCs w:val="21"/>
              <w:lang w:val="en-AU" w:eastAsia="en-AU"/>
            </w:rPr>
            <w:t>Issued</w:t>
          </w:r>
          <w:r w:rsidR="00CE5FF5">
            <w:rPr>
              <w:rFonts w:ascii="Arial" w:eastAsia="Times New Roman" w:hAnsi="Arial" w:cs="Arial"/>
              <w:sz w:val="16"/>
              <w:szCs w:val="21"/>
              <w:lang w:val="en-AU" w:eastAsia="en-AU"/>
            </w:rPr>
            <w:t>:</w:t>
          </w:r>
        </w:p>
      </w:tc>
    </w:tr>
    <w:tr w:rsidR="0098124B" w:rsidRPr="00D24711" w14:paraId="243D13E0" w14:textId="77777777" w:rsidTr="00591F7C">
      <w:trPr>
        <w:trHeight w:val="542"/>
      </w:trPr>
      <w:tc>
        <w:tcPr>
          <w:tcW w:w="1560" w:type="dxa"/>
          <w:vMerge/>
        </w:tcPr>
        <w:p w14:paraId="43F57252" w14:textId="77777777" w:rsidR="0098124B" w:rsidRPr="00D24711" w:rsidRDefault="0098124B" w:rsidP="0098124B">
          <w:pPr>
            <w:widowControl/>
            <w:spacing w:after="200" w:line="276" w:lineRule="auto"/>
            <w:rPr>
              <w:rFonts w:ascii="Arial" w:eastAsia="Times New Roman" w:hAnsi="Arial" w:cs="Arial"/>
              <w:sz w:val="16"/>
              <w:szCs w:val="21"/>
              <w:lang w:val="en-AU" w:eastAsia="en-AU"/>
            </w:rPr>
          </w:pPr>
        </w:p>
      </w:tc>
      <w:tc>
        <w:tcPr>
          <w:tcW w:w="6804" w:type="dxa"/>
          <w:vAlign w:val="center"/>
        </w:tcPr>
        <w:p w14:paraId="3A2F8649" w14:textId="66CDF630" w:rsidR="0098124B" w:rsidRPr="00D24711" w:rsidRDefault="009B4C1F" w:rsidP="0098124B">
          <w:pPr>
            <w:autoSpaceDE w:val="0"/>
            <w:autoSpaceDN w:val="0"/>
            <w:spacing w:line="180" w:lineRule="exact"/>
            <w:rPr>
              <w:rFonts w:ascii="Arial" w:eastAsia="Arial" w:hAnsi="Arial" w:cs="Arial"/>
              <w:sz w:val="16"/>
            </w:rPr>
          </w:pPr>
          <w:r w:rsidRPr="00D24711">
            <w:rPr>
              <w:rFonts w:ascii="Arial" w:eastAsia="Arial" w:hAnsi="Arial" w:cs="Arial"/>
              <w:sz w:val="16"/>
            </w:rPr>
            <w:t>Authorized</w:t>
          </w:r>
          <w:r w:rsidR="00D80A0E">
            <w:rPr>
              <w:rFonts w:ascii="Arial" w:eastAsia="Arial" w:hAnsi="Arial" w:cs="Arial"/>
              <w:sz w:val="16"/>
            </w:rPr>
            <w:t xml:space="preserve"> by</w:t>
          </w:r>
          <w:r w:rsidR="0098124B" w:rsidRPr="00D24711">
            <w:rPr>
              <w:rFonts w:ascii="Arial" w:eastAsia="Arial" w:hAnsi="Arial" w:cs="Arial"/>
              <w:sz w:val="16"/>
            </w:rPr>
            <w:t xml:space="preserve">:  </w:t>
          </w:r>
        </w:p>
        <w:p w14:paraId="4C3F77D5" w14:textId="77777777" w:rsidR="0098124B" w:rsidRPr="00D24711" w:rsidRDefault="0098124B" w:rsidP="0098124B">
          <w:pPr>
            <w:widowControl/>
            <w:spacing w:line="276" w:lineRule="auto"/>
            <w:rPr>
              <w:rFonts w:ascii="Arial" w:eastAsia="Times New Roman" w:hAnsi="Arial" w:cs="Arial"/>
              <w:sz w:val="16"/>
              <w:szCs w:val="21"/>
              <w:lang w:val="en-AU" w:eastAsia="en-AU"/>
            </w:rPr>
          </w:pPr>
          <w:r w:rsidRPr="00D24711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begin"/>
          </w:r>
          <w:r w:rsidRPr="00D24711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instrText xml:space="preserve"> INCLUDEPICTURE  "cid:image001.png@01D2D9F9.E3D72EA0" \* MERGEFORMATINET </w:instrText>
          </w:r>
          <w:r w:rsidRPr="00D24711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separate"/>
          </w:r>
          <w:r w:rsidRPr="00D24711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begin"/>
          </w:r>
          <w:r w:rsidRPr="00D24711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instrText xml:space="preserve"> INCLUDEPICTURE  "cid:image001.png@01D2D9F9.E3D72EA0" \* MERGEFORMATINET </w:instrText>
          </w:r>
          <w:r w:rsidRPr="00D24711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separate"/>
          </w:r>
          <w:r w:rsidRPr="00D24711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begin"/>
          </w:r>
          <w:r w:rsidRPr="00D24711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instrText xml:space="preserve"> INCLUDEPICTURE  "cid:image001.png@01D2D9F9.E3D72EA0" \* MERGEFORMATINET </w:instrText>
          </w:r>
          <w:r w:rsidRPr="00D24711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end"/>
          </w:r>
          <w:r w:rsidRPr="00D24711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end"/>
          </w:r>
          <w:r w:rsidRPr="00D24711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end"/>
          </w:r>
        </w:p>
      </w:tc>
      <w:tc>
        <w:tcPr>
          <w:tcW w:w="1984" w:type="dxa"/>
          <w:vAlign w:val="center"/>
        </w:tcPr>
        <w:p w14:paraId="39E51400" w14:textId="11E0F1E0" w:rsidR="0098124B" w:rsidRPr="00D24711" w:rsidRDefault="0098124B" w:rsidP="0098124B">
          <w:pPr>
            <w:widowControl/>
            <w:tabs>
              <w:tab w:val="center" w:pos="4513"/>
              <w:tab w:val="right" w:pos="9026"/>
            </w:tabs>
            <w:spacing w:line="276" w:lineRule="auto"/>
            <w:rPr>
              <w:rFonts w:ascii="Arial" w:eastAsia="Times New Roman" w:hAnsi="Arial" w:cs="Arial"/>
              <w:color w:val="000000"/>
              <w:sz w:val="16"/>
              <w:szCs w:val="16"/>
              <w:lang w:val="en-AU" w:eastAsia="en-AU"/>
            </w:rPr>
          </w:pPr>
          <w:r w:rsidRPr="00D24711">
            <w:rPr>
              <w:rFonts w:ascii="Arial" w:eastAsia="Times New Roman" w:hAnsi="Arial" w:cs="Arial"/>
              <w:color w:val="000000"/>
              <w:sz w:val="16"/>
              <w:szCs w:val="16"/>
              <w:lang w:val="en-AU" w:eastAsia="en-AU"/>
            </w:rPr>
            <w:t xml:space="preserve">Review: </w:t>
          </w:r>
        </w:p>
      </w:tc>
    </w:tr>
  </w:tbl>
  <w:p w14:paraId="781CD270" w14:textId="77777777" w:rsidR="00D86EE1" w:rsidRDefault="00D86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667"/>
    <w:multiLevelType w:val="hybridMultilevel"/>
    <w:tmpl w:val="355A0B40"/>
    <w:lvl w:ilvl="0" w:tplc="68C835B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4EEB"/>
    <w:multiLevelType w:val="hybridMultilevel"/>
    <w:tmpl w:val="C5DE8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8BC"/>
    <w:multiLevelType w:val="hybridMultilevel"/>
    <w:tmpl w:val="431AA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30B52"/>
    <w:multiLevelType w:val="hybridMultilevel"/>
    <w:tmpl w:val="088AF6B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FB7228"/>
    <w:multiLevelType w:val="hybridMultilevel"/>
    <w:tmpl w:val="5400F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02E76"/>
    <w:multiLevelType w:val="hybridMultilevel"/>
    <w:tmpl w:val="2C54E752"/>
    <w:lvl w:ilvl="0" w:tplc="68C835B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86041"/>
    <w:multiLevelType w:val="hybridMultilevel"/>
    <w:tmpl w:val="B6BAA43C"/>
    <w:lvl w:ilvl="0" w:tplc="68C835B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5905"/>
    <w:multiLevelType w:val="hybridMultilevel"/>
    <w:tmpl w:val="BE9CFFEA"/>
    <w:lvl w:ilvl="0" w:tplc="68C835BC">
      <w:numFmt w:val="bullet"/>
      <w:lvlText w:val="•"/>
      <w:lvlJc w:val="left"/>
      <w:pPr>
        <w:ind w:left="1571" w:hanging="360"/>
      </w:pPr>
      <w:rPr>
        <w:rFonts w:ascii="Helvetica" w:eastAsiaTheme="minorHAnsi" w:hAnsi="Helvetica" w:cs="Helvetica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942DED"/>
    <w:multiLevelType w:val="multilevel"/>
    <w:tmpl w:val="A004543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576741"/>
    <w:multiLevelType w:val="hybridMultilevel"/>
    <w:tmpl w:val="EE14F3C2"/>
    <w:lvl w:ilvl="0" w:tplc="68C835B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A0527"/>
    <w:multiLevelType w:val="hybridMultilevel"/>
    <w:tmpl w:val="B29E0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E6342"/>
    <w:multiLevelType w:val="hybridMultilevel"/>
    <w:tmpl w:val="3BF6C724"/>
    <w:lvl w:ilvl="0" w:tplc="68C835B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94E"/>
    <w:multiLevelType w:val="hybridMultilevel"/>
    <w:tmpl w:val="67B05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3E9A"/>
    <w:multiLevelType w:val="hybridMultilevel"/>
    <w:tmpl w:val="CEA63FAA"/>
    <w:lvl w:ilvl="0" w:tplc="68C835BC">
      <w:numFmt w:val="bullet"/>
      <w:lvlText w:val="•"/>
      <w:lvlJc w:val="left"/>
      <w:pPr>
        <w:ind w:left="1622" w:hanging="36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441C2245"/>
    <w:multiLevelType w:val="hybridMultilevel"/>
    <w:tmpl w:val="B576E22E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451A43EA"/>
    <w:multiLevelType w:val="hybridMultilevel"/>
    <w:tmpl w:val="33E68C4A"/>
    <w:lvl w:ilvl="0" w:tplc="68C835B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81CD3"/>
    <w:multiLevelType w:val="hybridMultilevel"/>
    <w:tmpl w:val="01C8CB8E"/>
    <w:lvl w:ilvl="0" w:tplc="68C835B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673D4"/>
    <w:multiLevelType w:val="hybridMultilevel"/>
    <w:tmpl w:val="02387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75E14"/>
    <w:multiLevelType w:val="hybridMultilevel"/>
    <w:tmpl w:val="BA107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E3F39"/>
    <w:multiLevelType w:val="hybridMultilevel"/>
    <w:tmpl w:val="7A801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224FC"/>
    <w:multiLevelType w:val="hybridMultilevel"/>
    <w:tmpl w:val="40FA3E00"/>
    <w:lvl w:ilvl="0" w:tplc="68C835BC">
      <w:numFmt w:val="bullet"/>
      <w:lvlText w:val="•"/>
      <w:lvlJc w:val="left"/>
      <w:pPr>
        <w:ind w:left="1571" w:hanging="36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9CD2662"/>
    <w:multiLevelType w:val="hybridMultilevel"/>
    <w:tmpl w:val="7D7C7E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0154E"/>
    <w:multiLevelType w:val="hybridMultilevel"/>
    <w:tmpl w:val="2E9C7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019B8"/>
    <w:multiLevelType w:val="hybridMultilevel"/>
    <w:tmpl w:val="15328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66031"/>
    <w:multiLevelType w:val="hybridMultilevel"/>
    <w:tmpl w:val="19BC9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D54DB"/>
    <w:multiLevelType w:val="hybridMultilevel"/>
    <w:tmpl w:val="5302E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32752"/>
    <w:multiLevelType w:val="hybridMultilevel"/>
    <w:tmpl w:val="7F4CEE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833472"/>
    <w:multiLevelType w:val="hybridMultilevel"/>
    <w:tmpl w:val="4B6253A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CF10685"/>
    <w:multiLevelType w:val="hybridMultilevel"/>
    <w:tmpl w:val="B67E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09193">
    <w:abstractNumId w:val="8"/>
  </w:num>
  <w:num w:numId="2" w16cid:durableId="319505749">
    <w:abstractNumId w:val="6"/>
  </w:num>
  <w:num w:numId="3" w16cid:durableId="502358392">
    <w:abstractNumId w:val="21"/>
  </w:num>
  <w:num w:numId="4" w16cid:durableId="239291823">
    <w:abstractNumId w:val="17"/>
  </w:num>
  <w:num w:numId="5" w16cid:durableId="1007712319">
    <w:abstractNumId w:val="1"/>
  </w:num>
  <w:num w:numId="6" w16cid:durableId="1037775379">
    <w:abstractNumId w:val="28"/>
  </w:num>
  <w:num w:numId="7" w16cid:durableId="863176915">
    <w:abstractNumId w:val="14"/>
  </w:num>
  <w:num w:numId="8" w16cid:durableId="121123468">
    <w:abstractNumId w:val="19"/>
  </w:num>
  <w:num w:numId="9" w16cid:durableId="1424380464">
    <w:abstractNumId w:val="18"/>
  </w:num>
  <w:num w:numId="10" w16cid:durableId="760642971">
    <w:abstractNumId w:val="4"/>
  </w:num>
  <w:num w:numId="11" w16cid:durableId="160434921">
    <w:abstractNumId w:val="3"/>
  </w:num>
  <w:num w:numId="12" w16cid:durableId="668748842">
    <w:abstractNumId w:val="12"/>
  </w:num>
  <w:num w:numId="13" w16cid:durableId="1898277341">
    <w:abstractNumId w:val="27"/>
  </w:num>
  <w:num w:numId="14" w16cid:durableId="1951888400">
    <w:abstractNumId w:val="26"/>
  </w:num>
  <w:num w:numId="15" w16cid:durableId="975834013">
    <w:abstractNumId w:val="24"/>
  </w:num>
  <w:num w:numId="16" w16cid:durableId="756709261">
    <w:abstractNumId w:val="22"/>
  </w:num>
  <w:num w:numId="17" w16cid:durableId="725685143">
    <w:abstractNumId w:val="25"/>
  </w:num>
  <w:num w:numId="18" w16cid:durableId="180517097">
    <w:abstractNumId w:val="15"/>
  </w:num>
  <w:num w:numId="19" w16cid:durableId="608776408">
    <w:abstractNumId w:val="11"/>
  </w:num>
  <w:num w:numId="20" w16cid:durableId="1519349304">
    <w:abstractNumId w:val="5"/>
  </w:num>
  <w:num w:numId="21" w16cid:durableId="1882552400">
    <w:abstractNumId w:val="0"/>
  </w:num>
  <w:num w:numId="22" w16cid:durableId="1624576712">
    <w:abstractNumId w:val="20"/>
  </w:num>
  <w:num w:numId="23" w16cid:durableId="50887678">
    <w:abstractNumId w:val="7"/>
  </w:num>
  <w:num w:numId="24" w16cid:durableId="2117678603">
    <w:abstractNumId w:val="13"/>
  </w:num>
  <w:num w:numId="25" w16cid:durableId="1986201467">
    <w:abstractNumId w:val="16"/>
  </w:num>
  <w:num w:numId="26" w16cid:durableId="1446465612">
    <w:abstractNumId w:val="9"/>
  </w:num>
  <w:num w:numId="27" w16cid:durableId="826674874">
    <w:abstractNumId w:val="2"/>
  </w:num>
  <w:num w:numId="28" w16cid:durableId="1555891925">
    <w:abstractNumId w:val="10"/>
  </w:num>
  <w:num w:numId="29" w16cid:durableId="1112364363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FE"/>
    <w:rsid w:val="00020778"/>
    <w:rsid w:val="000251DD"/>
    <w:rsid w:val="000535A7"/>
    <w:rsid w:val="00090005"/>
    <w:rsid w:val="00090220"/>
    <w:rsid w:val="000E46A4"/>
    <w:rsid w:val="00110B20"/>
    <w:rsid w:val="00120BD8"/>
    <w:rsid w:val="001875A5"/>
    <w:rsid w:val="001922BC"/>
    <w:rsid w:val="001B00B5"/>
    <w:rsid w:val="001B3CEA"/>
    <w:rsid w:val="001C36D4"/>
    <w:rsid w:val="001D2816"/>
    <w:rsid w:val="001E4306"/>
    <w:rsid w:val="001F5F4F"/>
    <w:rsid w:val="00216633"/>
    <w:rsid w:val="002510E6"/>
    <w:rsid w:val="002C17F5"/>
    <w:rsid w:val="002D6528"/>
    <w:rsid w:val="002E5A92"/>
    <w:rsid w:val="00314BAB"/>
    <w:rsid w:val="00317819"/>
    <w:rsid w:val="00333F48"/>
    <w:rsid w:val="00354653"/>
    <w:rsid w:val="003641CF"/>
    <w:rsid w:val="003B78FE"/>
    <w:rsid w:val="003C0E60"/>
    <w:rsid w:val="003C4E74"/>
    <w:rsid w:val="003D0089"/>
    <w:rsid w:val="00402B8E"/>
    <w:rsid w:val="004073F4"/>
    <w:rsid w:val="00445B8C"/>
    <w:rsid w:val="00446315"/>
    <w:rsid w:val="00457CF3"/>
    <w:rsid w:val="0046469B"/>
    <w:rsid w:val="00491500"/>
    <w:rsid w:val="004B45F0"/>
    <w:rsid w:val="004F5E82"/>
    <w:rsid w:val="00500311"/>
    <w:rsid w:val="005300D9"/>
    <w:rsid w:val="0056719E"/>
    <w:rsid w:val="005758A9"/>
    <w:rsid w:val="00590527"/>
    <w:rsid w:val="005B1684"/>
    <w:rsid w:val="005C7BBF"/>
    <w:rsid w:val="005F2210"/>
    <w:rsid w:val="0063458E"/>
    <w:rsid w:val="006432C6"/>
    <w:rsid w:val="00643BF6"/>
    <w:rsid w:val="00666700"/>
    <w:rsid w:val="00676468"/>
    <w:rsid w:val="0069513E"/>
    <w:rsid w:val="00705371"/>
    <w:rsid w:val="0070566A"/>
    <w:rsid w:val="007122A3"/>
    <w:rsid w:val="007210B5"/>
    <w:rsid w:val="00730955"/>
    <w:rsid w:val="00732F71"/>
    <w:rsid w:val="00796CE5"/>
    <w:rsid w:val="008007F8"/>
    <w:rsid w:val="00804DFD"/>
    <w:rsid w:val="00807C56"/>
    <w:rsid w:val="00816367"/>
    <w:rsid w:val="008167B8"/>
    <w:rsid w:val="008830D4"/>
    <w:rsid w:val="00893FE2"/>
    <w:rsid w:val="008E3224"/>
    <w:rsid w:val="008E4086"/>
    <w:rsid w:val="009063AC"/>
    <w:rsid w:val="00907235"/>
    <w:rsid w:val="00910603"/>
    <w:rsid w:val="0092493A"/>
    <w:rsid w:val="00947B59"/>
    <w:rsid w:val="00962070"/>
    <w:rsid w:val="00967D6C"/>
    <w:rsid w:val="0098124B"/>
    <w:rsid w:val="009B4C1F"/>
    <w:rsid w:val="009B5EFC"/>
    <w:rsid w:val="00A16E07"/>
    <w:rsid w:val="00A86692"/>
    <w:rsid w:val="00AF2D5B"/>
    <w:rsid w:val="00AF7FFB"/>
    <w:rsid w:val="00B008F6"/>
    <w:rsid w:val="00B517AB"/>
    <w:rsid w:val="00B56D09"/>
    <w:rsid w:val="00B57E28"/>
    <w:rsid w:val="00B7726F"/>
    <w:rsid w:val="00BA37F3"/>
    <w:rsid w:val="00BB7D0D"/>
    <w:rsid w:val="00C00650"/>
    <w:rsid w:val="00C36356"/>
    <w:rsid w:val="00C46FB0"/>
    <w:rsid w:val="00C715C1"/>
    <w:rsid w:val="00C72D9A"/>
    <w:rsid w:val="00C77412"/>
    <w:rsid w:val="00C820F1"/>
    <w:rsid w:val="00C84D30"/>
    <w:rsid w:val="00C877A4"/>
    <w:rsid w:val="00C879DC"/>
    <w:rsid w:val="00C96ADE"/>
    <w:rsid w:val="00CB30E9"/>
    <w:rsid w:val="00CB3DB8"/>
    <w:rsid w:val="00CC7544"/>
    <w:rsid w:val="00CD6BB7"/>
    <w:rsid w:val="00CE5FF5"/>
    <w:rsid w:val="00D161E4"/>
    <w:rsid w:val="00D23105"/>
    <w:rsid w:val="00D6595D"/>
    <w:rsid w:val="00D70C72"/>
    <w:rsid w:val="00D76B8B"/>
    <w:rsid w:val="00D80A0E"/>
    <w:rsid w:val="00D86EE1"/>
    <w:rsid w:val="00DA128A"/>
    <w:rsid w:val="00DB188F"/>
    <w:rsid w:val="00DD5C45"/>
    <w:rsid w:val="00E05D7B"/>
    <w:rsid w:val="00E12B90"/>
    <w:rsid w:val="00E35884"/>
    <w:rsid w:val="00E4574B"/>
    <w:rsid w:val="00E64207"/>
    <w:rsid w:val="00E654F2"/>
    <w:rsid w:val="00E84CB4"/>
    <w:rsid w:val="00EA3AE5"/>
    <w:rsid w:val="00EA636B"/>
    <w:rsid w:val="00EC344F"/>
    <w:rsid w:val="00EE14F5"/>
    <w:rsid w:val="00F0162E"/>
    <w:rsid w:val="00F0403F"/>
    <w:rsid w:val="00F65C5B"/>
    <w:rsid w:val="00F87ED1"/>
    <w:rsid w:val="00F93444"/>
    <w:rsid w:val="00F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D6C9"/>
  <w15:chartTrackingRefBased/>
  <w15:docId w15:val="{3D955CBA-0275-4D09-8DB4-59C5504A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78FE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0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9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8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8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78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8FE"/>
    <w:rPr>
      <w:lang w:val="en-US"/>
    </w:rPr>
  </w:style>
  <w:style w:type="table" w:styleId="TableGrid">
    <w:name w:val="Table Grid"/>
    <w:basedOn w:val="TableNormal"/>
    <w:uiPriority w:val="39"/>
    <w:rsid w:val="003B78F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78FE"/>
  </w:style>
  <w:style w:type="paragraph" w:styleId="ListParagraph">
    <w:name w:val="List Paragraph"/>
    <w:basedOn w:val="Normal"/>
    <w:uiPriority w:val="34"/>
    <w:qFormat/>
    <w:rsid w:val="003B78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8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30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B30E9"/>
    <w:pPr>
      <w:widowControl/>
      <w:spacing w:line="259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E9"/>
    <w:rPr>
      <w:rFonts w:ascii="Segoe UI" w:hAnsi="Segoe UI" w:cs="Segoe UI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B30E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9249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875A5"/>
    <w:pPr>
      <w:widowControl/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1875A5"/>
    <w:pPr>
      <w:widowControl/>
      <w:spacing w:after="100" w:line="259" w:lineRule="auto"/>
      <w:ind w:left="440"/>
    </w:pPr>
    <w:rPr>
      <w:rFonts w:eastAsiaTheme="minorEastAsia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14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4F5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E14F5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9812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qld.gov.au/legisltn/current/w/workhsa1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qld.gov.au/LEGISLTN/CURRENT/W/WorkersCompR1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qld.gov.au/legisltn/current/w/workerscompa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qld.gov.au/legisltn/current/w/workhsr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F19A-0EC5-45AE-BFAB-ACA21CB2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Dench</dc:creator>
  <cp:keywords/>
  <dc:description/>
  <cp:lastModifiedBy>Mark Hopsick</cp:lastModifiedBy>
  <cp:revision>3</cp:revision>
  <cp:lastPrinted>2015-06-23T04:28:00Z</cp:lastPrinted>
  <dcterms:created xsi:type="dcterms:W3CDTF">2022-10-21T00:25:00Z</dcterms:created>
  <dcterms:modified xsi:type="dcterms:W3CDTF">2022-11-11T05:54:00Z</dcterms:modified>
</cp:coreProperties>
</file>