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9" w:type="dxa"/>
        <w:jc w:val="center"/>
        <w:tblLayout w:type="fixed"/>
        <w:tblLook w:val="04A0" w:firstRow="1" w:lastRow="0" w:firstColumn="1" w:lastColumn="0" w:noHBand="0" w:noVBand="1"/>
      </w:tblPr>
      <w:tblGrid>
        <w:gridCol w:w="1701"/>
        <w:gridCol w:w="7938"/>
      </w:tblGrid>
      <w:tr w:rsidR="00543DB4" w:rsidRPr="0082486A" w14:paraId="7C85A4D0" w14:textId="77777777" w:rsidTr="00B62F6D">
        <w:trPr>
          <w:trHeight w:val="494"/>
          <w:jc w:val="center"/>
        </w:trPr>
        <w:tc>
          <w:tcPr>
            <w:tcW w:w="9639" w:type="dxa"/>
            <w:gridSpan w:val="2"/>
            <w:shd w:val="clear" w:color="auto" w:fill="DAE9F7" w:themeFill="text2" w:themeFillTint="1A"/>
            <w:vAlign w:val="center"/>
          </w:tcPr>
          <w:p w14:paraId="22784F44" w14:textId="412B0D2B" w:rsidR="00543DB4" w:rsidRPr="0082486A" w:rsidRDefault="00543DB4" w:rsidP="00543DB4">
            <w:pPr>
              <w:jc w:val="center"/>
              <w:rPr>
                <w:b/>
                <w:bCs/>
                <w:iCs/>
              </w:rPr>
            </w:pPr>
            <w:r>
              <w:rPr>
                <w:b/>
                <w:bCs/>
                <w:iCs/>
              </w:rPr>
              <w:t>(Insert Club Name) (Year) Annual General Meeting Agenda</w:t>
            </w:r>
          </w:p>
        </w:tc>
      </w:tr>
      <w:tr w:rsidR="00543DB4" w:rsidRPr="0082486A" w14:paraId="677AAC7A" w14:textId="77777777" w:rsidTr="00B62F6D">
        <w:trPr>
          <w:jc w:val="center"/>
        </w:trPr>
        <w:tc>
          <w:tcPr>
            <w:tcW w:w="1701" w:type="dxa"/>
            <w:shd w:val="clear" w:color="auto" w:fill="DAE9F7" w:themeFill="text2" w:themeFillTint="1A"/>
          </w:tcPr>
          <w:p w14:paraId="75D8D692" w14:textId="77777777" w:rsidR="00543DB4" w:rsidRPr="0082486A" w:rsidRDefault="00543DB4" w:rsidP="00F37E76">
            <w:pPr>
              <w:jc w:val="center"/>
              <w:rPr>
                <w:b/>
                <w:bCs/>
                <w:iCs/>
              </w:rPr>
            </w:pPr>
            <w:r w:rsidRPr="0082486A">
              <w:rPr>
                <w:b/>
                <w:bCs/>
                <w:iCs/>
                <w:lang w:val="en-US"/>
              </w:rPr>
              <w:t>Date:</w:t>
            </w:r>
          </w:p>
        </w:tc>
        <w:tc>
          <w:tcPr>
            <w:tcW w:w="7938" w:type="dxa"/>
          </w:tcPr>
          <w:p w14:paraId="1AAC8518" w14:textId="77777777" w:rsidR="00543DB4" w:rsidRPr="0082486A" w:rsidRDefault="00543DB4" w:rsidP="00EA0949">
            <w:pPr>
              <w:rPr>
                <w:b/>
                <w:bCs/>
                <w:iCs/>
              </w:rPr>
            </w:pPr>
          </w:p>
        </w:tc>
      </w:tr>
      <w:tr w:rsidR="00543DB4" w:rsidRPr="0082486A" w14:paraId="2F6746F1" w14:textId="77777777" w:rsidTr="00B62F6D">
        <w:trPr>
          <w:jc w:val="center"/>
        </w:trPr>
        <w:tc>
          <w:tcPr>
            <w:tcW w:w="1701" w:type="dxa"/>
            <w:shd w:val="clear" w:color="auto" w:fill="DAE9F7" w:themeFill="text2" w:themeFillTint="1A"/>
          </w:tcPr>
          <w:p w14:paraId="6837BE74" w14:textId="77777777" w:rsidR="00543DB4" w:rsidRPr="0082486A" w:rsidRDefault="00543DB4" w:rsidP="00F37E76">
            <w:pPr>
              <w:jc w:val="center"/>
              <w:rPr>
                <w:b/>
                <w:bCs/>
                <w:iCs/>
              </w:rPr>
            </w:pPr>
            <w:r w:rsidRPr="0082486A">
              <w:rPr>
                <w:b/>
                <w:bCs/>
                <w:iCs/>
                <w:lang w:val="en-US"/>
              </w:rPr>
              <w:t>Time:</w:t>
            </w:r>
          </w:p>
        </w:tc>
        <w:tc>
          <w:tcPr>
            <w:tcW w:w="7938" w:type="dxa"/>
          </w:tcPr>
          <w:p w14:paraId="3D9244D4" w14:textId="77777777" w:rsidR="00543DB4" w:rsidRPr="0082486A" w:rsidRDefault="00543DB4" w:rsidP="00EA0949">
            <w:pPr>
              <w:rPr>
                <w:b/>
                <w:bCs/>
                <w:iCs/>
              </w:rPr>
            </w:pPr>
          </w:p>
        </w:tc>
      </w:tr>
      <w:tr w:rsidR="00543DB4" w:rsidRPr="0082486A" w14:paraId="7E0821A2" w14:textId="77777777" w:rsidTr="00B62F6D">
        <w:trPr>
          <w:jc w:val="center"/>
        </w:trPr>
        <w:tc>
          <w:tcPr>
            <w:tcW w:w="1701" w:type="dxa"/>
            <w:shd w:val="clear" w:color="auto" w:fill="DAE9F7" w:themeFill="text2" w:themeFillTint="1A"/>
          </w:tcPr>
          <w:p w14:paraId="281961CC" w14:textId="77777777" w:rsidR="00543DB4" w:rsidRPr="0082486A" w:rsidRDefault="00543DB4" w:rsidP="00F37E76">
            <w:pPr>
              <w:jc w:val="center"/>
              <w:rPr>
                <w:b/>
                <w:bCs/>
                <w:iCs/>
              </w:rPr>
            </w:pPr>
            <w:r w:rsidRPr="0082486A">
              <w:rPr>
                <w:b/>
                <w:bCs/>
                <w:iCs/>
                <w:lang w:val="en-US"/>
              </w:rPr>
              <w:t>Place:</w:t>
            </w:r>
          </w:p>
        </w:tc>
        <w:tc>
          <w:tcPr>
            <w:tcW w:w="7938" w:type="dxa"/>
          </w:tcPr>
          <w:p w14:paraId="70C98534" w14:textId="77777777" w:rsidR="00543DB4" w:rsidRPr="0082486A" w:rsidRDefault="00543DB4" w:rsidP="00EA0949">
            <w:pPr>
              <w:rPr>
                <w:b/>
                <w:bCs/>
                <w:iCs/>
              </w:rPr>
            </w:pPr>
          </w:p>
        </w:tc>
      </w:tr>
      <w:tr w:rsidR="00A60CEA" w:rsidRPr="0082486A" w14:paraId="2F51A437" w14:textId="77777777" w:rsidTr="00B62F6D">
        <w:trPr>
          <w:jc w:val="center"/>
        </w:trPr>
        <w:tc>
          <w:tcPr>
            <w:tcW w:w="1701" w:type="dxa"/>
            <w:shd w:val="clear" w:color="auto" w:fill="DAE9F7" w:themeFill="text2" w:themeFillTint="1A"/>
          </w:tcPr>
          <w:p w14:paraId="056BE40F" w14:textId="5ACC7315" w:rsidR="00A60CEA" w:rsidRPr="0082486A" w:rsidRDefault="00A60CEA" w:rsidP="00F37E76">
            <w:pPr>
              <w:jc w:val="center"/>
              <w:rPr>
                <w:b/>
                <w:bCs/>
                <w:iCs/>
                <w:lang w:val="en-US"/>
              </w:rPr>
            </w:pPr>
            <w:r>
              <w:rPr>
                <w:b/>
                <w:bCs/>
                <w:iCs/>
                <w:lang w:val="en-US"/>
              </w:rPr>
              <w:t>Chair:</w:t>
            </w:r>
          </w:p>
        </w:tc>
        <w:tc>
          <w:tcPr>
            <w:tcW w:w="7938" w:type="dxa"/>
          </w:tcPr>
          <w:p w14:paraId="1718D936" w14:textId="77777777" w:rsidR="00A60CEA" w:rsidRPr="0082486A" w:rsidRDefault="00A60CEA" w:rsidP="00EA0949">
            <w:pPr>
              <w:rPr>
                <w:b/>
                <w:bCs/>
                <w:iCs/>
              </w:rPr>
            </w:pPr>
          </w:p>
        </w:tc>
      </w:tr>
    </w:tbl>
    <w:p w14:paraId="618E6F21" w14:textId="77777777" w:rsidR="00A60CEA" w:rsidRDefault="00A60CEA" w:rsidP="00A60CEA">
      <w:pPr>
        <w:spacing w:after="0"/>
      </w:pPr>
    </w:p>
    <w:tbl>
      <w:tblPr>
        <w:tblStyle w:val="TableGrid"/>
        <w:tblW w:w="10910" w:type="dxa"/>
        <w:jc w:val="center"/>
        <w:tblLook w:val="04A0" w:firstRow="1" w:lastRow="0" w:firstColumn="1" w:lastColumn="0" w:noHBand="0" w:noVBand="1"/>
      </w:tblPr>
      <w:tblGrid>
        <w:gridCol w:w="3154"/>
        <w:gridCol w:w="7756"/>
      </w:tblGrid>
      <w:tr w:rsidR="00543DB4" w:rsidRPr="0082486A" w14:paraId="4C6900D6" w14:textId="77777777" w:rsidTr="00B62F6D">
        <w:trPr>
          <w:jc w:val="center"/>
        </w:trPr>
        <w:tc>
          <w:tcPr>
            <w:tcW w:w="3154" w:type="dxa"/>
            <w:shd w:val="clear" w:color="auto" w:fill="DAE9F7" w:themeFill="text2" w:themeFillTint="1A"/>
          </w:tcPr>
          <w:p w14:paraId="18FF4CE6" w14:textId="77777777" w:rsidR="00543DB4" w:rsidRPr="0082486A" w:rsidRDefault="00543DB4" w:rsidP="00F37E76">
            <w:pPr>
              <w:jc w:val="center"/>
              <w:rPr>
                <w:b/>
                <w:bCs/>
                <w:iCs/>
              </w:rPr>
            </w:pPr>
            <w:r w:rsidRPr="0082486A">
              <w:rPr>
                <w:b/>
                <w:bCs/>
                <w:iCs/>
                <w:lang w:val="en-US"/>
              </w:rPr>
              <w:t>Item</w:t>
            </w:r>
          </w:p>
        </w:tc>
        <w:tc>
          <w:tcPr>
            <w:tcW w:w="7756" w:type="dxa"/>
            <w:shd w:val="clear" w:color="auto" w:fill="DAE9F7" w:themeFill="text2" w:themeFillTint="1A"/>
          </w:tcPr>
          <w:p w14:paraId="1535CF93" w14:textId="77777777" w:rsidR="00543DB4" w:rsidRPr="0082486A" w:rsidRDefault="00543DB4" w:rsidP="00F37E76">
            <w:pPr>
              <w:jc w:val="center"/>
              <w:rPr>
                <w:b/>
                <w:bCs/>
                <w:iCs/>
              </w:rPr>
            </w:pPr>
            <w:r w:rsidRPr="0082486A">
              <w:rPr>
                <w:b/>
                <w:bCs/>
                <w:iCs/>
              </w:rPr>
              <w:t>Description</w:t>
            </w:r>
          </w:p>
        </w:tc>
      </w:tr>
      <w:tr w:rsidR="00543DB4" w:rsidRPr="0082486A" w14:paraId="0B4EA27D" w14:textId="77777777" w:rsidTr="00B62F6D">
        <w:trPr>
          <w:jc w:val="center"/>
        </w:trPr>
        <w:tc>
          <w:tcPr>
            <w:tcW w:w="3154" w:type="dxa"/>
          </w:tcPr>
          <w:p w14:paraId="7351E1B0" w14:textId="77777777" w:rsidR="00543DB4" w:rsidRPr="00543DB4" w:rsidRDefault="00543DB4" w:rsidP="00EA0949">
            <w:pPr>
              <w:rPr>
                <w:b/>
                <w:bCs/>
                <w:iCs/>
              </w:rPr>
            </w:pPr>
            <w:r w:rsidRPr="00543DB4">
              <w:rPr>
                <w:b/>
                <w:bCs/>
                <w:iCs/>
              </w:rPr>
              <w:t>Meeting Opening</w:t>
            </w:r>
          </w:p>
        </w:tc>
        <w:tc>
          <w:tcPr>
            <w:tcW w:w="7756" w:type="dxa"/>
          </w:tcPr>
          <w:p w14:paraId="274C15E0" w14:textId="735FFA25" w:rsidR="00543DB4" w:rsidRPr="00543DB4" w:rsidRDefault="00543DB4" w:rsidP="00EA0949">
            <w:pPr>
              <w:pStyle w:val="ListParagraph"/>
              <w:numPr>
                <w:ilvl w:val="0"/>
                <w:numId w:val="19"/>
              </w:numPr>
              <w:rPr>
                <w:iCs/>
                <w:sz w:val="22"/>
                <w:szCs w:val="22"/>
                <w:lang w:val="en-US"/>
              </w:rPr>
            </w:pPr>
            <w:r w:rsidRPr="00543DB4">
              <w:rPr>
                <w:iCs/>
                <w:sz w:val="22"/>
                <w:szCs w:val="22"/>
                <w:lang w:val="en-US"/>
              </w:rPr>
              <w:t>The chairperson (usually the president</w:t>
            </w:r>
            <w:r w:rsidR="00A60CEA">
              <w:rPr>
                <w:iCs/>
                <w:sz w:val="22"/>
                <w:szCs w:val="22"/>
                <w:lang w:val="en-US"/>
              </w:rPr>
              <w:t>)</w:t>
            </w:r>
            <w:r w:rsidRPr="00543DB4">
              <w:rPr>
                <w:iCs/>
                <w:sz w:val="22"/>
                <w:szCs w:val="22"/>
                <w:lang w:val="en-US"/>
              </w:rPr>
              <w:t xml:space="preserve"> opens the meeting and welcomes members and invited guests.</w:t>
            </w:r>
          </w:p>
          <w:p w14:paraId="2CEFEC72" w14:textId="77777777" w:rsidR="00543DB4" w:rsidRPr="00543DB4" w:rsidRDefault="00543DB4" w:rsidP="00EA0949">
            <w:pPr>
              <w:pStyle w:val="ListParagraph"/>
              <w:numPr>
                <w:ilvl w:val="0"/>
                <w:numId w:val="19"/>
              </w:numPr>
              <w:rPr>
                <w:iCs/>
                <w:sz w:val="22"/>
                <w:szCs w:val="22"/>
              </w:rPr>
            </w:pPr>
            <w:r w:rsidRPr="00543DB4">
              <w:rPr>
                <w:iCs/>
                <w:sz w:val="22"/>
                <w:szCs w:val="22"/>
                <w:lang w:val="en-US"/>
              </w:rPr>
              <w:t>The secretary notes members who are present.</w:t>
            </w:r>
          </w:p>
        </w:tc>
      </w:tr>
      <w:tr w:rsidR="00543DB4" w:rsidRPr="0082486A" w14:paraId="3533B426" w14:textId="77777777" w:rsidTr="00B62F6D">
        <w:trPr>
          <w:jc w:val="center"/>
        </w:trPr>
        <w:tc>
          <w:tcPr>
            <w:tcW w:w="3154" w:type="dxa"/>
          </w:tcPr>
          <w:p w14:paraId="62BC5D6A" w14:textId="77777777" w:rsidR="00543DB4" w:rsidRPr="00543DB4" w:rsidRDefault="00543DB4" w:rsidP="00EA0949">
            <w:pPr>
              <w:rPr>
                <w:b/>
                <w:bCs/>
                <w:iCs/>
              </w:rPr>
            </w:pPr>
            <w:r w:rsidRPr="00543DB4">
              <w:rPr>
                <w:b/>
                <w:bCs/>
                <w:iCs/>
              </w:rPr>
              <w:t>Apologies</w:t>
            </w:r>
          </w:p>
        </w:tc>
        <w:tc>
          <w:tcPr>
            <w:tcW w:w="7756" w:type="dxa"/>
          </w:tcPr>
          <w:p w14:paraId="6F589AB3" w14:textId="77777777" w:rsidR="00543DB4" w:rsidRPr="00543DB4" w:rsidRDefault="00543DB4" w:rsidP="00EA0949">
            <w:pPr>
              <w:pStyle w:val="ListParagraph"/>
              <w:numPr>
                <w:ilvl w:val="0"/>
                <w:numId w:val="19"/>
              </w:numPr>
              <w:rPr>
                <w:iCs/>
                <w:sz w:val="22"/>
                <w:szCs w:val="22"/>
              </w:rPr>
            </w:pPr>
            <w:r w:rsidRPr="00543DB4">
              <w:rPr>
                <w:iCs/>
                <w:sz w:val="22"/>
                <w:szCs w:val="22"/>
              </w:rPr>
              <w:t>The secretary notes members who have submitted their apologies for not attending the meeting.</w:t>
            </w:r>
          </w:p>
        </w:tc>
      </w:tr>
      <w:tr w:rsidR="00543DB4" w:rsidRPr="0082486A" w14:paraId="4CDF9103" w14:textId="77777777" w:rsidTr="00B62F6D">
        <w:trPr>
          <w:jc w:val="center"/>
        </w:trPr>
        <w:tc>
          <w:tcPr>
            <w:tcW w:w="3154" w:type="dxa"/>
          </w:tcPr>
          <w:p w14:paraId="1B92D7AB" w14:textId="77777777" w:rsidR="00543DB4" w:rsidRPr="00543DB4" w:rsidRDefault="00543DB4" w:rsidP="00EA0949">
            <w:pPr>
              <w:rPr>
                <w:b/>
                <w:bCs/>
                <w:iCs/>
              </w:rPr>
            </w:pPr>
            <w:r w:rsidRPr="00543DB4">
              <w:rPr>
                <w:b/>
                <w:bCs/>
                <w:iCs/>
              </w:rPr>
              <w:t>Review of Actions</w:t>
            </w:r>
          </w:p>
        </w:tc>
        <w:tc>
          <w:tcPr>
            <w:tcW w:w="7756" w:type="dxa"/>
          </w:tcPr>
          <w:p w14:paraId="6B6887FF" w14:textId="77777777" w:rsidR="00543DB4" w:rsidRPr="00543DB4" w:rsidRDefault="00543DB4" w:rsidP="00EA0949">
            <w:pPr>
              <w:numPr>
                <w:ilvl w:val="0"/>
                <w:numId w:val="19"/>
              </w:numPr>
              <w:rPr>
                <w:iCs/>
                <w:sz w:val="22"/>
                <w:szCs w:val="22"/>
                <w:lang w:val="en-US"/>
              </w:rPr>
            </w:pPr>
            <w:r w:rsidRPr="00543DB4">
              <w:rPr>
                <w:iCs/>
                <w:sz w:val="22"/>
                <w:szCs w:val="22"/>
                <w:lang w:val="en-US"/>
              </w:rPr>
              <w:t>The secretary may provide a report on any relevant incoming and outgoing items.</w:t>
            </w:r>
          </w:p>
          <w:p w14:paraId="2436296A" w14:textId="77777777" w:rsidR="00543DB4" w:rsidRPr="00543DB4" w:rsidRDefault="00543DB4" w:rsidP="00EA0949">
            <w:pPr>
              <w:pStyle w:val="ListParagraph"/>
              <w:numPr>
                <w:ilvl w:val="0"/>
                <w:numId w:val="19"/>
              </w:numPr>
              <w:rPr>
                <w:iCs/>
                <w:sz w:val="22"/>
                <w:szCs w:val="22"/>
              </w:rPr>
            </w:pPr>
            <w:r w:rsidRPr="00543DB4">
              <w:rPr>
                <w:iCs/>
                <w:sz w:val="22"/>
                <w:szCs w:val="22"/>
                <w:lang w:val="en-US"/>
              </w:rPr>
              <w:t>The management committee reports on the status of any actions arising out of the last general meeting and identifies any conflicts of interest disclosed at committee meetings since that meeting.</w:t>
            </w:r>
          </w:p>
        </w:tc>
      </w:tr>
      <w:tr w:rsidR="00543DB4" w:rsidRPr="0082486A" w14:paraId="53C5F090" w14:textId="77777777" w:rsidTr="00B62F6D">
        <w:trPr>
          <w:jc w:val="center"/>
        </w:trPr>
        <w:tc>
          <w:tcPr>
            <w:tcW w:w="3154" w:type="dxa"/>
          </w:tcPr>
          <w:p w14:paraId="37CB0133" w14:textId="77777777" w:rsidR="00543DB4" w:rsidRPr="00543DB4" w:rsidRDefault="00543DB4" w:rsidP="00EA0949">
            <w:pPr>
              <w:rPr>
                <w:b/>
                <w:bCs/>
                <w:iCs/>
              </w:rPr>
            </w:pPr>
            <w:r w:rsidRPr="00543DB4">
              <w:rPr>
                <w:b/>
                <w:bCs/>
                <w:iCs/>
              </w:rPr>
              <w:t>Consideration of Minutes of Last General Meeting</w:t>
            </w:r>
          </w:p>
        </w:tc>
        <w:tc>
          <w:tcPr>
            <w:tcW w:w="7756" w:type="dxa"/>
          </w:tcPr>
          <w:p w14:paraId="01F9C498" w14:textId="77777777" w:rsidR="00543DB4" w:rsidRPr="00543DB4" w:rsidRDefault="00543DB4" w:rsidP="00EA0949">
            <w:pPr>
              <w:numPr>
                <w:ilvl w:val="0"/>
                <w:numId w:val="19"/>
              </w:numPr>
              <w:rPr>
                <w:iCs/>
                <w:sz w:val="22"/>
                <w:szCs w:val="22"/>
                <w:lang w:val="en-US"/>
              </w:rPr>
            </w:pPr>
            <w:r w:rsidRPr="00543DB4">
              <w:rPr>
                <w:iCs/>
                <w:sz w:val="22"/>
                <w:szCs w:val="22"/>
                <w:lang w:val="en-US"/>
              </w:rPr>
              <w:t>Depending on the requirements of the club's constitution, the secretary submits the minutes of the last annual general meeting (or general meeting) to the members for review and adoption.</w:t>
            </w:r>
          </w:p>
          <w:p w14:paraId="65F79E22" w14:textId="77777777" w:rsidR="00543DB4" w:rsidRPr="00543DB4" w:rsidRDefault="00543DB4" w:rsidP="00EA0949">
            <w:pPr>
              <w:numPr>
                <w:ilvl w:val="0"/>
                <w:numId w:val="19"/>
              </w:numPr>
              <w:rPr>
                <w:iCs/>
                <w:sz w:val="22"/>
                <w:szCs w:val="22"/>
                <w:lang w:val="en-US"/>
              </w:rPr>
            </w:pPr>
            <w:r w:rsidRPr="00543DB4">
              <w:rPr>
                <w:iCs/>
                <w:sz w:val="22"/>
                <w:szCs w:val="22"/>
                <w:lang w:val="en-US"/>
              </w:rPr>
              <w:t>Members consider whether the minutes are accurate and discuss any perceived anomalies.</w:t>
            </w:r>
          </w:p>
          <w:p w14:paraId="677A70EB" w14:textId="77777777" w:rsidR="00543DB4" w:rsidRPr="00543DB4" w:rsidRDefault="00543DB4" w:rsidP="00EA0949">
            <w:pPr>
              <w:numPr>
                <w:ilvl w:val="0"/>
                <w:numId w:val="19"/>
              </w:numPr>
              <w:rPr>
                <w:iCs/>
                <w:sz w:val="22"/>
                <w:szCs w:val="22"/>
                <w:lang w:val="en-US"/>
              </w:rPr>
            </w:pPr>
            <w:r w:rsidRPr="00543DB4">
              <w:rPr>
                <w:iCs/>
                <w:sz w:val="22"/>
                <w:szCs w:val="22"/>
                <w:lang w:val="en-US"/>
              </w:rPr>
              <w:t>The chairperson signs and dates the minutes verifying their accuracy, ensuring that all resolutions of the meeting regarding their amendment are properly implemented beforehand.</w:t>
            </w:r>
          </w:p>
          <w:p w14:paraId="5F4ACDCC" w14:textId="77777777" w:rsidR="00543DB4" w:rsidRPr="00543DB4" w:rsidRDefault="00543DB4" w:rsidP="00EA0949">
            <w:pPr>
              <w:pStyle w:val="ListParagraph"/>
              <w:numPr>
                <w:ilvl w:val="0"/>
                <w:numId w:val="19"/>
              </w:numPr>
              <w:rPr>
                <w:iCs/>
                <w:sz w:val="22"/>
                <w:szCs w:val="22"/>
              </w:rPr>
            </w:pPr>
            <w:r w:rsidRPr="00543DB4">
              <w:rPr>
                <w:iCs/>
                <w:sz w:val="22"/>
                <w:szCs w:val="22"/>
                <w:lang w:val="en-US"/>
              </w:rPr>
              <w:t>The secretary must ensure all resolutions of the meeting regarding the minutes of the previous general meeting are recorded in the minutes of the current meeting and corresponding amendments are made to all necessary documents.</w:t>
            </w:r>
          </w:p>
        </w:tc>
      </w:tr>
      <w:tr w:rsidR="00543DB4" w:rsidRPr="0082486A" w14:paraId="65C7E077" w14:textId="77777777" w:rsidTr="00B62F6D">
        <w:trPr>
          <w:trHeight w:val="70"/>
          <w:jc w:val="center"/>
        </w:trPr>
        <w:tc>
          <w:tcPr>
            <w:tcW w:w="3154" w:type="dxa"/>
          </w:tcPr>
          <w:p w14:paraId="6BAA9BE7" w14:textId="77777777" w:rsidR="00543DB4" w:rsidRPr="00543DB4" w:rsidRDefault="00543DB4" w:rsidP="00EA0949">
            <w:pPr>
              <w:rPr>
                <w:b/>
                <w:bCs/>
                <w:iCs/>
              </w:rPr>
            </w:pPr>
            <w:r w:rsidRPr="00543DB4">
              <w:rPr>
                <w:b/>
                <w:bCs/>
                <w:iCs/>
              </w:rPr>
              <w:t>President’s Address</w:t>
            </w:r>
          </w:p>
        </w:tc>
        <w:tc>
          <w:tcPr>
            <w:tcW w:w="7756" w:type="dxa"/>
          </w:tcPr>
          <w:p w14:paraId="0B2BD3B9" w14:textId="77777777" w:rsidR="00543DB4" w:rsidRPr="00543DB4" w:rsidRDefault="00543DB4" w:rsidP="00EA0949">
            <w:pPr>
              <w:numPr>
                <w:ilvl w:val="0"/>
                <w:numId w:val="19"/>
              </w:numPr>
              <w:rPr>
                <w:iCs/>
                <w:sz w:val="22"/>
                <w:szCs w:val="22"/>
                <w:lang w:val="en-US"/>
              </w:rPr>
            </w:pPr>
            <w:r w:rsidRPr="00543DB4">
              <w:rPr>
                <w:iCs/>
                <w:sz w:val="22"/>
                <w:szCs w:val="22"/>
                <w:lang w:val="en-US"/>
              </w:rPr>
              <w:t>The president updates the members on any matters the management committee has dealt with since the last general meeting, providing a progress report against the club's strategic objectives and detailing the number of financial members of the club (“president's report”).</w:t>
            </w:r>
          </w:p>
          <w:p w14:paraId="2B661BC7" w14:textId="77777777" w:rsidR="00543DB4" w:rsidRPr="00543DB4" w:rsidRDefault="00543DB4" w:rsidP="00EA0949">
            <w:pPr>
              <w:numPr>
                <w:ilvl w:val="0"/>
                <w:numId w:val="19"/>
              </w:numPr>
              <w:rPr>
                <w:iCs/>
                <w:sz w:val="22"/>
                <w:szCs w:val="22"/>
                <w:lang w:val="en-US"/>
              </w:rPr>
            </w:pPr>
            <w:r w:rsidRPr="00543DB4">
              <w:rPr>
                <w:iCs/>
                <w:sz w:val="22"/>
                <w:szCs w:val="22"/>
                <w:lang w:val="en-US"/>
              </w:rPr>
              <w:t>The president raises strategic objectives proposed for the upcoming financial year and discusses these with the members.</w:t>
            </w:r>
          </w:p>
          <w:p w14:paraId="07446448" w14:textId="77777777" w:rsidR="00543DB4" w:rsidRPr="00543DB4" w:rsidRDefault="00543DB4" w:rsidP="00EA0949">
            <w:pPr>
              <w:pStyle w:val="ListParagraph"/>
              <w:numPr>
                <w:ilvl w:val="0"/>
                <w:numId w:val="19"/>
              </w:numPr>
              <w:rPr>
                <w:iCs/>
                <w:sz w:val="22"/>
                <w:szCs w:val="22"/>
              </w:rPr>
            </w:pPr>
            <w:r w:rsidRPr="00543DB4">
              <w:rPr>
                <w:iCs/>
                <w:sz w:val="22"/>
                <w:szCs w:val="22"/>
                <w:lang w:val="en-US"/>
              </w:rPr>
              <w:t>The secretary must ensure all resolutions of the meeting regarding the president's report are recorded in the minutes and corresponding amendments are made to all necessary documents.</w:t>
            </w:r>
          </w:p>
        </w:tc>
      </w:tr>
      <w:tr w:rsidR="00543DB4" w:rsidRPr="0082486A" w14:paraId="727FBF74" w14:textId="77777777" w:rsidTr="00B62F6D">
        <w:trPr>
          <w:jc w:val="center"/>
        </w:trPr>
        <w:tc>
          <w:tcPr>
            <w:tcW w:w="3154" w:type="dxa"/>
          </w:tcPr>
          <w:p w14:paraId="3FFB2BEB" w14:textId="77777777" w:rsidR="00543DB4" w:rsidRPr="00543DB4" w:rsidRDefault="00543DB4" w:rsidP="00EA0949">
            <w:pPr>
              <w:rPr>
                <w:b/>
                <w:bCs/>
                <w:iCs/>
              </w:rPr>
            </w:pPr>
            <w:r w:rsidRPr="00543DB4">
              <w:rPr>
                <w:b/>
                <w:bCs/>
                <w:iCs/>
              </w:rPr>
              <w:t>Treasurer’s Address</w:t>
            </w:r>
          </w:p>
        </w:tc>
        <w:tc>
          <w:tcPr>
            <w:tcW w:w="7756" w:type="dxa"/>
          </w:tcPr>
          <w:p w14:paraId="21D0A56C" w14:textId="77777777" w:rsidR="00543DB4" w:rsidRPr="00543DB4" w:rsidRDefault="00543DB4" w:rsidP="00EA0949">
            <w:pPr>
              <w:pStyle w:val="ListParagraph"/>
              <w:numPr>
                <w:ilvl w:val="0"/>
                <w:numId w:val="19"/>
              </w:numPr>
              <w:rPr>
                <w:sz w:val="22"/>
                <w:szCs w:val="22"/>
                <w:lang w:val="en-US"/>
              </w:rPr>
            </w:pPr>
            <w:r w:rsidRPr="00543DB4">
              <w:rPr>
                <w:sz w:val="22"/>
                <w:szCs w:val="22"/>
                <w:lang w:val="en-US"/>
              </w:rPr>
              <w:t>The treasurer submits a report to the member's outlining the financial position of the club and including the audited financial statements (“treasurer's report”).</w:t>
            </w:r>
          </w:p>
          <w:p w14:paraId="5C66EBE9" w14:textId="77777777" w:rsidR="00543DB4" w:rsidRPr="00543DB4" w:rsidRDefault="00543DB4" w:rsidP="00EA0949">
            <w:pPr>
              <w:numPr>
                <w:ilvl w:val="0"/>
                <w:numId w:val="19"/>
              </w:numPr>
              <w:spacing w:line="278" w:lineRule="auto"/>
              <w:rPr>
                <w:sz w:val="22"/>
                <w:szCs w:val="22"/>
                <w:lang w:val="en-US"/>
              </w:rPr>
            </w:pPr>
            <w:r w:rsidRPr="00543DB4">
              <w:rPr>
                <w:sz w:val="22"/>
                <w:szCs w:val="22"/>
                <w:lang w:val="en-US"/>
              </w:rPr>
              <w:t>The treasurer moves for the report to be received, another member seconds the motion, and then the report can be discussed.</w:t>
            </w:r>
          </w:p>
          <w:p w14:paraId="73753504" w14:textId="77777777" w:rsidR="00543DB4" w:rsidRPr="00543DB4" w:rsidRDefault="00543DB4" w:rsidP="00EA0949">
            <w:pPr>
              <w:pStyle w:val="ListParagraph"/>
              <w:numPr>
                <w:ilvl w:val="0"/>
                <w:numId w:val="19"/>
              </w:numPr>
              <w:rPr>
                <w:iCs/>
                <w:sz w:val="22"/>
                <w:szCs w:val="22"/>
              </w:rPr>
            </w:pPr>
            <w:r w:rsidRPr="00543DB4">
              <w:rPr>
                <w:sz w:val="22"/>
                <w:szCs w:val="22"/>
                <w:lang w:val="en-US"/>
              </w:rPr>
              <w:t xml:space="preserve">The </w:t>
            </w:r>
            <w:r w:rsidRPr="00543DB4">
              <w:rPr>
                <w:b/>
                <w:sz w:val="22"/>
                <w:szCs w:val="22"/>
                <w:lang w:val="en-US"/>
              </w:rPr>
              <w:t xml:space="preserve">secretary </w:t>
            </w:r>
            <w:r w:rsidRPr="00543DB4">
              <w:rPr>
                <w:sz w:val="22"/>
                <w:szCs w:val="22"/>
                <w:lang w:val="en-US"/>
              </w:rPr>
              <w:t>must ensure all resolutions of the meeting regarding the treasurer's report are recorded in the minutes and corresponding amendments are made to all necessary documents.</w:t>
            </w:r>
          </w:p>
        </w:tc>
      </w:tr>
    </w:tbl>
    <w:p w14:paraId="0F369A9A" w14:textId="77777777" w:rsidR="00B62F6D" w:rsidRDefault="00B62F6D">
      <w:r>
        <w:br w:type="page"/>
      </w:r>
    </w:p>
    <w:tbl>
      <w:tblPr>
        <w:tblStyle w:val="TableGrid"/>
        <w:tblW w:w="10910" w:type="dxa"/>
        <w:jc w:val="center"/>
        <w:tblLook w:val="04A0" w:firstRow="1" w:lastRow="0" w:firstColumn="1" w:lastColumn="0" w:noHBand="0" w:noVBand="1"/>
      </w:tblPr>
      <w:tblGrid>
        <w:gridCol w:w="3154"/>
        <w:gridCol w:w="7756"/>
      </w:tblGrid>
      <w:tr w:rsidR="00543DB4" w:rsidRPr="0082486A" w14:paraId="48130502" w14:textId="77777777" w:rsidTr="00B62F6D">
        <w:trPr>
          <w:jc w:val="center"/>
        </w:trPr>
        <w:tc>
          <w:tcPr>
            <w:tcW w:w="3154" w:type="dxa"/>
          </w:tcPr>
          <w:p w14:paraId="29E0BFA6" w14:textId="73CCB487" w:rsidR="00543DB4" w:rsidRPr="00543DB4" w:rsidRDefault="00543DB4" w:rsidP="00EA0949">
            <w:pPr>
              <w:rPr>
                <w:b/>
                <w:bCs/>
                <w:iCs/>
              </w:rPr>
            </w:pPr>
            <w:r w:rsidRPr="00543DB4">
              <w:rPr>
                <w:b/>
                <w:bCs/>
                <w:iCs/>
              </w:rPr>
              <w:lastRenderedPageBreak/>
              <w:t>General Business</w:t>
            </w:r>
          </w:p>
        </w:tc>
        <w:tc>
          <w:tcPr>
            <w:tcW w:w="7756" w:type="dxa"/>
            <w:vAlign w:val="center"/>
          </w:tcPr>
          <w:p w14:paraId="2E251C8C" w14:textId="77777777" w:rsidR="00543DB4" w:rsidRPr="00543DB4" w:rsidRDefault="00543DB4" w:rsidP="00A60CEA">
            <w:pPr>
              <w:numPr>
                <w:ilvl w:val="0"/>
                <w:numId w:val="19"/>
              </w:numPr>
              <w:rPr>
                <w:iCs/>
                <w:sz w:val="22"/>
                <w:szCs w:val="22"/>
                <w:lang w:val="en-US"/>
              </w:rPr>
            </w:pPr>
            <w:r w:rsidRPr="00543DB4">
              <w:rPr>
                <w:iCs/>
                <w:sz w:val="22"/>
                <w:szCs w:val="22"/>
                <w:lang w:val="en-US"/>
              </w:rPr>
              <w:t>This part of the meeting should address any other items of business (including proposed resolutions) included in the notice of the meeting — including disclosure of public liability insurance held and remuneration of benefits to management committee/senior staff.</w:t>
            </w:r>
          </w:p>
          <w:p w14:paraId="60C4E725" w14:textId="77777777" w:rsidR="00543DB4" w:rsidRPr="00543DB4" w:rsidRDefault="00543DB4" w:rsidP="00A60CEA">
            <w:pPr>
              <w:numPr>
                <w:ilvl w:val="0"/>
                <w:numId w:val="19"/>
              </w:numPr>
              <w:rPr>
                <w:iCs/>
                <w:sz w:val="22"/>
                <w:szCs w:val="22"/>
                <w:lang w:val="en-US"/>
              </w:rPr>
            </w:pPr>
            <w:r w:rsidRPr="00543DB4">
              <w:rPr>
                <w:iCs/>
                <w:sz w:val="22"/>
                <w:szCs w:val="22"/>
                <w:lang w:val="en-US"/>
              </w:rPr>
              <w:t>A club should refer to its constitution for any items of business which must be considered at their AGM.</w:t>
            </w:r>
          </w:p>
          <w:p w14:paraId="7CE470CC" w14:textId="77777777" w:rsidR="00543DB4" w:rsidRPr="00543DB4" w:rsidRDefault="00543DB4" w:rsidP="00A60CEA">
            <w:pPr>
              <w:numPr>
                <w:ilvl w:val="0"/>
                <w:numId w:val="19"/>
              </w:numPr>
              <w:rPr>
                <w:iCs/>
                <w:sz w:val="22"/>
                <w:szCs w:val="22"/>
                <w:lang w:val="en-US"/>
              </w:rPr>
            </w:pPr>
            <w:r w:rsidRPr="00543DB4">
              <w:rPr>
                <w:iCs/>
                <w:sz w:val="22"/>
                <w:szCs w:val="22"/>
                <w:lang w:val="en-US"/>
              </w:rPr>
              <w:t>Other items may include:</w:t>
            </w:r>
          </w:p>
          <w:p w14:paraId="62C833B3" w14:textId="77777777" w:rsidR="00543DB4" w:rsidRPr="00543DB4" w:rsidRDefault="00543DB4" w:rsidP="00A60CEA">
            <w:pPr>
              <w:numPr>
                <w:ilvl w:val="0"/>
                <w:numId w:val="24"/>
              </w:numPr>
              <w:rPr>
                <w:iCs/>
                <w:sz w:val="22"/>
                <w:szCs w:val="22"/>
                <w:lang w:val="en-US"/>
              </w:rPr>
            </w:pPr>
            <w:r w:rsidRPr="00543DB4">
              <w:rPr>
                <w:iCs/>
                <w:sz w:val="22"/>
                <w:szCs w:val="22"/>
                <w:lang w:val="en-US"/>
              </w:rPr>
              <w:t>Proposed amendments to the club's constitution (note: these require the prior approval of RQ and a special resolution of members);</w:t>
            </w:r>
          </w:p>
          <w:p w14:paraId="357441F4" w14:textId="77777777" w:rsidR="00543DB4" w:rsidRPr="00543DB4" w:rsidRDefault="00543DB4" w:rsidP="00A60CEA">
            <w:pPr>
              <w:numPr>
                <w:ilvl w:val="0"/>
                <w:numId w:val="24"/>
              </w:numPr>
              <w:rPr>
                <w:iCs/>
                <w:sz w:val="22"/>
                <w:szCs w:val="22"/>
                <w:lang w:val="en-US"/>
              </w:rPr>
            </w:pPr>
            <w:r w:rsidRPr="00543DB4">
              <w:rPr>
                <w:iCs/>
                <w:sz w:val="22"/>
                <w:szCs w:val="22"/>
                <w:lang w:val="en-US"/>
              </w:rPr>
              <w:t>Any items of business submitted by a member to the secretary for consideration at a general meeting and included in the notice of the meeting.</w:t>
            </w:r>
          </w:p>
        </w:tc>
      </w:tr>
      <w:tr w:rsidR="00543DB4" w:rsidRPr="0082486A" w14:paraId="0BE395F7" w14:textId="77777777" w:rsidTr="00B62F6D">
        <w:trPr>
          <w:jc w:val="center"/>
        </w:trPr>
        <w:tc>
          <w:tcPr>
            <w:tcW w:w="3154" w:type="dxa"/>
          </w:tcPr>
          <w:p w14:paraId="1CB3EFA0" w14:textId="77777777" w:rsidR="00543DB4" w:rsidRPr="00543DB4" w:rsidRDefault="00543DB4" w:rsidP="00EA0949">
            <w:pPr>
              <w:rPr>
                <w:b/>
                <w:bCs/>
                <w:iCs/>
              </w:rPr>
            </w:pPr>
            <w:r w:rsidRPr="00543DB4">
              <w:rPr>
                <w:b/>
                <w:bCs/>
                <w:iCs/>
              </w:rPr>
              <w:t>Election of Committee</w:t>
            </w:r>
          </w:p>
        </w:tc>
        <w:tc>
          <w:tcPr>
            <w:tcW w:w="7756" w:type="dxa"/>
          </w:tcPr>
          <w:p w14:paraId="3DFC950E" w14:textId="77777777" w:rsidR="00543DB4" w:rsidRPr="00543DB4" w:rsidRDefault="00543DB4" w:rsidP="00EA0949">
            <w:pPr>
              <w:numPr>
                <w:ilvl w:val="0"/>
                <w:numId w:val="19"/>
              </w:numPr>
              <w:rPr>
                <w:iCs/>
                <w:sz w:val="22"/>
                <w:szCs w:val="22"/>
                <w:lang w:val="en-US"/>
              </w:rPr>
            </w:pPr>
            <w:r w:rsidRPr="00543DB4">
              <w:rPr>
                <w:iCs/>
                <w:sz w:val="22"/>
                <w:szCs w:val="22"/>
                <w:lang w:val="en-US"/>
              </w:rPr>
              <w:t>The election of the management committee is to take place at the AGM.</w:t>
            </w:r>
          </w:p>
          <w:p w14:paraId="1DEF2250" w14:textId="77777777" w:rsidR="00543DB4" w:rsidRPr="00543DB4" w:rsidRDefault="00543DB4" w:rsidP="00EA0949">
            <w:pPr>
              <w:numPr>
                <w:ilvl w:val="0"/>
                <w:numId w:val="19"/>
              </w:numPr>
              <w:rPr>
                <w:iCs/>
                <w:sz w:val="22"/>
                <w:szCs w:val="22"/>
                <w:lang w:val="en-US"/>
              </w:rPr>
            </w:pPr>
            <w:r w:rsidRPr="00543DB4">
              <w:rPr>
                <w:iCs/>
                <w:sz w:val="22"/>
                <w:szCs w:val="22"/>
                <w:lang w:val="en-US"/>
              </w:rPr>
              <w:t>Clubs should refer to their constitution to determine the appropriate method for electing the management committee (including executive officeholders). It may be that the election is to be conducted by secret ballot prior to the AGM, and in this case the results should be announced at the AGM.</w:t>
            </w:r>
          </w:p>
          <w:p w14:paraId="7A0423F0" w14:textId="77777777" w:rsidR="00543DB4" w:rsidRPr="00543DB4" w:rsidRDefault="00543DB4" w:rsidP="00EA0949">
            <w:pPr>
              <w:pStyle w:val="ListParagraph"/>
              <w:numPr>
                <w:ilvl w:val="0"/>
                <w:numId w:val="19"/>
              </w:numPr>
              <w:rPr>
                <w:iCs/>
                <w:sz w:val="22"/>
                <w:szCs w:val="22"/>
              </w:rPr>
            </w:pPr>
            <w:r w:rsidRPr="00543DB4">
              <w:rPr>
                <w:iCs/>
                <w:sz w:val="22"/>
                <w:szCs w:val="22"/>
                <w:lang w:val="en-US"/>
              </w:rPr>
              <w:t>Clubs must ensure a fair and transparent committee election is carried out. If required, clubs should arrange for someone to oversee the election (sometimes called a “returning officer”) to make sure a fair and ethical election is held.</w:t>
            </w:r>
          </w:p>
        </w:tc>
      </w:tr>
      <w:tr w:rsidR="00543DB4" w:rsidRPr="0082486A" w14:paraId="19620B58" w14:textId="77777777" w:rsidTr="00B62F6D">
        <w:trPr>
          <w:jc w:val="center"/>
        </w:trPr>
        <w:tc>
          <w:tcPr>
            <w:tcW w:w="3154" w:type="dxa"/>
          </w:tcPr>
          <w:p w14:paraId="34FCEE3C" w14:textId="77777777" w:rsidR="00543DB4" w:rsidRPr="00543DB4" w:rsidRDefault="00543DB4" w:rsidP="00EA0949">
            <w:pPr>
              <w:rPr>
                <w:b/>
                <w:bCs/>
                <w:iCs/>
              </w:rPr>
            </w:pPr>
            <w:r w:rsidRPr="00543DB4">
              <w:rPr>
                <w:b/>
                <w:bCs/>
                <w:iCs/>
              </w:rPr>
              <w:t>Meeting Closure</w:t>
            </w:r>
          </w:p>
        </w:tc>
        <w:tc>
          <w:tcPr>
            <w:tcW w:w="7756" w:type="dxa"/>
          </w:tcPr>
          <w:p w14:paraId="664C54E7" w14:textId="77777777" w:rsidR="00543DB4" w:rsidRPr="00543DB4" w:rsidRDefault="00543DB4" w:rsidP="00EA0949">
            <w:pPr>
              <w:pStyle w:val="ListParagraph"/>
              <w:numPr>
                <w:ilvl w:val="0"/>
                <w:numId w:val="23"/>
              </w:numPr>
              <w:rPr>
                <w:iCs/>
                <w:sz w:val="22"/>
                <w:szCs w:val="22"/>
              </w:rPr>
            </w:pPr>
            <w:r w:rsidRPr="00543DB4">
              <w:rPr>
                <w:iCs/>
                <w:sz w:val="22"/>
                <w:szCs w:val="22"/>
                <w:lang w:val="en-US"/>
              </w:rPr>
              <w:t>The Chairperson closes the meeting (noting the time of such closure).</w:t>
            </w:r>
          </w:p>
        </w:tc>
      </w:tr>
    </w:tbl>
    <w:p w14:paraId="1C514BE2" w14:textId="77777777" w:rsidR="00543DB4" w:rsidRPr="00543DB4" w:rsidRDefault="00543DB4" w:rsidP="00543DB4">
      <w:pPr>
        <w:rPr>
          <w:lang w:val="en-GB"/>
        </w:rPr>
      </w:pPr>
    </w:p>
    <w:sectPr w:rsidR="00543DB4" w:rsidRPr="00543DB4" w:rsidSect="00680178">
      <w:headerReference w:type="default" r:id="rId7"/>
      <w:pgSz w:w="11906" w:h="16838"/>
      <w:pgMar w:top="1440" w:right="1440" w:bottom="1440" w:left="144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75B29" w14:textId="77777777" w:rsidR="00ED24FD" w:rsidRDefault="00ED24FD" w:rsidP="00543DB4">
      <w:pPr>
        <w:spacing w:after="0" w:line="240" w:lineRule="auto"/>
      </w:pPr>
      <w:r>
        <w:separator/>
      </w:r>
    </w:p>
  </w:endnote>
  <w:endnote w:type="continuationSeparator" w:id="0">
    <w:p w14:paraId="5543CEE0" w14:textId="77777777" w:rsidR="00ED24FD" w:rsidRDefault="00ED24FD" w:rsidP="00543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36D95" w14:textId="77777777" w:rsidR="00ED24FD" w:rsidRDefault="00ED24FD" w:rsidP="00543DB4">
      <w:pPr>
        <w:spacing w:after="0" w:line="240" w:lineRule="auto"/>
      </w:pPr>
      <w:r>
        <w:separator/>
      </w:r>
    </w:p>
  </w:footnote>
  <w:footnote w:type="continuationSeparator" w:id="0">
    <w:p w14:paraId="307CC045" w14:textId="77777777" w:rsidR="00ED24FD" w:rsidRDefault="00ED24FD" w:rsidP="00543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C8CF8" w14:textId="4A8B079C" w:rsidR="00543DB4" w:rsidRPr="00543DB4" w:rsidRDefault="00543DB4" w:rsidP="00543DB4">
    <w:pPr>
      <w:pStyle w:val="Header"/>
      <w:jc w:val="center"/>
      <w:rPr>
        <w:b/>
        <w:bCs/>
        <w:color w:val="D1D1D1" w:themeColor="background2" w:themeShade="E6"/>
        <w:sz w:val="22"/>
        <w:szCs w:val="22"/>
      </w:rPr>
    </w:pPr>
    <w:r w:rsidRPr="00543DB4">
      <w:rPr>
        <w:b/>
        <w:bCs/>
        <w:color w:val="D1D1D1" w:themeColor="background2" w:themeShade="E6"/>
        <w:sz w:val="22"/>
        <w:szCs w:val="22"/>
      </w:rPr>
      <w:t>Please note, this document should be amended by a club as it considers appropriate to suit the club's particular circumstances. Priority must always be given to the club's constitution when determining the appropriate manner for conducting an AGM.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1B6E"/>
    <w:multiLevelType w:val="hybridMultilevel"/>
    <w:tmpl w:val="9F3C6AF8"/>
    <w:lvl w:ilvl="0" w:tplc="FDC29C86">
      <w:numFmt w:val="bullet"/>
      <w:lvlText w:val="•"/>
      <w:lvlJc w:val="left"/>
      <w:pPr>
        <w:ind w:left="1080" w:hanging="360"/>
      </w:pPr>
      <w:rPr>
        <w:rFonts w:hint="default"/>
        <w:lang w:val="en-US"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D15011C"/>
    <w:multiLevelType w:val="hybridMultilevel"/>
    <w:tmpl w:val="CCB82D5E"/>
    <w:lvl w:ilvl="0" w:tplc="606433A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5D535A6"/>
    <w:multiLevelType w:val="hybridMultilevel"/>
    <w:tmpl w:val="A5E0F000"/>
    <w:lvl w:ilvl="0" w:tplc="FDC29C86">
      <w:numFmt w:val="bullet"/>
      <w:lvlText w:val="•"/>
      <w:lvlJc w:val="left"/>
      <w:pPr>
        <w:ind w:left="360" w:hanging="360"/>
      </w:pPr>
      <w:rPr>
        <w:lang w:val="en-US" w:eastAsia="en-US" w:bidi="ar-SA"/>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5DB1585"/>
    <w:multiLevelType w:val="hybridMultilevel"/>
    <w:tmpl w:val="9A8C5BDC"/>
    <w:lvl w:ilvl="0" w:tplc="7D5CD15C">
      <w:numFmt w:val="bullet"/>
      <w:lvlText w:val=""/>
      <w:lvlJc w:val="left"/>
      <w:pPr>
        <w:ind w:left="522" w:hanging="364"/>
      </w:pPr>
      <w:rPr>
        <w:rFonts w:ascii="Symbol" w:eastAsia="Symbol" w:hAnsi="Symbol" w:cs="Symbol" w:hint="default"/>
        <w:b w:val="0"/>
        <w:bCs w:val="0"/>
        <w:i w:val="0"/>
        <w:iCs w:val="0"/>
        <w:spacing w:val="0"/>
        <w:w w:val="99"/>
        <w:sz w:val="20"/>
        <w:szCs w:val="20"/>
        <w:lang w:val="en-US" w:eastAsia="en-US" w:bidi="ar-SA"/>
      </w:rPr>
    </w:lvl>
    <w:lvl w:ilvl="1" w:tplc="5A76B464">
      <w:numFmt w:val="bullet"/>
      <w:lvlText w:val="•"/>
      <w:lvlJc w:val="left"/>
      <w:pPr>
        <w:ind w:left="1284" w:hanging="364"/>
      </w:pPr>
      <w:rPr>
        <w:lang w:val="en-US" w:eastAsia="en-US" w:bidi="ar-SA"/>
      </w:rPr>
    </w:lvl>
    <w:lvl w:ilvl="2" w:tplc="F5EC073E">
      <w:numFmt w:val="bullet"/>
      <w:lvlText w:val="•"/>
      <w:lvlJc w:val="left"/>
      <w:pPr>
        <w:ind w:left="2048" w:hanging="364"/>
      </w:pPr>
      <w:rPr>
        <w:lang w:val="en-US" w:eastAsia="en-US" w:bidi="ar-SA"/>
      </w:rPr>
    </w:lvl>
    <w:lvl w:ilvl="3" w:tplc="2E08314C">
      <w:numFmt w:val="bullet"/>
      <w:lvlText w:val="•"/>
      <w:lvlJc w:val="left"/>
      <w:pPr>
        <w:ind w:left="2812" w:hanging="364"/>
      </w:pPr>
      <w:rPr>
        <w:lang w:val="en-US" w:eastAsia="en-US" w:bidi="ar-SA"/>
      </w:rPr>
    </w:lvl>
    <w:lvl w:ilvl="4" w:tplc="AD227BBA">
      <w:numFmt w:val="bullet"/>
      <w:lvlText w:val="•"/>
      <w:lvlJc w:val="left"/>
      <w:pPr>
        <w:ind w:left="3577" w:hanging="364"/>
      </w:pPr>
      <w:rPr>
        <w:lang w:val="en-US" w:eastAsia="en-US" w:bidi="ar-SA"/>
      </w:rPr>
    </w:lvl>
    <w:lvl w:ilvl="5" w:tplc="2BE081B0">
      <w:numFmt w:val="bullet"/>
      <w:lvlText w:val="•"/>
      <w:lvlJc w:val="left"/>
      <w:pPr>
        <w:ind w:left="4341" w:hanging="364"/>
      </w:pPr>
      <w:rPr>
        <w:lang w:val="en-US" w:eastAsia="en-US" w:bidi="ar-SA"/>
      </w:rPr>
    </w:lvl>
    <w:lvl w:ilvl="6" w:tplc="C79E8A0E">
      <w:numFmt w:val="bullet"/>
      <w:lvlText w:val="•"/>
      <w:lvlJc w:val="left"/>
      <w:pPr>
        <w:ind w:left="5105" w:hanging="364"/>
      </w:pPr>
      <w:rPr>
        <w:lang w:val="en-US" w:eastAsia="en-US" w:bidi="ar-SA"/>
      </w:rPr>
    </w:lvl>
    <w:lvl w:ilvl="7" w:tplc="CB8C6442">
      <w:numFmt w:val="bullet"/>
      <w:lvlText w:val="•"/>
      <w:lvlJc w:val="left"/>
      <w:pPr>
        <w:ind w:left="5870" w:hanging="364"/>
      </w:pPr>
      <w:rPr>
        <w:lang w:val="en-US" w:eastAsia="en-US" w:bidi="ar-SA"/>
      </w:rPr>
    </w:lvl>
    <w:lvl w:ilvl="8" w:tplc="C52234DA">
      <w:numFmt w:val="bullet"/>
      <w:lvlText w:val="•"/>
      <w:lvlJc w:val="left"/>
      <w:pPr>
        <w:ind w:left="6634" w:hanging="364"/>
      </w:pPr>
      <w:rPr>
        <w:lang w:val="en-US" w:eastAsia="en-US" w:bidi="ar-SA"/>
      </w:rPr>
    </w:lvl>
  </w:abstractNum>
  <w:abstractNum w:abstractNumId="4" w15:restartNumberingAfterBreak="0">
    <w:nsid w:val="166C6B8C"/>
    <w:multiLevelType w:val="hybridMultilevel"/>
    <w:tmpl w:val="47F61CA2"/>
    <w:lvl w:ilvl="0" w:tplc="F3721458">
      <w:numFmt w:val="bullet"/>
      <w:lvlText w:val=""/>
      <w:lvlJc w:val="left"/>
      <w:pPr>
        <w:ind w:left="516" w:hanging="364"/>
      </w:pPr>
      <w:rPr>
        <w:rFonts w:ascii="Symbol" w:eastAsia="Symbol" w:hAnsi="Symbol" w:cs="Symbol" w:hint="default"/>
        <w:b w:val="0"/>
        <w:bCs w:val="0"/>
        <w:i w:val="0"/>
        <w:iCs w:val="0"/>
        <w:spacing w:val="0"/>
        <w:w w:val="99"/>
        <w:sz w:val="20"/>
        <w:szCs w:val="20"/>
        <w:lang w:val="en-US" w:eastAsia="en-US" w:bidi="ar-SA"/>
      </w:rPr>
    </w:lvl>
    <w:lvl w:ilvl="1" w:tplc="CCBCF0F0">
      <w:numFmt w:val="bullet"/>
      <w:lvlText w:val="•"/>
      <w:lvlJc w:val="left"/>
      <w:pPr>
        <w:ind w:left="1285" w:hanging="364"/>
      </w:pPr>
      <w:rPr>
        <w:lang w:val="en-US" w:eastAsia="en-US" w:bidi="ar-SA"/>
      </w:rPr>
    </w:lvl>
    <w:lvl w:ilvl="2" w:tplc="D3CE2F58">
      <w:numFmt w:val="bullet"/>
      <w:lvlText w:val="•"/>
      <w:lvlJc w:val="left"/>
      <w:pPr>
        <w:ind w:left="2050" w:hanging="364"/>
      </w:pPr>
      <w:rPr>
        <w:lang w:val="en-US" w:eastAsia="en-US" w:bidi="ar-SA"/>
      </w:rPr>
    </w:lvl>
    <w:lvl w:ilvl="3" w:tplc="D2ACA236">
      <w:numFmt w:val="bullet"/>
      <w:lvlText w:val="•"/>
      <w:lvlJc w:val="left"/>
      <w:pPr>
        <w:ind w:left="2815" w:hanging="364"/>
      </w:pPr>
      <w:rPr>
        <w:lang w:val="en-US" w:eastAsia="en-US" w:bidi="ar-SA"/>
      </w:rPr>
    </w:lvl>
    <w:lvl w:ilvl="4" w:tplc="60365D32">
      <w:numFmt w:val="bullet"/>
      <w:lvlText w:val="•"/>
      <w:lvlJc w:val="left"/>
      <w:pPr>
        <w:ind w:left="3580" w:hanging="364"/>
      </w:pPr>
      <w:rPr>
        <w:lang w:val="en-US" w:eastAsia="en-US" w:bidi="ar-SA"/>
      </w:rPr>
    </w:lvl>
    <w:lvl w:ilvl="5" w:tplc="DCFAEC3E">
      <w:numFmt w:val="bullet"/>
      <w:lvlText w:val="•"/>
      <w:lvlJc w:val="left"/>
      <w:pPr>
        <w:ind w:left="4345" w:hanging="364"/>
      </w:pPr>
      <w:rPr>
        <w:lang w:val="en-US" w:eastAsia="en-US" w:bidi="ar-SA"/>
      </w:rPr>
    </w:lvl>
    <w:lvl w:ilvl="6" w:tplc="BEA42B9C">
      <w:numFmt w:val="bullet"/>
      <w:lvlText w:val="•"/>
      <w:lvlJc w:val="left"/>
      <w:pPr>
        <w:ind w:left="5110" w:hanging="364"/>
      </w:pPr>
      <w:rPr>
        <w:lang w:val="en-US" w:eastAsia="en-US" w:bidi="ar-SA"/>
      </w:rPr>
    </w:lvl>
    <w:lvl w:ilvl="7" w:tplc="4B5685AC">
      <w:numFmt w:val="bullet"/>
      <w:lvlText w:val="•"/>
      <w:lvlJc w:val="left"/>
      <w:pPr>
        <w:ind w:left="5876" w:hanging="364"/>
      </w:pPr>
      <w:rPr>
        <w:lang w:val="en-US" w:eastAsia="en-US" w:bidi="ar-SA"/>
      </w:rPr>
    </w:lvl>
    <w:lvl w:ilvl="8" w:tplc="84E6F964">
      <w:numFmt w:val="bullet"/>
      <w:lvlText w:val="•"/>
      <w:lvlJc w:val="left"/>
      <w:pPr>
        <w:ind w:left="6641" w:hanging="364"/>
      </w:pPr>
      <w:rPr>
        <w:lang w:val="en-US" w:eastAsia="en-US" w:bidi="ar-SA"/>
      </w:rPr>
    </w:lvl>
  </w:abstractNum>
  <w:abstractNum w:abstractNumId="5" w15:restartNumberingAfterBreak="0">
    <w:nsid w:val="16AA2DDC"/>
    <w:multiLevelType w:val="hybridMultilevel"/>
    <w:tmpl w:val="E230EDDA"/>
    <w:lvl w:ilvl="0" w:tplc="606433A6">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FC2B5A"/>
    <w:multiLevelType w:val="hybridMultilevel"/>
    <w:tmpl w:val="9D6A755E"/>
    <w:lvl w:ilvl="0" w:tplc="2B1ADF6E">
      <w:numFmt w:val="bullet"/>
      <w:lvlText w:val=""/>
      <w:lvlJc w:val="left"/>
      <w:pPr>
        <w:ind w:left="518" w:hanging="364"/>
      </w:pPr>
      <w:rPr>
        <w:rFonts w:ascii="Symbol" w:eastAsia="Symbol" w:hAnsi="Symbol" w:cs="Symbol" w:hint="default"/>
        <w:b w:val="0"/>
        <w:bCs w:val="0"/>
        <w:i w:val="0"/>
        <w:iCs w:val="0"/>
        <w:spacing w:val="0"/>
        <w:w w:val="99"/>
        <w:sz w:val="20"/>
        <w:szCs w:val="20"/>
        <w:lang w:val="en-US" w:eastAsia="en-US" w:bidi="ar-SA"/>
      </w:rPr>
    </w:lvl>
    <w:lvl w:ilvl="1" w:tplc="FA3459E6">
      <w:numFmt w:val="bullet"/>
      <w:lvlText w:val="o"/>
      <w:lvlJc w:val="left"/>
      <w:pPr>
        <w:ind w:left="948" w:hanging="431"/>
      </w:pPr>
      <w:rPr>
        <w:rFonts w:ascii="Courier New" w:eastAsia="Courier New" w:hAnsi="Courier New" w:cs="Courier New" w:hint="default"/>
        <w:b w:val="0"/>
        <w:bCs w:val="0"/>
        <w:i w:val="0"/>
        <w:iCs w:val="0"/>
        <w:spacing w:val="0"/>
        <w:w w:val="99"/>
        <w:sz w:val="20"/>
        <w:szCs w:val="20"/>
        <w:lang w:val="en-US" w:eastAsia="en-US" w:bidi="ar-SA"/>
      </w:rPr>
    </w:lvl>
    <w:lvl w:ilvl="2" w:tplc="3DB6CF38">
      <w:numFmt w:val="bullet"/>
      <w:lvlText w:val="•"/>
      <w:lvlJc w:val="left"/>
      <w:pPr>
        <w:ind w:left="1742" w:hanging="431"/>
      </w:pPr>
      <w:rPr>
        <w:lang w:val="en-US" w:eastAsia="en-US" w:bidi="ar-SA"/>
      </w:rPr>
    </w:lvl>
    <w:lvl w:ilvl="3" w:tplc="23526552">
      <w:numFmt w:val="bullet"/>
      <w:lvlText w:val="•"/>
      <w:lvlJc w:val="left"/>
      <w:pPr>
        <w:ind w:left="2545" w:hanging="431"/>
      </w:pPr>
      <w:rPr>
        <w:lang w:val="en-US" w:eastAsia="en-US" w:bidi="ar-SA"/>
      </w:rPr>
    </w:lvl>
    <w:lvl w:ilvl="4" w:tplc="51B62EFA">
      <w:numFmt w:val="bullet"/>
      <w:lvlText w:val="•"/>
      <w:lvlJc w:val="left"/>
      <w:pPr>
        <w:ind w:left="3347" w:hanging="431"/>
      </w:pPr>
      <w:rPr>
        <w:lang w:val="en-US" w:eastAsia="en-US" w:bidi="ar-SA"/>
      </w:rPr>
    </w:lvl>
    <w:lvl w:ilvl="5" w:tplc="A6FC97C6">
      <w:numFmt w:val="bullet"/>
      <w:lvlText w:val="•"/>
      <w:lvlJc w:val="left"/>
      <w:pPr>
        <w:ind w:left="4150" w:hanging="431"/>
      </w:pPr>
      <w:rPr>
        <w:lang w:val="en-US" w:eastAsia="en-US" w:bidi="ar-SA"/>
      </w:rPr>
    </w:lvl>
    <w:lvl w:ilvl="6" w:tplc="2B70C004">
      <w:numFmt w:val="bullet"/>
      <w:lvlText w:val="•"/>
      <w:lvlJc w:val="left"/>
      <w:pPr>
        <w:ind w:left="4952" w:hanging="431"/>
      </w:pPr>
      <w:rPr>
        <w:lang w:val="en-US" w:eastAsia="en-US" w:bidi="ar-SA"/>
      </w:rPr>
    </w:lvl>
    <w:lvl w:ilvl="7" w:tplc="F55A2F7C">
      <w:numFmt w:val="bullet"/>
      <w:lvlText w:val="•"/>
      <w:lvlJc w:val="left"/>
      <w:pPr>
        <w:ind w:left="5755" w:hanging="431"/>
      </w:pPr>
      <w:rPr>
        <w:lang w:val="en-US" w:eastAsia="en-US" w:bidi="ar-SA"/>
      </w:rPr>
    </w:lvl>
    <w:lvl w:ilvl="8" w:tplc="336ABB6A">
      <w:numFmt w:val="bullet"/>
      <w:lvlText w:val="•"/>
      <w:lvlJc w:val="left"/>
      <w:pPr>
        <w:ind w:left="6557" w:hanging="431"/>
      </w:pPr>
      <w:rPr>
        <w:lang w:val="en-US" w:eastAsia="en-US" w:bidi="ar-SA"/>
      </w:rPr>
    </w:lvl>
  </w:abstractNum>
  <w:abstractNum w:abstractNumId="7" w15:restartNumberingAfterBreak="0">
    <w:nsid w:val="2B230B14"/>
    <w:multiLevelType w:val="hybridMultilevel"/>
    <w:tmpl w:val="79F40BB6"/>
    <w:lvl w:ilvl="0" w:tplc="606433A6">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EAD59E4"/>
    <w:multiLevelType w:val="hybridMultilevel"/>
    <w:tmpl w:val="8B361FCE"/>
    <w:lvl w:ilvl="0" w:tplc="95D8F976">
      <w:numFmt w:val="bullet"/>
      <w:lvlText w:val=""/>
      <w:lvlJc w:val="left"/>
      <w:pPr>
        <w:ind w:left="517" w:hanging="362"/>
      </w:pPr>
      <w:rPr>
        <w:rFonts w:ascii="Symbol" w:eastAsia="Symbol" w:hAnsi="Symbol" w:cs="Symbol" w:hint="default"/>
        <w:b w:val="0"/>
        <w:bCs w:val="0"/>
        <w:i w:val="0"/>
        <w:iCs w:val="0"/>
        <w:spacing w:val="0"/>
        <w:w w:val="99"/>
        <w:sz w:val="20"/>
        <w:szCs w:val="20"/>
        <w:lang w:val="en-US" w:eastAsia="en-US" w:bidi="ar-SA"/>
      </w:rPr>
    </w:lvl>
    <w:lvl w:ilvl="1" w:tplc="AA6A3CB8">
      <w:numFmt w:val="bullet"/>
      <w:lvlText w:val="•"/>
      <w:lvlJc w:val="left"/>
      <w:pPr>
        <w:ind w:left="1285" w:hanging="362"/>
      </w:pPr>
      <w:rPr>
        <w:lang w:val="en-US" w:eastAsia="en-US" w:bidi="ar-SA"/>
      </w:rPr>
    </w:lvl>
    <w:lvl w:ilvl="2" w:tplc="AE7080C0">
      <w:numFmt w:val="bullet"/>
      <w:lvlText w:val="•"/>
      <w:lvlJc w:val="left"/>
      <w:pPr>
        <w:ind w:left="2050" w:hanging="362"/>
      </w:pPr>
      <w:rPr>
        <w:lang w:val="en-US" w:eastAsia="en-US" w:bidi="ar-SA"/>
      </w:rPr>
    </w:lvl>
    <w:lvl w:ilvl="3" w:tplc="AA5C31D8">
      <w:numFmt w:val="bullet"/>
      <w:lvlText w:val="•"/>
      <w:lvlJc w:val="left"/>
      <w:pPr>
        <w:ind w:left="2815" w:hanging="362"/>
      </w:pPr>
      <w:rPr>
        <w:lang w:val="en-US" w:eastAsia="en-US" w:bidi="ar-SA"/>
      </w:rPr>
    </w:lvl>
    <w:lvl w:ilvl="4" w:tplc="9070BC04">
      <w:numFmt w:val="bullet"/>
      <w:lvlText w:val="•"/>
      <w:lvlJc w:val="left"/>
      <w:pPr>
        <w:ind w:left="3580" w:hanging="362"/>
      </w:pPr>
      <w:rPr>
        <w:lang w:val="en-US" w:eastAsia="en-US" w:bidi="ar-SA"/>
      </w:rPr>
    </w:lvl>
    <w:lvl w:ilvl="5" w:tplc="6AF0F722">
      <w:numFmt w:val="bullet"/>
      <w:lvlText w:val="•"/>
      <w:lvlJc w:val="left"/>
      <w:pPr>
        <w:ind w:left="4345" w:hanging="362"/>
      </w:pPr>
      <w:rPr>
        <w:lang w:val="en-US" w:eastAsia="en-US" w:bidi="ar-SA"/>
      </w:rPr>
    </w:lvl>
    <w:lvl w:ilvl="6" w:tplc="58B8ED30">
      <w:numFmt w:val="bullet"/>
      <w:lvlText w:val="•"/>
      <w:lvlJc w:val="left"/>
      <w:pPr>
        <w:ind w:left="5110" w:hanging="362"/>
      </w:pPr>
      <w:rPr>
        <w:lang w:val="en-US" w:eastAsia="en-US" w:bidi="ar-SA"/>
      </w:rPr>
    </w:lvl>
    <w:lvl w:ilvl="7" w:tplc="E3DAD086">
      <w:numFmt w:val="bullet"/>
      <w:lvlText w:val="•"/>
      <w:lvlJc w:val="left"/>
      <w:pPr>
        <w:ind w:left="5876" w:hanging="362"/>
      </w:pPr>
      <w:rPr>
        <w:lang w:val="en-US" w:eastAsia="en-US" w:bidi="ar-SA"/>
      </w:rPr>
    </w:lvl>
    <w:lvl w:ilvl="8" w:tplc="356A6B70">
      <w:numFmt w:val="bullet"/>
      <w:lvlText w:val="•"/>
      <w:lvlJc w:val="left"/>
      <w:pPr>
        <w:ind w:left="6641" w:hanging="362"/>
      </w:pPr>
      <w:rPr>
        <w:lang w:val="en-US" w:eastAsia="en-US" w:bidi="ar-SA"/>
      </w:rPr>
    </w:lvl>
  </w:abstractNum>
  <w:abstractNum w:abstractNumId="9" w15:restartNumberingAfterBreak="0">
    <w:nsid w:val="33C548DF"/>
    <w:multiLevelType w:val="hybridMultilevel"/>
    <w:tmpl w:val="4E3A9F92"/>
    <w:lvl w:ilvl="0" w:tplc="606433A6">
      <w:start w:val="1"/>
      <w:numFmt w:val="bullet"/>
      <w:lvlText w:val=""/>
      <w:lvlJc w:val="left"/>
      <w:pPr>
        <w:ind w:left="720" w:hanging="360"/>
      </w:pPr>
      <w:rPr>
        <w:rFonts w:ascii="Symbol" w:hAnsi="Symbol" w:hint="default"/>
        <w:lang w:val="en-US" w:eastAsia="en-US" w:bidi="ar-SA"/>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8525C35"/>
    <w:multiLevelType w:val="hybridMultilevel"/>
    <w:tmpl w:val="CBECD2FE"/>
    <w:lvl w:ilvl="0" w:tplc="606433A6">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DB359C"/>
    <w:multiLevelType w:val="hybridMultilevel"/>
    <w:tmpl w:val="491665FA"/>
    <w:lvl w:ilvl="0" w:tplc="FFFFFFFF">
      <w:numFmt w:val="bullet"/>
      <w:lvlText w:val="•"/>
      <w:lvlJc w:val="left"/>
      <w:pPr>
        <w:ind w:left="720" w:hanging="360"/>
      </w:pPr>
      <w:rPr>
        <w:lang w:val="en-US" w:eastAsia="en-US" w:bidi="ar-SA"/>
      </w:rPr>
    </w:lvl>
    <w:lvl w:ilvl="1" w:tplc="606433A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0CF7765"/>
    <w:multiLevelType w:val="hybridMultilevel"/>
    <w:tmpl w:val="5ED0C1AC"/>
    <w:lvl w:ilvl="0" w:tplc="FDC29C86">
      <w:numFmt w:val="bullet"/>
      <w:lvlText w:val="•"/>
      <w:lvlJc w:val="left"/>
      <w:pPr>
        <w:ind w:left="360" w:hanging="360"/>
      </w:pPr>
      <w:rPr>
        <w:lang w:val="en-US" w:eastAsia="en-US" w:bidi="ar-SA"/>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4B8038D"/>
    <w:multiLevelType w:val="hybridMultilevel"/>
    <w:tmpl w:val="EF8C6206"/>
    <w:lvl w:ilvl="0" w:tplc="606433A6">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302466"/>
    <w:multiLevelType w:val="hybridMultilevel"/>
    <w:tmpl w:val="32B4AB90"/>
    <w:lvl w:ilvl="0" w:tplc="61E4D362">
      <w:numFmt w:val="bullet"/>
      <w:lvlText w:val=""/>
      <w:lvlJc w:val="left"/>
      <w:pPr>
        <w:ind w:left="515" w:hanging="364"/>
      </w:pPr>
      <w:rPr>
        <w:rFonts w:ascii="Symbol" w:eastAsia="Symbol" w:hAnsi="Symbol" w:cs="Symbol" w:hint="default"/>
        <w:b w:val="0"/>
        <w:bCs w:val="0"/>
        <w:i w:val="0"/>
        <w:iCs w:val="0"/>
        <w:spacing w:val="0"/>
        <w:w w:val="99"/>
        <w:sz w:val="20"/>
        <w:szCs w:val="20"/>
        <w:lang w:val="en-US" w:eastAsia="en-US" w:bidi="ar-SA"/>
      </w:rPr>
    </w:lvl>
    <w:lvl w:ilvl="1" w:tplc="F33CD4C2">
      <w:numFmt w:val="bullet"/>
      <w:lvlText w:val="•"/>
      <w:lvlJc w:val="left"/>
      <w:pPr>
        <w:ind w:left="1285" w:hanging="364"/>
      </w:pPr>
      <w:rPr>
        <w:lang w:val="en-US" w:eastAsia="en-US" w:bidi="ar-SA"/>
      </w:rPr>
    </w:lvl>
    <w:lvl w:ilvl="2" w:tplc="9000B20E">
      <w:numFmt w:val="bullet"/>
      <w:lvlText w:val="•"/>
      <w:lvlJc w:val="left"/>
      <w:pPr>
        <w:ind w:left="2050" w:hanging="364"/>
      </w:pPr>
      <w:rPr>
        <w:lang w:val="en-US" w:eastAsia="en-US" w:bidi="ar-SA"/>
      </w:rPr>
    </w:lvl>
    <w:lvl w:ilvl="3" w:tplc="5BBA5084">
      <w:numFmt w:val="bullet"/>
      <w:lvlText w:val="•"/>
      <w:lvlJc w:val="left"/>
      <w:pPr>
        <w:ind w:left="2815" w:hanging="364"/>
      </w:pPr>
      <w:rPr>
        <w:lang w:val="en-US" w:eastAsia="en-US" w:bidi="ar-SA"/>
      </w:rPr>
    </w:lvl>
    <w:lvl w:ilvl="4" w:tplc="2C8EC7A0">
      <w:numFmt w:val="bullet"/>
      <w:lvlText w:val="•"/>
      <w:lvlJc w:val="left"/>
      <w:pPr>
        <w:ind w:left="3580" w:hanging="364"/>
      </w:pPr>
      <w:rPr>
        <w:lang w:val="en-US" w:eastAsia="en-US" w:bidi="ar-SA"/>
      </w:rPr>
    </w:lvl>
    <w:lvl w:ilvl="5" w:tplc="CD9A2B08">
      <w:numFmt w:val="bullet"/>
      <w:lvlText w:val="•"/>
      <w:lvlJc w:val="left"/>
      <w:pPr>
        <w:ind w:left="4345" w:hanging="364"/>
      </w:pPr>
      <w:rPr>
        <w:lang w:val="en-US" w:eastAsia="en-US" w:bidi="ar-SA"/>
      </w:rPr>
    </w:lvl>
    <w:lvl w:ilvl="6" w:tplc="3844DDD6">
      <w:numFmt w:val="bullet"/>
      <w:lvlText w:val="•"/>
      <w:lvlJc w:val="left"/>
      <w:pPr>
        <w:ind w:left="5110" w:hanging="364"/>
      </w:pPr>
      <w:rPr>
        <w:lang w:val="en-US" w:eastAsia="en-US" w:bidi="ar-SA"/>
      </w:rPr>
    </w:lvl>
    <w:lvl w:ilvl="7" w:tplc="FF70F5E8">
      <w:numFmt w:val="bullet"/>
      <w:lvlText w:val="•"/>
      <w:lvlJc w:val="left"/>
      <w:pPr>
        <w:ind w:left="5876" w:hanging="364"/>
      </w:pPr>
      <w:rPr>
        <w:lang w:val="en-US" w:eastAsia="en-US" w:bidi="ar-SA"/>
      </w:rPr>
    </w:lvl>
    <w:lvl w:ilvl="8" w:tplc="5DAABAE2">
      <w:numFmt w:val="bullet"/>
      <w:lvlText w:val="•"/>
      <w:lvlJc w:val="left"/>
      <w:pPr>
        <w:ind w:left="6641" w:hanging="364"/>
      </w:pPr>
      <w:rPr>
        <w:lang w:val="en-US" w:eastAsia="en-US" w:bidi="ar-SA"/>
      </w:rPr>
    </w:lvl>
  </w:abstractNum>
  <w:abstractNum w:abstractNumId="15" w15:restartNumberingAfterBreak="0">
    <w:nsid w:val="4BAA1094"/>
    <w:multiLevelType w:val="hybridMultilevel"/>
    <w:tmpl w:val="4F8407DA"/>
    <w:lvl w:ilvl="0" w:tplc="606433A6">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834FE8"/>
    <w:multiLevelType w:val="hybridMultilevel"/>
    <w:tmpl w:val="364C695E"/>
    <w:lvl w:ilvl="0" w:tplc="FFFFFFFF">
      <w:start w:val="1"/>
      <w:numFmt w:val="bullet"/>
      <w:lvlText w:val=""/>
      <w:lvlJc w:val="left"/>
      <w:pPr>
        <w:ind w:left="360" w:hanging="360"/>
      </w:pPr>
      <w:rPr>
        <w:rFonts w:ascii="Symbol" w:hAnsi="Symbol" w:hint="default"/>
      </w:rPr>
    </w:lvl>
    <w:lvl w:ilvl="1" w:tplc="FDC29C86">
      <w:numFmt w:val="bullet"/>
      <w:lvlText w:val="•"/>
      <w:lvlJc w:val="left"/>
      <w:pPr>
        <w:ind w:left="1440" w:hanging="360"/>
      </w:pPr>
      <w:rPr>
        <w:lang w:val="en-US"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36C2BBD"/>
    <w:multiLevelType w:val="hybridMultilevel"/>
    <w:tmpl w:val="398296F0"/>
    <w:lvl w:ilvl="0" w:tplc="606433A6">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F81E64"/>
    <w:multiLevelType w:val="hybridMultilevel"/>
    <w:tmpl w:val="1C08A108"/>
    <w:lvl w:ilvl="0" w:tplc="38BAAC98">
      <w:numFmt w:val="bullet"/>
      <w:lvlText w:val=""/>
      <w:lvlJc w:val="left"/>
      <w:pPr>
        <w:ind w:left="518" w:hanging="364"/>
      </w:pPr>
      <w:rPr>
        <w:rFonts w:ascii="Symbol" w:eastAsia="Symbol" w:hAnsi="Symbol" w:cs="Symbol" w:hint="default"/>
        <w:b w:val="0"/>
        <w:bCs w:val="0"/>
        <w:i w:val="0"/>
        <w:iCs w:val="0"/>
        <w:spacing w:val="0"/>
        <w:w w:val="99"/>
        <w:sz w:val="20"/>
        <w:szCs w:val="20"/>
        <w:lang w:val="en-US" w:eastAsia="en-US" w:bidi="ar-SA"/>
      </w:rPr>
    </w:lvl>
    <w:lvl w:ilvl="1" w:tplc="BB369048">
      <w:numFmt w:val="bullet"/>
      <w:lvlText w:val="•"/>
      <w:lvlJc w:val="left"/>
      <w:pPr>
        <w:ind w:left="1284" w:hanging="364"/>
      </w:pPr>
      <w:rPr>
        <w:lang w:val="en-US" w:eastAsia="en-US" w:bidi="ar-SA"/>
      </w:rPr>
    </w:lvl>
    <w:lvl w:ilvl="2" w:tplc="984281D0">
      <w:numFmt w:val="bullet"/>
      <w:lvlText w:val="•"/>
      <w:lvlJc w:val="left"/>
      <w:pPr>
        <w:ind w:left="2048" w:hanging="364"/>
      </w:pPr>
      <w:rPr>
        <w:lang w:val="en-US" w:eastAsia="en-US" w:bidi="ar-SA"/>
      </w:rPr>
    </w:lvl>
    <w:lvl w:ilvl="3" w:tplc="797046F8">
      <w:numFmt w:val="bullet"/>
      <w:lvlText w:val="•"/>
      <w:lvlJc w:val="left"/>
      <w:pPr>
        <w:ind w:left="2812" w:hanging="364"/>
      </w:pPr>
      <w:rPr>
        <w:lang w:val="en-US" w:eastAsia="en-US" w:bidi="ar-SA"/>
      </w:rPr>
    </w:lvl>
    <w:lvl w:ilvl="4" w:tplc="0DC82BAC">
      <w:numFmt w:val="bullet"/>
      <w:lvlText w:val="•"/>
      <w:lvlJc w:val="left"/>
      <w:pPr>
        <w:ind w:left="3577" w:hanging="364"/>
      </w:pPr>
      <w:rPr>
        <w:lang w:val="en-US" w:eastAsia="en-US" w:bidi="ar-SA"/>
      </w:rPr>
    </w:lvl>
    <w:lvl w:ilvl="5" w:tplc="D1FC54DE">
      <w:numFmt w:val="bullet"/>
      <w:lvlText w:val="•"/>
      <w:lvlJc w:val="left"/>
      <w:pPr>
        <w:ind w:left="4341" w:hanging="364"/>
      </w:pPr>
      <w:rPr>
        <w:lang w:val="en-US" w:eastAsia="en-US" w:bidi="ar-SA"/>
      </w:rPr>
    </w:lvl>
    <w:lvl w:ilvl="6" w:tplc="60CAA3A0">
      <w:numFmt w:val="bullet"/>
      <w:lvlText w:val="•"/>
      <w:lvlJc w:val="left"/>
      <w:pPr>
        <w:ind w:left="5105" w:hanging="364"/>
      </w:pPr>
      <w:rPr>
        <w:lang w:val="en-US" w:eastAsia="en-US" w:bidi="ar-SA"/>
      </w:rPr>
    </w:lvl>
    <w:lvl w:ilvl="7" w:tplc="D85CB8E4">
      <w:numFmt w:val="bullet"/>
      <w:lvlText w:val="•"/>
      <w:lvlJc w:val="left"/>
      <w:pPr>
        <w:ind w:left="5870" w:hanging="364"/>
      </w:pPr>
      <w:rPr>
        <w:lang w:val="en-US" w:eastAsia="en-US" w:bidi="ar-SA"/>
      </w:rPr>
    </w:lvl>
    <w:lvl w:ilvl="8" w:tplc="72C8FB38">
      <w:numFmt w:val="bullet"/>
      <w:lvlText w:val="•"/>
      <w:lvlJc w:val="left"/>
      <w:pPr>
        <w:ind w:left="6634" w:hanging="364"/>
      </w:pPr>
      <w:rPr>
        <w:lang w:val="en-US" w:eastAsia="en-US" w:bidi="ar-SA"/>
      </w:rPr>
    </w:lvl>
  </w:abstractNum>
  <w:abstractNum w:abstractNumId="19" w15:restartNumberingAfterBreak="0">
    <w:nsid w:val="5FCA0A9B"/>
    <w:multiLevelType w:val="hybridMultilevel"/>
    <w:tmpl w:val="4190BB46"/>
    <w:lvl w:ilvl="0" w:tplc="F0EE7B3A">
      <w:numFmt w:val="bullet"/>
      <w:lvlText w:val=""/>
      <w:lvlJc w:val="left"/>
      <w:pPr>
        <w:ind w:left="516" w:hanging="364"/>
      </w:pPr>
      <w:rPr>
        <w:rFonts w:ascii="Symbol" w:eastAsia="Symbol" w:hAnsi="Symbol" w:cs="Symbol" w:hint="default"/>
        <w:b w:val="0"/>
        <w:bCs w:val="0"/>
        <w:i w:val="0"/>
        <w:iCs w:val="0"/>
        <w:spacing w:val="0"/>
        <w:w w:val="99"/>
        <w:sz w:val="20"/>
        <w:szCs w:val="20"/>
        <w:lang w:val="en-US" w:eastAsia="en-US" w:bidi="ar-SA"/>
      </w:rPr>
    </w:lvl>
    <w:lvl w:ilvl="1" w:tplc="FDC29C86">
      <w:numFmt w:val="bullet"/>
      <w:lvlText w:val="•"/>
      <w:lvlJc w:val="left"/>
      <w:pPr>
        <w:ind w:left="1285" w:hanging="364"/>
      </w:pPr>
      <w:rPr>
        <w:lang w:val="en-US" w:eastAsia="en-US" w:bidi="ar-SA"/>
      </w:rPr>
    </w:lvl>
    <w:lvl w:ilvl="2" w:tplc="5588C1EC">
      <w:numFmt w:val="bullet"/>
      <w:lvlText w:val="•"/>
      <w:lvlJc w:val="left"/>
      <w:pPr>
        <w:ind w:left="2050" w:hanging="364"/>
      </w:pPr>
      <w:rPr>
        <w:lang w:val="en-US" w:eastAsia="en-US" w:bidi="ar-SA"/>
      </w:rPr>
    </w:lvl>
    <w:lvl w:ilvl="3" w:tplc="2AD22EF8">
      <w:numFmt w:val="bullet"/>
      <w:lvlText w:val="•"/>
      <w:lvlJc w:val="left"/>
      <w:pPr>
        <w:ind w:left="2815" w:hanging="364"/>
      </w:pPr>
      <w:rPr>
        <w:lang w:val="en-US" w:eastAsia="en-US" w:bidi="ar-SA"/>
      </w:rPr>
    </w:lvl>
    <w:lvl w:ilvl="4" w:tplc="50D20702">
      <w:numFmt w:val="bullet"/>
      <w:lvlText w:val="•"/>
      <w:lvlJc w:val="left"/>
      <w:pPr>
        <w:ind w:left="3580" w:hanging="364"/>
      </w:pPr>
      <w:rPr>
        <w:lang w:val="en-US" w:eastAsia="en-US" w:bidi="ar-SA"/>
      </w:rPr>
    </w:lvl>
    <w:lvl w:ilvl="5" w:tplc="164CDE58">
      <w:numFmt w:val="bullet"/>
      <w:lvlText w:val="•"/>
      <w:lvlJc w:val="left"/>
      <w:pPr>
        <w:ind w:left="4345" w:hanging="364"/>
      </w:pPr>
      <w:rPr>
        <w:lang w:val="en-US" w:eastAsia="en-US" w:bidi="ar-SA"/>
      </w:rPr>
    </w:lvl>
    <w:lvl w:ilvl="6" w:tplc="95C40FCE">
      <w:numFmt w:val="bullet"/>
      <w:lvlText w:val="•"/>
      <w:lvlJc w:val="left"/>
      <w:pPr>
        <w:ind w:left="5110" w:hanging="364"/>
      </w:pPr>
      <w:rPr>
        <w:lang w:val="en-US" w:eastAsia="en-US" w:bidi="ar-SA"/>
      </w:rPr>
    </w:lvl>
    <w:lvl w:ilvl="7" w:tplc="A91AC2DC">
      <w:numFmt w:val="bullet"/>
      <w:lvlText w:val="•"/>
      <w:lvlJc w:val="left"/>
      <w:pPr>
        <w:ind w:left="5876" w:hanging="364"/>
      </w:pPr>
      <w:rPr>
        <w:lang w:val="en-US" w:eastAsia="en-US" w:bidi="ar-SA"/>
      </w:rPr>
    </w:lvl>
    <w:lvl w:ilvl="8" w:tplc="ECC0302E">
      <w:numFmt w:val="bullet"/>
      <w:lvlText w:val="•"/>
      <w:lvlJc w:val="left"/>
      <w:pPr>
        <w:ind w:left="6641" w:hanging="364"/>
      </w:pPr>
      <w:rPr>
        <w:lang w:val="en-US" w:eastAsia="en-US" w:bidi="ar-SA"/>
      </w:rPr>
    </w:lvl>
  </w:abstractNum>
  <w:abstractNum w:abstractNumId="20" w15:restartNumberingAfterBreak="0">
    <w:nsid w:val="6156796A"/>
    <w:multiLevelType w:val="hybridMultilevel"/>
    <w:tmpl w:val="5A6AEE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3612EF8"/>
    <w:multiLevelType w:val="hybridMultilevel"/>
    <w:tmpl w:val="1B0C0680"/>
    <w:lvl w:ilvl="0" w:tplc="606433A6">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A566F6"/>
    <w:multiLevelType w:val="hybridMultilevel"/>
    <w:tmpl w:val="66AEB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51163907">
    <w:abstractNumId w:val="19"/>
  </w:num>
  <w:num w:numId="2" w16cid:durableId="290526392">
    <w:abstractNumId w:val="22"/>
  </w:num>
  <w:num w:numId="3" w16cid:durableId="1456633188">
    <w:abstractNumId w:val="20"/>
  </w:num>
  <w:num w:numId="4" w16cid:durableId="1115369710">
    <w:abstractNumId w:val="1"/>
  </w:num>
  <w:num w:numId="5" w16cid:durableId="604729737">
    <w:abstractNumId w:val="21"/>
  </w:num>
  <w:num w:numId="6" w16cid:durableId="2016373130">
    <w:abstractNumId w:val="5"/>
  </w:num>
  <w:num w:numId="7" w16cid:durableId="749737648">
    <w:abstractNumId w:val="14"/>
  </w:num>
  <w:num w:numId="8" w16cid:durableId="1906447473">
    <w:abstractNumId w:val="8"/>
  </w:num>
  <w:num w:numId="9" w16cid:durableId="29687836">
    <w:abstractNumId w:val="17"/>
  </w:num>
  <w:num w:numId="10" w16cid:durableId="1582324363">
    <w:abstractNumId w:val="4"/>
  </w:num>
  <w:num w:numId="11" w16cid:durableId="1043484054">
    <w:abstractNumId w:val="10"/>
  </w:num>
  <w:num w:numId="12" w16cid:durableId="1552040286">
    <w:abstractNumId w:val="18"/>
  </w:num>
  <w:num w:numId="13" w16cid:durableId="109669264">
    <w:abstractNumId w:val="6"/>
  </w:num>
  <w:num w:numId="14" w16cid:durableId="2001304469">
    <w:abstractNumId w:val="15"/>
  </w:num>
  <w:num w:numId="15" w16cid:durableId="561525632">
    <w:abstractNumId w:val="3"/>
  </w:num>
  <w:num w:numId="16" w16cid:durableId="383451207">
    <w:abstractNumId w:val="13"/>
  </w:num>
  <w:num w:numId="17" w16cid:durableId="1788281040">
    <w:abstractNumId w:val="19"/>
  </w:num>
  <w:num w:numId="18" w16cid:durableId="947615408">
    <w:abstractNumId w:val="16"/>
  </w:num>
  <w:num w:numId="19" w16cid:durableId="1845322653">
    <w:abstractNumId w:val="12"/>
  </w:num>
  <w:num w:numId="20" w16cid:durableId="1863862687">
    <w:abstractNumId w:val="11"/>
  </w:num>
  <w:num w:numId="21" w16cid:durableId="590432341">
    <w:abstractNumId w:val="7"/>
  </w:num>
  <w:num w:numId="22" w16cid:durableId="283659988">
    <w:abstractNumId w:val="0"/>
  </w:num>
  <w:num w:numId="23" w16cid:durableId="393236298">
    <w:abstractNumId w:val="2"/>
  </w:num>
  <w:num w:numId="24" w16cid:durableId="14618071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86A"/>
    <w:rsid w:val="002B66A4"/>
    <w:rsid w:val="00497CE7"/>
    <w:rsid w:val="00543DB4"/>
    <w:rsid w:val="00582DDC"/>
    <w:rsid w:val="00680178"/>
    <w:rsid w:val="0082486A"/>
    <w:rsid w:val="0096139D"/>
    <w:rsid w:val="00A60CEA"/>
    <w:rsid w:val="00B62F6D"/>
    <w:rsid w:val="00E057C7"/>
    <w:rsid w:val="00E14E84"/>
    <w:rsid w:val="00ED24FD"/>
    <w:rsid w:val="00F37E76"/>
    <w:rsid w:val="00FA55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9AFB6"/>
  <w15:chartTrackingRefBased/>
  <w15:docId w15:val="{B10918D1-1997-41F1-A3F4-2FD559867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48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48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48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8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48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48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8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8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8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8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48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48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8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8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8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8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8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86A"/>
    <w:rPr>
      <w:rFonts w:eastAsiaTheme="majorEastAsia" w:cstheme="majorBidi"/>
      <w:color w:val="272727" w:themeColor="text1" w:themeTint="D8"/>
    </w:rPr>
  </w:style>
  <w:style w:type="paragraph" w:styleId="Title">
    <w:name w:val="Title"/>
    <w:basedOn w:val="Normal"/>
    <w:next w:val="Normal"/>
    <w:link w:val="TitleChar"/>
    <w:uiPriority w:val="10"/>
    <w:qFormat/>
    <w:rsid w:val="008248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48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8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48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486A"/>
    <w:pPr>
      <w:spacing w:before="160"/>
      <w:jc w:val="center"/>
    </w:pPr>
    <w:rPr>
      <w:i/>
      <w:iCs/>
      <w:color w:val="404040" w:themeColor="text1" w:themeTint="BF"/>
    </w:rPr>
  </w:style>
  <w:style w:type="character" w:customStyle="1" w:styleId="QuoteChar">
    <w:name w:val="Quote Char"/>
    <w:basedOn w:val="DefaultParagraphFont"/>
    <w:link w:val="Quote"/>
    <w:uiPriority w:val="29"/>
    <w:rsid w:val="0082486A"/>
    <w:rPr>
      <w:i/>
      <w:iCs/>
      <w:color w:val="404040" w:themeColor="text1" w:themeTint="BF"/>
    </w:rPr>
  </w:style>
  <w:style w:type="paragraph" w:styleId="ListParagraph">
    <w:name w:val="List Paragraph"/>
    <w:basedOn w:val="Normal"/>
    <w:uiPriority w:val="34"/>
    <w:qFormat/>
    <w:rsid w:val="0082486A"/>
    <w:pPr>
      <w:ind w:left="720"/>
      <w:contextualSpacing/>
    </w:pPr>
  </w:style>
  <w:style w:type="character" w:styleId="IntenseEmphasis">
    <w:name w:val="Intense Emphasis"/>
    <w:basedOn w:val="DefaultParagraphFont"/>
    <w:uiPriority w:val="21"/>
    <w:qFormat/>
    <w:rsid w:val="0082486A"/>
    <w:rPr>
      <w:i/>
      <w:iCs/>
      <w:color w:val="0F4761" w:themeColor="accent1" w:themeShade="BF"/>
    </w:rPr>
  </w:style>
  <w:style w:type="paragraph" w:styleId="IntenseQuote">
    <w:name w:val="Intense Quote"/>
    <w:basedOn w:val="Normal"/>
    <w:next w:val="Normal"/>
    <w:link w:val="IntenseQuoteChar"/>
    <w:uiPriority w:val="30"/>
    <w:qFormat/>
    <w:rsid w:val="008248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86A"/>
    <w:rPr>
      <w:i/>
      <w:iCs/>
      <w:color w:val="0F4761" w:themeColor="accent1" w:themeShade="BF"/>
    </w:rPr>
  </w:style>
  <w:style w:type="character" w:styleId="IntenseReference">
    <w:name w:val="Intense Reference"/>
    <w:basedOn w:val="DefaultParagraphFont"/>
    <w:uiPriority w:val="32"/>
    <w:qFormat/>
    <w:rsid w:val="0082486A"/>
    <w:rPr>
      <w:b/>
      <w:bCs/>
      <w:smallCaps/>
      <w:color w:val="0F4761" w:themeColor="accent1" w:themeShade="BF"/>
      <w:spacing w:val="5"/>
    </w:rPr>
  </w:style>
  <w:style w:type="table" w:styleId="TableGrid">
    <w:name w:val="Table Grid"/>
    <w:basedOn w:val="TableNormal"/>
    <w:uiPriority w:val="39"/>
    <w:rsid w:val="008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3D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3DB4"/>
  </w:style>
  <w:style w:type="paragraph" w:styleId="Footer">
    <w:name w:val="footer"/>
    <w:basedOn w:val="Normal"/>
    <w:link w:val="FooterChar"/>
    <w:uiPriority w:val="99"/>
    <w:unhideWhenUsed/>
    <w:rsid w:val="00543D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3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587</Words>
  <Characters>3304</Characters>
  <Application>Microsoft Office Word</Application>
  <DocSecurity>0</DocSecurity>
  <Lines>75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Linwood</dc:creator>
  <cp:keywords/>
  <dc:description/>
  <cp:lastModifiedBy>Justin Linwood</cp:lastModifiedBy>
  <cp:revision>5</cp:revision>
  <dcterms:created xsi:type="dcterms:W3CDTF">2026-07-16T00:01:00Z</dcterms:created>
  <dcterms:modified xsi:type="dcterms:W3CDTF">2026-07-16T00:55:00Z</dcterms:modified>
</cp:coreProperties>
</file>